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49C" w:rsidRPr="007454BB" w:rsidRDefault="005643D7" w:rsidP="000E5B50">
      <w:pPr>
        <w:autoSpaceDE w:val="0"/>
        <w:autoSpaceDN w:val="0"/>
        <w:adjustRightInd w:val="0"/>
        <w:jc w:val="right"/>
        <w:rPr>
          <w:rFonts w:eastAsiaTheme="minorHAnsi"/>
        </w:rPr>
      </w:pPr>
      <w:r w:rsidRPr="007454BB">
        <w:rPr>
          <w:rFonts w:eastAsiaTheme="minorHAnsi"/>
        </w:rPr>
        <w:t>проект</w:t>
      </w:r>
    </w:p>
    <w:p w:rsidR="0044049C" w:rsidRDefault="0044049C" w:rsidP="0044049C">
      <w:pPr>
        <w:autoSpaceDE w:val="0"/>
        <w:autoSpaceDN w:val="0"/>
        <w:adjustRightInd w:val="0"/>
        <w:jc w:val="center"/>
        <w:rPr>
          <w:rFonts w:eastAsiaTheme="minorHAnsi"/>
          <w:b/>
          <w:sz w:val="26"/>
          <w:szCs w:val="26"/>
        </w:rPr>
      </w:pPr>
      <w:r w:rsidRPr="008A2D29">
        <w:rPr>
          <w:rFonts w:eastAsiaTheme="minorHAnsi"/>
          <w:b/>
          <w:sz w:val="26"/>
          <w:szCs w:val="26"/>
        </w:rPr>
        <w:t xml:space="preserve">ПАСПОРТ </w:t>
      </w:r>
    </w:p>
    <w:p w:rsidR="0044049C" w:rsidRDefault="0044049C" w:rsidP="0044049C">
      <w:pPr>
        <w:autoSpaceDE w:val="0"/>
        <w:autoSpaceDN w:val="0"/>
        <w:adjustRightInd w:val="0"/>
        <w:jc w:val="center"/>
        <w:rPr>
          <w:rFonts w:eastAsiaTheme="minorHAnsi"/>
          <w:b/>
          <w:sz w:val="26"/>
          <w:szCs w:val="26"/>
        </w:rPr>
      </w:pPr>
      <w:r w:rsidRPr="008A2D29">
        <w:rPr>
          <w:rFonts w:eastAsiaTheme="minorHAnsi"/>
          <w:b/>
          <w:sz w:val="26"/>
          <w:szCs w:val="26"/>
        </w:rPr>
        <w:t>государственной программы Калужской области</w:t>
      </w:r>
    </w:p>
    <w:p w:rsidR="0044049C" w:rsidRDefault="0044049C" w:rsidP="0044049C">
      <w:pPr>
        <w:autoSpaceDE w:val="0"/>
        <w:autoSpaceDN w:val="0"/>
        <w:adjustRightInd w:val="0"/>
        <w:jc w:val="center"/>
        <w:rPr>
          <w:rFonts w:eastAsiaTheme="minorHAnsi"/>
          <w:b/>
          <w:sz w:val="26"/>
          <w:szCs w:val="26"/>
        </w:rPr>
      </w:pPr>
      <w:r w:rsidRPr="008A2D29">
        <w:rPr>
          <w:rFonts w:eastAsiaTheme="minorHAnsi"/>
          <w:b/>
          <w:sz w:val="26"/>
          <w:szCs w:val="26"/>
        </w:rPr>
        <w:t xml:space="preserve"> </w:t>
      </w:r>
      <w:r>
        <w:rPr>
          <w:rFonts w:eastAsiaTheme="minorHAnsi"/>
          <w:b/>
          <w:sz w:val="26"/>
          <w:szCs w:val="26"/>
        </w:rPr>
        <w:t>«</w:t>
      </w:r>
      <w:r w:rsidRPr="008A2D29">
        <w:rPr>
          <w:rFonts w:eastAsiaTheme="minorHAnsi"/>
          <w:b/>
          <w:sz w:val="26"/>
          <w:szCs w:val="26"/>
        </w:rPr>
        <w:t>Развитие здравоохранения в Калужской области</w:t>
      </w:r>
      <w:r>
        <w:rPr>
          <w:rFonts w:eastAsiaTheme="minorHAnsi"/>
          <w:b/>
          <w:sz w:val="26"/>
          <w:szCs w:val="26"/>
        </w:rPr>
        <w:t>»</w:t>
      </w:r>
    </w:p>
    <w:p w:rsidR="0044049C" w:rsidRPr="00AE754C" w:rsidRDefault="0044049C" w:rsidP="0044049C">
      <w:pPr>
        <w:autoSpaceDE w:val="0"/>
        <w:autoSpaceDN w:val="0"/>
        <w:adjustRightInd w:val="0"/>
        <w:jc w:val="center"/>
        <w:rPr>
          <w:sz w:val="26"/>
          <w:szCs w:val="26"/>
        </w:rPr>
      </w:pPr>
    </w:p>
    <w:tbl>
      <w:tblPr>
        <w:tblW w:w="1090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134"/>
        <w:gridCol w:w="1126"/>
        <w:gridCol w:w="1000"/>
        <w:gridCol w:w="992"/>
        <w:gridCol w:w="984"/>
        <w:gridCol w:w="851"/>
        <w:gridCol w:w="850"/>
        <w:gridCol w:w="851"/>
        <w:gridCol w:w="992"/>
      </w:tblGrid>
      <w:tr w:rsidR="0044049C" w:rsidRPr="008A2D29" w:rsidTr="005D6F4C">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1. </w:t>
            </w:r>
            <w:r w:rsidRPr="002F1837">
              <w:rPr>
                <w:rFonts w:eastAsia="Times New Roman"/>
                <w:sz w:val="26"/>
                <w:szCs w:val="26"/>
              </w:rPr>
              <w:t>Ответственный исполнитель государственной программы</w:t>
            </w:r>
          </w:p>
        </w:tc>
        <w:tc>
          <w:tcPr>
            <w:tcW w:w="8780" w:type="dxa"/>
            <w:gridSpan w:val="9"/>
          </w:tcPr>
          <w:p w:rsidR="0044165C" w:rsidRDefault="0044049C" w:rsidP="00165E64">
            <w:pPr>
              <w:widowControl w:val="0"/>
              <w:autoSpaceDE w:val="0"/>
              <w:autoSpaceDN w:val="0"/>
              <w:ind w:left="-770" w:firstLine="770"/>
              <w:rPr>
                <w:rFonts w:eastAsia="Times New Roman"/>
                <w:sz w:val="26"/>
                <w:szCs w:val="26"/>
              </w:rPr>
            </w:pPr>
            <w:r w:rsidRPr="008A2D29">
              <w:rPr>
                <w:rFonts w:eastAsia="Times New Roman"/>
                <w:sz w:val="26"/>
                <w:szCs w:val="26"/>
              </w:rPr>
              <w:t>Министерство здравоохранения Калужской области</w:t>
            </w:r>
          </w:p>
          <w:p w:rsidR="0044165C" w:rsidRDefault="0044165C" w:rsidP="0044165C">
            <w:pPr>
              <w:rPr>
                <w:rFonts w:eastAsia="Times New Roman"/>
                <w:sz w:val="26"/>
                <w:szCs w:val="26"/>
              </w:rPr>
            </w:pPr>
          </w:p>
          <w:p w:rsidR="0044049C" w:rsidRPr="0044165C" w:rsidRDefault="0044165C" w:rsidP="0044165C">
            <w:pPr>
              <w:tabs>
                <w:tab w:val="left" w:pos="5358"/>
              </w:tabs>
              <w:rPr>
                <w:rFonts w:eastAsia="Times New Roman"/>
                <w:sz w:val="26"/>
                <w:szCs w:val="26"/>
              </w:rPr>
            </w:pPr>
            <w:r>
              <w:rPr>
                <w:rFonts w:eastAsia="Times New Roman"/>
                <w:sz w:val="26"/>
                <w:szCs w:val="26"/>
              </w:rPr>
              <w:tab/>
            </w:r>
          </w:p>
        </w:tc>
      </w:tr>
      <w:tr w:rsidR="0044049C" w:rsidRPr="008A2D29" w:rsidTr="005D6F4C">
        <w:trPr>
          <w:trHeight w:val="958"/>
        </w:trPr>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2. </w:t>
            </w:r>
            <w:r w:rsidRPr="002F1837">
              <w:rPr>
                <w:rFonts w:eastAsia="Times New Roman"/>
                <w:sz w:val="26"/>
                <w:szCs w:val="26"/>
              </w:rPr>
              <w:t>Соисполнитель государственной программы</w:t>
            </w:r>
          </w:p>
        </w:tc>
        <w:tc>
          <w:tcPr>
            <w:tcW w:w="8780" w:type="dxa"/>
            <w:gridSpan w:val="9"/>
          </w:tcPr>
          <w:p w:rsidR="0044049C" w:rsidRPr="008A2D29" w:rsidRDefault="0044049C" w:rsidP="00165E64">
            <w:pPr>
              <w:widowControl w:val="0"/>
              <w:tabs>
                <w:tab w:val="left" w:pos="8585"/>
                <w:tab w:val="left" w:pos="9056"/>
              </w:tabs>
              <w:autoSpaceDE w:val="0"/>
              <w:autoSpaceDN w:val="0"/>
              <w:rPr>
                <w:rFonts w:eastAsia="Times New Roman"/>
                <w:sz w:val="26"/>
                <w:szCs w:val="26"/>
              </w:rPr>
            </w:pPr>
            <w:r w:rsidRPr="008A2D29">
              <w:rPr>
                <w:rFonts w:eastAsia="Times New Roman"/>
                <w:sz w:val="26"/>
                <w:szCs w:val="26"/>
              </w:rPr>
              <w:t>Министерство здравоохранения Калужской области</w:t>
            </w:r>
          </w:p>
        </w:tc>
      </w:tr>
      <w:tr w:rsidR="0044049C" w:rsidRPr="008A2D29" w:rsidTr="005D6F4C">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3. </w:t>
            </w:r>
            <w:r w:rsidRPr="002F1837">
              <w:rPr>
                <w:rFonts w:eastAsia="Times New Roman"/>
                <w:sz w:val="26"/>
                <w:szCs w:val="26"/>
              </w:rPr>
              <w:t>Цель государственной программы</w:t>
            </w:r>
          </w:p>
        </w:tc>
        <w:tc>
          <w:tcPr>
            <w:tcW w:w="8780" w:type="dxa"/>
            <w:gridSpan w:val="9"/>
          </w:tcPr>
          <w:p w:rsidR="0044049C" w:rsidRPr="008A2D29" w:rsidRDefault="0044049C" w:rsidP="00165E64">
            <w:pPr>
              <w:widowControl w:val="0"/>
              <w:autoSpaceDE w:val="0"/>
              <w:autoSpaceDN w:val="0"/>
              <w:jc w:val="both"/>
              <w:rPr>
                <w:rFonts w:eastAsia="Times New Roman"/>
                <w:sz w:val="26"/>
                <w:szCs w:val="26"/>
              </w:rPr>
            </w:pPr>
            <w:r w:rsidRPr="008A2D29">
              <w:rPr>
                <w:rFonts w:eastAsia="Times New Roman"/>
                <w:sz w:val="26"/>
                <w:szCs w:val="26"/>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Калужской области, передовым достижениям медицинской науки</w:t>
            </w:r>
          </w:p>
        </w:tc>
      </w:tr>
      <w:tr w:rsidR="0044049C" w:rsidRPr="008A2D29" w:rsidTr="005D6F4C">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4. </w:t>
            </w:r>
            <w:r w:rsidRPr="002F1837">
              <w:rPr>
                <w:rFonts w:eastAsia="Times New Roman"/>
                <w:sz w:val="26"/>
                <w:szCs w:val="26"/>
              </w:rPr>
              <w:t>Задачи государственной программы</w:t>
            </w:r>
          </w:p>
        </w:tc>
        <w:tc>
          <w:tcPr>
            <w:tcW w:w="8780" w:type="dxa"/>
            <w:gridSpan w:val="9"/>
          </w:tcPr>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Обеспечение приоритета профилактики в сфере охраны здоровья и развития первичной медико-санитарной помощи;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 xml:space="preserve">– </w:t>
            </w:r>
            <w:r w:rsidR="0044049C" w:rsidRPr="008A2D29">
              <w:rPr>
                <w:rFonts w:eastAsia="Times New Roman"/>
                <w:sz w:val="26"/>
                <w:szCs w:val="26"/>
              </w:rPr>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развитие государственно-частного партнерства в сфере здравоохранения;</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повышение эффективности службы родовспоможения и детства;</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развитие медицинской реабилитации населения и совершенствование системы санаторно-курортного лечения, в том числе детей;</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обеспечение медицинской помощью неизлечимых больных, в том числе детей;</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сокращение дефицита медицинских кадров в государственных учреждениях здравоохранения Калужской области и повышение уровня квалификации врачей и медицинских работников со средним медицинским образованием;</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 xml:space="preserve">– </w:t>
            </w:r>
            <w:r w:rsidR="0044049C" w:rsidRPr="008A2D29">
              <w:rPr>
                <w:rFonts w:eastAsia="Times New Roman"/>
                <w:sz w:val="26"/>
                <w:szCs w:val="26"/>
              </w:rPr>
              <w:t>повышение доступности качественной, эффективной и безопасной лекарственной помощи населению в амбулаторных и стационарных условиях;</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 xml:space="preserve">– </w:t>
            </w:r>
            <w:r w:rsidR="0044049C" w:rsidRPr="008A2D29">
              <w:rPr>
                <w:rFonts w:eastAsia="Times New Roman"/>
                <w:sz w:val="26"/>
                <w:szCs w:val="26"/>
              </w:rPr>
              <w:t>развитие информатизации здравоохранения Калужской области;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совершенствование системы территориального планирования оказания медицинской помощи населению Калужской области</w:t>
            </w:r>
          </w:p>
        </w:tc>
      </w:tr>
      <w:tr w:rsidR="0044049C" w:rsidRPr="008A2D29" w:rsidTr="005D6F4C">
        <w:trPr>
          <w:trHeight w:val="2077"/>
        </w:trPr>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5. </w:t>
            </w:r>
            <w:r w:rsidRPr="002F1837">
              <w:rPr>
                <w:rFonts w:eastAsia="Times New Roman"/>
                <w:sz w:val="26"/>
                <w:szCs w:val="26"/>
              </w:rPr>
              <w:t>Подпрограммы государственной программы</w:t>
            </w:r>
          </w:p>
        </w:tc>
        <w:tc>
          <w:tcPr>
            <w:tcW w:w="8780" w:type="dxa"/>
            <w:gridSpan w:val="9"/>
          </w:tcPr>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1829" w:history="1">
              <w:r w:rsidR="0044049C" w:rsidRPr="008A2D29">
                <w:rPr>
                  <w:rFonts w:eastAsia="Times New Roman"/>
                  <w:sz w:val="26"/>
                  <w:szCs w:val="26"/>
                </w:rPr>
                <w:t>Профилактика</w:t>
              </w:r>
            </w:hyperlink>
            <w:r w:rsidR="0044049C" w:rsidRPr="008A2D29">
              <w:rPr>
                <w:rFonts w:eastAsia="Times New Roman"/>
                <w:sz w:val="26"/>
                <w:szCs w:val="26"/>
              </w:rPr>
              <w:t xml:space="preserve"> заболеваний и формирование здорового образа жизни. Развитие первичной медико-санитарной помощи</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 xml:space="preserve">– </w:t>
            </w:r>
            <w:r w:rsidR="0044049C">
              <w:rPr>
                <w:rFonts w:eastAsia="Times New Roman"/>
                <w:sz w:val="26"/>
                <w:szCs w:val="26"/>
              </w:rPr>
              <w:t>«</w:t>
            </w:r>
            <w:hyperlink w:anchor="P4385" w:history="1">
              <w:r w:rsidR="0044049C" w:rsidRPr="008A2D29">
                <w:rPr>
                  <w:rFonts w:eastAsia="Times New Roman"/>
                  <w:sz w:val="26"/>
                  <w:szCs w:val="26"/>
                </w:rPr>
                <w:t>Совершенствование</w:t>
              </w:r>
            </w:hyperlink>
            <w:r w:rsidR="0044049C" w:rsidRPr="008A2D29">
              <w:rPr>
                <w:rFonts w:eastAsia="Times New Roman"/>
                <w:sz w:val="26"/>
                <w:szCs w:val="26"/>
              </w:rPr>
              <w:t xml:space="preserve">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7336" w:history="1">
              <w:r w:rsidR="0044049C" w:rsidRPr="008A2D29">
                <w:rPr>
                  <w:rFonts w:eastAsia="Times New Roman"/>
                  <w:sz w:val="26"/>
                  <w:szCs w:val="26"/>
                </w:rPr>
                <w:t>Развитие</w:t>
              </w:r>
            </w:hyperlink>
            <w:r w:rsidR="0044049C" w:rsidRPr="008A2D29">
              <w:rPr>
                <w:rFonts w:eastAsia="Times New Roman"/>
                <w:sz w:val="26"/>
                <w:szCs w:val="26"/>
              </w:rPr>
              <w:t xml:space="preserve"> государственно-частного партнерства</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7763" w:history="1">
              <w:r w:rsidR="0044049C" w:rsidRPr="008A2D29">
                <w:rPr>
                  <w:rFonts w:eastAsia="Times New Roman"/>
                  <w:sz w:val="26"/>
                  <w:szCs w:val="26"/>
                </w:rPr>
                <w:t>Охрана</w:t>
              </w:r>
            </w:hyperlink>
            <w:r w:rsidR="0044049C" w:rsidRPr="008A2D29">
              <w:rPr>
                <w:rFonts w:eastAsia="Times New Roman"/>
                <w:sz w:val="26"/>
                <w:szCs w:val="26"/>
              </w:rPr>
              <w:t xml:space="preserve"> здоровья матери и ребенка</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Pr>
                <w:rFonts w:eastAsia="Times New Roman"/>
                <w:sz w:val="26"/>
                <w:szCs w:val="26"/>
              </w:rPr>
              <w:t xml:space="preserve"> «</w:t>
            </w:r>
            <w:hyperlink w:anchor="P9100" w:history="1">
              <w:r w:rsidR="0044049C" w:rsidRPr="008A2D29">
                <w:rPr>
                  <w:rFonts w:eastAsia="Times New Roman"/>
                  <w:sz w:val="26"/>
                  <w:szCs w:val="26"/>
                </w:rPr>
                <w:t>Развитие</w:t>
              </w:r>
            </w:hyperlink>
            <w:r w:rsidR="0044049C" w:rsidRPr="008A2D29">
              <w:rPr>
                <w:rFonts w:eastAsia="Times New Roman"/>
                <w:sz w:val="26"/>
                <w:szCs w:val="26"/>
              </w:rPr>
              <w:t xml:space="preserve"> медицинской реабилитации и санаторно-курортного лечения, в том числе детей</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9973" w:history="1">
              <w:r w:rsidR="0044049C" w:rsidRPr="008A2D29">
                <w:rPr>
                  <w:rFonts w:eastAsia="Times New Roman"/>
                  <w:sz w:val="26"/>
                  <w:szCs w:val="26"/>
                </w:rPr>
                <w:t>Оказание</w:t>
              </w:r>
            </w:hyperlink>
            <w:r w:rsidR="0044049C" w:rsidRPr="008A2D29">
              <w:rPr>
                <w:rFonts w:eastAsia="Times New Roman"/>
                <w:sz w:val="26"/>
                <w:szCs w:val="26"/>
              </w:rPr>
              <w:t xml:space="preserve"> паллиативной помощи, в том числе детям</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lastRenderedPageBreak/>
              <w:t>–</w:t>
            </w:r>
            <w:r w:rsidR="0044049C" w:rsidRPr="008A2D29">
              <w:rPr>
                <w:rFonts w:eastAsia="Times New Roman"/>
                <w:sz w:val="26"/>
                <w:szCs w:val="26"/>
              </w:rPr>
              <w:t xml:space="preserve"> </w:t>
            </w:r>
            <w:r w:rsidR="0044049C">
              <w:rPr>
                <w:rFonts w:eastAsia="Times New Roman"/>
                <w:sz w:val="26"/>
                <w:szCs w:val="26"/>
              </w:rPr>
              <w:t>«</w:t>
            </w:r>
            <w:hyperlink w:anchor="P10597" w:history="1">
              <w:r w:rsidR="0044049C" w:rsidRPr="008A2D29">
                <w:rPr>
                  <w:rFonts w:eastAsia="Times New Roman"/>
                  <w:sz w:val="26"/>
                  <w:szCs w:val="26"/>
                </w:rPr>
                <w:t>Совершенствование</w:t>
              </w:r>
            </w:hyperlink>
            <w:r w:rsidR="0044049C" w:rsidRPr="008A2D29">
              <w:rPr>
                <w:rFonts w:eastAsia="Times New Roman"/>
                <w:sz w:val="26"/>
                <w:szCs w:val="26"/>
              </w:rPr>
              <w:t xml:space="preserve"> системы лекарственного обеспечения, в том числе в амбулаторных условиях</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11129" w:history="1">
              <w:r w:rsidR="0044049C" w:rsidRPr="008A2D29">
                <w:rPr>
                  <w:rFonts w:eastAsia="Times New Roman"/>
                  <w:sz w:val="26"/>
                  <w:szCs w:val="26"/>
                </w:rPr>
                <w:t>Развитие</w:t>
              </w:r>
            </w:hyperlink>
            <w:r w:rsidR="0044049C" w:rsidRPr="008A2D29">
              <w:rPr>
                <w:rFonts w:eastAsia="Times New Roman"/>
                <w:sz w:val="26"/>
                <w:szCs w:val="26"/>
              </w:rPr>
              <w:t xml:space="preserve"> информатизации в здравоохранении</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11805" w:history="1">
              <w:r w:rsidR="0044049C" w:rsidRPr="008A2D29">
                <w:rPr>
                  <w:rFonts w:eastAsia="Times New Roman"/>
                  <w:sz w:val="26"/>
                  <w:szCs w:val="26"/>
                </w:rPr>
                <w:t>Совершенствование</w:t>
              </w:r>
            </w:hyperlink>
            <w:r w:rsidR="0044049C" w:rsidRPr="008A2D29">
              <w:rPr>
                <w:rFonts w:eastAsia="Times New Roman"/>
                <w:sz w:val="26"/>
                <w:szCs w:val="26"/>
              </w:rPr>
              <w:t xml:space="preserve"> системы территориального планирования здравоохранения Калужской области</w:t>
            </w:r>
            <w:r w:rsidR="0044049C">
              <w:rPr>
                <w:rFonts w:eastAsia="Times New Roman"/>
                <w:sz w:val="26"/>
                <w:szCs w:val="26"/>
              </w:rPr>
              <w:t>»</w:t>
            </w:r>
            <w:r w:rsidR="0044049C" w:rsidRPr="008A2D29">
              <w:rPr>
                <w:rFonts w:eastAsia="Times New Roman"/>
                <w:sz w:val="26"/>
                <w:szCs w:val="26"/>
              </w:rPr>
              <w:t>;</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w:t>
            </w:r>
            <w:r w:rsidR="0044049C">
              <w:rPr>
                <w:rFonts w:eastAsia="Times New Roman"/>
                <w:sz w:val="26"/>
                <w:szCs w:val="26"/>
              </w:rPr>
              <w:t>«</w:t>
            </w:r>
            <w:hyperlink w:anchor="P12626" w:history="1">
              <w:r w:rsidR="0044049C" w:rsidRPr="008A2D29">
                <w:rPr>
                  <w:rFonts w:eastAsia="Times New Roman"/>
                  <w:sz w:val="26"/>
                  <w:szCs w:val="26"/>
                </w:rPr>
                <w:t>Кадровые</w:t>
              </w:r>
            </w:hyperlink>
            <w:r w:rsidR="0044049C" w:rsidRPr="008A2D29">
              <w:rPr>
                <w:rFonts w:eastAsia="Times New Roman"/>
                <w:sz w:val="26"/>
                <w:szCs w:val="26"/>
              </w:rPr>
              <w:t xml:space="preserve"> ресурсы здравоохранения Калужской области</w:t>
            </w:r>
            <w:r w:rsidR="0044049C">
              <w:rPr>
                <w:rFonts w:eastAsia="Times New Roman"/>
                <w:sz w:val="26"/>
                <w:szCs w:val="26"/>
              </w:rPr>
              <w:t>»</w:t>
            </w:r>
          </w:p>
        </w:tc>
      </w:tr>
      <w:tr w:rsidR="0044049C" w:rsidRPr="008A2D29" w:rsidTr="005D6F4C">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lastRenderedPageBreak/>
              <w:t xml:space="preserve">6. </w:t>
            </w:r>
            <w:r w:rsidRPr="002F1837">
              <w:rPr>
                <w:rFonts w:eastAsia="Times New Roman"/>
                <w:sz w:val="26"/>
                <w:szCs w:val="26"/>
              </w:rPr>
              <w:t>Индикаторы государственной программы</w:t>
            </w:r>
          </w:p>
        </w:tc>
        <w:tc>
          <w:tcPr>
            <w:tcW w:w="8780" w:type="dxa"/>
            <w:gridSpan w:val="9"/>
          </w:tcPr>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Ожидаемая продолжительность жизни при рождении;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всех причин;</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младенческая смертность;</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болезней системы кровообращения;</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дорожно-транспортных происшествий;</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новообразований (в том числе злокачественных);</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туберкулеза;</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потребление алкогольной продукции (в перерасчете на абсолютный алкоголь);</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распространенность потребления табака среди взрослого населения;</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зарегистрировано больных с диагнозом, установленным впервые в жизни, активный туберкулез;</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по Калужской области;</w:t>
            </w:r>
          </w:p>
          <w:p w:rsidR="0044049C" w:rsidRPr="008A2D29" w:rsidRDefault="00165E64"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w:t>
            </w:r>
          </w:p>
        </w:tc>
      </w:tr>
      <w:tr w:rsidR="0044049C" w:rsidRPr="008A2D29" w:rsidTr="005D6F4C">
        <w:trPr>
          <w:trHeight w:val="1243"/>
        </w:trPr>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7. </w:t>
            </w:r>
            <w:r w:rsidRPr="002F1837">
              <w:rPr>
                <w:rFonts w:eastAsia="Times New Roman"/>
                <w:sz w:val="26"/>
                <w:szCs w:val="26"/>
              </w:rPr>
              <w:t>Сроки и этапы реализации государственной программы</w:t>
            </w:r>
          </w:p>
        </w:tc>
        <w:tc>
          <w:tcPr>
            <w:tcW w:w="8780" w:type="dxa"/>
            <w:gridSpan w:val="9"/>
          </w:tcPr>
          <w:p w:rsidR="0044049C" w:rsidRPr="008A2D29" w:rsidRDefault="0044049C" w:rsidP="00165E64">
            <w:pPr>
              <w:widowControl w:val="0"/>
              <w:autoSpaceDE w:val="0"/>
              <w:autoSpaceDN w:val="0"/>
              <w:rPr>
                <w:rFonts w:eastAsia="Times New Roman"/>
                <w:sz w:val="26"/>
                <w:szCs w:val="26"/>
              </w:rPr>
            </w:pPr>
            <w:r w:rsidRPr="008A2D29">
              <w:rPr>
                <w:rFonts w:eastAsia="Times New Roman"/>
                <w:sz w:val="26"/>
                <w:szCs w:val="26"/>
              </w:rPr>
              <w:t xml:space="preserve">2014 </w:t>
            </w:r>
            <w:r w:rsidR="00165E64">
              <w:rPr>
                <w:rFonts w:eastAsia="Times New Roman"/>
                <w:sz w:val="26"/>
                <w:szCs w:val="26"/>
              </w:rPr>
              <w:t>-</w:t>
            </w:r>
            <w:r w:rsidRPr="008A2D29">
              <w:rPr>
                <w:rFonts w:eastAsia="Times New Roman"/>
                <w:sz w:val="26"/>
                <w:szCs w:val="26"/>
              </w:rPr>
              <w:t xml:space="preserve"> 2020 годы.</w:t>
            </w:r>
          </w:p>
          <w:p w:rsidR="0044049C" w:rsidRPr="008A2D29" w:rsidRDefault="0044049C" w:rsidP="00165E64">
            <w:pPr>
              <w:widowControl w:val="0"/>
              <w:autoSpaceDE w:val="0"/>
              <w:autoSpaceDN w:val="0"/>
              <w:rPr>
                <w:rFonts w:eastAsia="Times New Roman"/>
                <w:sz w:val="26"/>
                <w:szCs w:val="26"/>
              </w:rPr>
            </w:pPr>
            <w:r w:rsidRPr="008A2D29">
              <w:rPr>
                <w:rFonts w:eastAsia="Times New Roman"/>
                <w:sz w:val="26"/>
                <w:szCs w:val="26"/>
              </w:rPr>
              <w:t>Государственная программа реализуется в два этапа:</w:t>
            </w:r>
          </w:p>
          <w:p w:rsidR="0044049C" w:rsidRPr="008A2D29" w:rsidRDefault="00165E64" w:rsidP="00165E64">
            <w:pPr>
              <w:widowControl w:val="0"/>
              <w:autoSpaceDE w:val="0"/>
              <w:autoSpaceDN w:val="0"/>
              <w:rPr>
                <w:rFonts w:eastAsia="Times New Roman"/>
                <w:sz w:val="26"/>
                <w:szCs w:val="26"/>
              </w:rPr>
            </w:pPr>
            <w:r>
              <w:rPr>
                <w:rFonts w:eastAsia="Times New Roman"/>
                <w:sz w:val="26"/>
                <w:szCs w:val="26"/>
              </w:rPr>
              <w:t>I этап –</w:t>
            </w:r>
            <w:r w:rsidR="0044049C" w:rsidRPr="008A2D29">
              <w:rPr>
                <w:rFonts w:eastAsia="Times New Roman"/>
                <w:sz w:val="26"/>
                <w:szCs w:val="26"/>
              </w:rPr>
              <w:t xml:space="preserve"> 2014 - 2015 годы;</w:t>
            </w:r>
          </w:p>
          <w:p w:rsidR="0044049C" w:rsidRPr="008A2D29" w:rsidRDefault="00165E64" w:rsidP="00165E64">
            <w:pPr>
              <w:widowControl w:val="0"/>
              <w:autoSpaceDE w:val="0"/>
              <w:autoSpaceDN w:val="0"/>
              <w:rPr>
                <w:rFonts w:eastAsia="Times New Roman"/>
                <w:sz w:val="26"/>
                <w:szCs w:val="26"/>
              </w:rPr>
            </w:pPr>
            <w:r>
              <w:rPr>
                <w:rFonts w:eastAsia="Times New Roman"/>
                <w:sz w:val="26"/>
                <w:szCs w:val="26"/>
              </w:rPr>
              <w:t>II этап –</w:t>
            </w:r>
            <w:r w:rsidR="0044049C" w:rsidRPr="008A2D29">
              <w:rPr>
                <w:rFonts w:eastAsia="Times New Roman"/>
                <w:sz w:val="26"/>
                <w:szCs w:val="26"/>
              </w:rPr>
              <w:t xml:space="preserve"> 2016 - 2020 годы</w:t>
            </w:r>
          </w:p>
        </w:tc>
      </w:tr>
      <w:tr w:rsidR="0044049C" w:rsidRPr="008A2D29" w:rsidTr="00F446BB">
        <w:trPr>
          <w:trHeight w:val="499"/>
        </w:trPr>
        <w:tc>
          <w:tcPr>
            <w:tcW w:w="2127" w:type="dxa"/>
            <w:vMerge w:val="restart"/>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8. </w:t>
            </w:r>
            <w:r w:rsidRPr="002F1837">
              <w:rPr>
                <w:rFonts w:eastAsia="Times New Roman"/>
                <w:sz w:val="26"/>
                <w:szCs w:val="26"/>
              </w:rPr>
              <w:t>Объемы финансирования государственной программы за счет бюджетных ассигнований</w:t>
            </w:r>
          </w:p>
        </w:tc>
        <w:tc>
          <w:tcPr>
            <w:tcW w:w="1134" w:type="dxa"/>
            <w:vMerge w:val="restart"/>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Наиме-нование показателя</w:t>
            </w:r>
          </w:p>
        </w:tc>
        <w:tc>
          <w:tcPr>
            <w:tcW w:w="1126" w:type="dxa"/>
            <w:vMerge w:val="restart"/>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Всего (тыс. руб.)</w:t>
            </w:r>
          </w:p>
        </w:tc>
        <w:tc>
          <w:tcPr>
            <w:tcW w:w="6520" w:type="dxa"/>
            <w:gridSpan w:val="7"/>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В том числе по годам:</w:t>
            </w:r>
          </w:p>
        </w:tc>
      </w:tr>
      <w:tr w:rsidR="0044049C" w:rsidRPr="008A2D29" w:rsidTr="00F446BB">
        <w:trPr>
          <w:trHeight w:val="353"/>
        </w:trPr>
        <w:tc>
          <w:tcPr>
            <w:tcW w:w="2127" w:type="dxa"/>
            <w:vMerge/>
          </w:tcPr>
          <w:p w:rsidR="0044049C" w:rsidRPr="008A2D29" w:rsidRDefault="0044049C" w:rsidP="00165E64">
            <w:pPr>
              <w:spacing w:after="200" w:line="276" w:lineRule="auto"/>
              <w:rPr>
                <w:sz w:val="26"/>
                <w:szCs w:val="26"/>
                <w:lang w:eastAsia="en-US"/>
              </w:rPr>
            </w:pPr>
          </w:p>
        </w:tc>
        <w:tc>
          <w:tcPr>
            <w:tcW w:w="1134" w:type="dxa"/>
            <w:vMerge/>
          </w:tcPr>
          <w:p w:rsidR="0044049C" w:rsidRPr="007439D3" w:rsidRDefault="0044049C" w:rsidP="00165E64">
            <w:pPr>
              <w:spacing w:after="200" w:line="276" w:lineRule="auto"/>
              <w:rPr>
                <w:sz w:val="20"/>
                <w:szCs w:val="20"/>
                <w:lang w:eastAsia="en-US"/>
              </w:rPr>
            </w:pPr>
          </w:p>
        </w:tc>
        <w:tc>
          <w:tcPr>
            <w:tcW w:w="1126" w:type="dxa"/>
            <w:vMerge/>
          </w:tcPr>
          <w:p w:rsidR="0044049C" w:rsidRPr="007439D3" w:rsidRDefault="0044049C" w:rsidP="00165E64">
            <w:pPr>
              <w:spacing w:after="200" w:line="276" w:lineRule="auto"/>
              <w:rPr>
                <w:sz w:val="20"/>
                <w:szCs w:val="20"/>
                <w:lang w:eastAsia="en-US"/>
              </w:rPr>
            </w:pPr>
          </w:p>
        </w:tc>
        <w:tc>
          <w:tcPr>
            <w:tcW w:w="1000"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2014</w:t>
            </w:r>
          </w:p>
        </w:tc>
        <w:tc>
          <w:tcPr>
            <w:tcW w:w="992"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2015</w:t>
            </w:r>
          </w:p>
        </w:tc>
        <w:tc>
          <w:tcPr>
            <w:tcW w:w="984"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2016</w:t>
            </w:r>
          </w:p>
        </w:tc>
        <w:tc>
          <w:tcPr>
            <w:tcW w:w="851"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2017</w:t>
            </w:r>
          </w:p>
        </w:tc>
        <w:tc>
          <w:tcPr>
            <w:tcW w:w="850"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2018</w:t>
            </w:r>
          </w:p>
        </w:tc>
        <w:tc>
          <w:tcPr>
            <w:tcW w:w="851"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2019</w:t>
            </w:r>
          </w:p>
        </w:tc>
        <w:tc>
          <w:tcPr>
            <w:tcW w:w="992" w:type="dxa"/>
          </w:tcPr>
          <w:p w:rsidR="0044049C" w:rsidRPr="007439D3" w:rsidRDefault="0044049C" w:rsidP="00165E64">
            <w:pPr>
              <w:widowControl w:val="0"/>
              <w:autoSpaceDE w:val="0"/>
              <w:autoSpaceDN w:val="0"/>
              <w:jc w:val="center"/>
              <w:rPr>
                <w:rFonts w:eastAsia="Times New Roman"/>
                <w:sz w:val="20"/>
                <w:szCs w:val="20"/>
              </w:rPr>
            </w:pPr>
            <w:r w:rsidRPr="007439D3">
              <w:rPr>
                <w:rFonts w:eastAsia="Times New Roman"/>
                <w:sz w:val="20"/>
                <w:szCs w:val="20"/>
              </w:rPr>
              <w:t>2020</w:t>
            </w:r>
          </w:p>
        </w:tc>
      </w:tr>
      <w:tr w:rsidR="0044049C" w:rsidRPr="008A2D29" w:rsidTr="00F446BB">
        <w:tc>
          <w:tcPr>
            <w:tcW w:w="2127" w:type="dxa"/>
            <w:vMerge/>
          </w:tcPr>
          <w:p w:rsidR="0044049C" w:rsidRPr="008A2D29" w:rsidRDefault="0044049C" w:rsidP="00165E64">
            <w:pPr>
              <w:spacing w:after="200" w:line="276" w:lineRule="auto"/>
              <w:rPr>
                <w:sz w:val="26"/>
                <w:szCs w:val="26"/>
                <w:lang w:eastAsia="en-US"/>
              </w:rPr>
            </w:pPr>
          </w:p>
        </w:tc>
        <w:tc>
          <w:tcPr>
            <w:tcW w:w="1134" w:type="dxa"/>
          </w:tcPr>
          <w:p w:rsidR="0044049C" w:rsidRPr="007439D3" w:rsidRDefault="0044049C" w:rsidP="00165E64">
            <w:pPr>
              <w:widowControl w:val="0"/>
              <w:autoSpaceDE w:val="0"/>
              <w:autoSpaceDN w:val="0"/>
              <w:rPr>
                <w:rFonts w:eastAsia="Times New Roman"/>
                <w:sz w:val="20"/>
                <w:szCs w:val="20"/>
              </w:rPr>
            </w:pPr>
            <w:r w:rsidRPr="007439D3">
              <w:rPr>
                <w:rFonts w:eastAsia="Times New Roman"/>
                <w:sz w:val="20"/>
                <w:szCs w:val="20"/>
              </w:rPr>
              <w:t>ВСЕГО</w:t>
            </w:r>
          </w:p>
        </w:tc>
        <w:tc>
          <w:tcPr>
            <w:tcW w:w="1126" w:type="dxa"/>
          </w:tcPr>
          <w:p w:rsidR="0044049C" w:rsidRPr="008A2D29" w:rsidRDefault="001E2706" w:rsidP="00165E64">
            <w:pPr>
              <w:widowControl w:val="0"/>
              <w:autoSpaceDE w:val="0"/>
              <w:autoSpaceDN w:val="0"/>
              <w:jc w:val="center"/>
              <w:rPr>
                <w:rFonts w:eastAsia="Times New Roman"/>
                <w:sz w:val="16"/>
                <w:szCs w:val="16"/>
              </w:rPr>
            </w:pPr>
            <w:r>
              <w:rPr>
                <w:rFonts w:eastAsia="Times New Roman"/>
                <w:sz w:val="16"/>
                <w:szCs w:val="16"/>
              </w:rPr>
              <w:t>25468042,797</w:t>
            </w:r>
          </w:p>
        </w:tc>
        <w:tc>
          <w:tcPr>
            <w:tcW w:w="1000"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4857909,696</w:t>
            </w:r>
          </w:p>
        </w:tc>
        <w:tc>
          <w:tcPr>
            <w:tcW w:w="992"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4339165,955</w:t>
            </w:r>
          </w:p>
        </w:tc>
        <w:tc>
          <w:tcPr>
            <w:tcW w:w="984"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3327432,346</w:t>
            </w:r>
          </w:p>
        </w:tc>
        <w:tc>
          <w:tcPr>
            <w:tcW w:w="851"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2673227,3</w:t>
            </w:r>
          </w:p>
        </w:tc>
        <w:tc>
          <w:tcPr>
            <w:tcW w:w="850" w:type="dxa"/>
          </w:tcPr>
          <w:p w:rsidR="0044049C" w:rsidRPr="008A2D29" w:rsidRDefault="001E2706" w:rsidP="00165E64">
            <w:pPr>
              <w:widowControl w:val="0"/>
              <w:autoSpaceDE w:val="0"/>
              <w:autoSpaceDN w:val="0"/>
              <w:jc w:val="center"/>
              <w:rPr>
                <w:rFonts w:eastAsia="Times New Roman"/>
                <w:sz w:val="16"/>
                <w:szCs w:val="16"/>
              </w:rPr>
            </w:pPr>
            <w:r>
              <w:rPr>
                <w:rFonts w:eastAsia="Times New Roman"/>
                <w:sz w:val="16"/>
                <w:szCs w:val="16"/>
              </w:rPr>
              <w:t>3750146,3</w:t>
            </w:r>
          </w:p>
        </w:tc>
        <w:tc>
          <w:tcPr>
            <w:tcW w:w="851"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3260080,6</w:t>
            </w:r>
          </w:p>
        </w:tc>
        <w:tc>
          <w:tcPr>
            <w:tcW w:w="992"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3260080,6</w:t>
            </w:r>
          </w:p>
        </w:tc>
      </w:tr>
      <w:tr w:rsidR="0044049C" w:rsidRPr="008A2D29" w:rsidTr="00F446BB">
        <w:trPr>
          <w:trHeight w:val="1166"/>
        </w:trPr>
        <w:tc>
          <w:tcPr>
            <w:tcW w:w="2127" w:type="dxa"/>
            <w:vMerge/>
          </w:tcPr>
          <w:p w:rsidR="0044049C" w:rsidRPr="008A2D29" w:rsidRDefault="0044049C" w:rsidP="00165E64">
            <w:pPr>
              <w:spacing w:after="200" w:line="276" w:lineRule="auto"/>
              <w:rPr>
                <w:sz w:val="26"/>
                <w:szCs w:val="26"/>
                <w:lang w:eastAsia="en-US"/>
              </w:rPr>
            </w:pPr>
          </w:p>
        </w:tc>
        <w:tc>
          <w:tcPr>
            <w:tcW w:w="1134" w:type="dxa"/>
          </w:tcPr>
          <w:p w:rsidR="0044049C" w:rsidRPr="007439D3" w:rsidRDefault="0044049C" w:rsidP="007439D3">
            <w:pPr>
              <w:widowControl w:val="0"/>
              <w:autoSpaceDE w:val="0"/>
              <w:autoSpaceDN w:val="0"/>
              <w:rPr>
                <w:rFonts w:eastAsia="Times New Roman"/>
                <w:sz w:val="20"/>
                <w:szCs w:val="20"/>
              </w:rPr>
            </w:pPr>
            <w:r w:rsidRPr="007439D3">
              <w:rPr>
                <w:rFonts w:eastAsia="Times New Roman"/>
                <w:sz w:val="20"/>
                <w:szCs w:val="20"/>
              </w:rPr>
              <w:t>В том числе по источ</w:t>
            </w:r>
            <w:r w:rsidR="007439D3">
              <w:rPr>
                <w:rFonts w:eastAsia="Times New Roman"/>
                <w:sz w:val="20"/>
                <w:szCs w:val="20"/>
              </w:rPr>
              <w:t>ни-кам</w:t>
            </w:r>
            <w:r w:rsidRPr="007439D3">
              <w:rPr>
                <w:rFonts w:eastAsia="Times New Roman"/>
                <w:sz w:val="20"/>
                <w:szCs w:val="20"/>
              </w:rPr>
              <w:t xml:space="preserve"> финан-сирования</w:t>
            </w:r>
          </w:p>
        </w:tc>
        <w:tc>
          <w:tcPr>
            <w:tcW w:w="1126" w:type="dxa"/>
          </w:tcPr>
          <w:p w:rsidR="0044049C" w:rsidRPr="008A2D29" w:rsidRDefault="0044049C" w:rsidP="00165E64">
            <w:pPr>
              <w:spacing w:after="200" w:line="276" w:lineRule="auto"/>
              <w:jc w:val="center"/>
              <w:rPr>
                <w:sz w:val="16"/>
                <w:szCs w:val="16"/>
                <w:lang w:eastAsia="en-US"/>
              </w:rPr>
            </w:pPr>
          </w:p>
        </w:tc>
        <w:tc>
          <w:tcPr>
            <w:tcW w:w="1000" w:type="dxa"/>
          </w:tcPr>
          <w:p w:rsidR="0044049C" w:rsidRPr="008A2D29" w:rsidRDefault="0044049C" w:rsidP="00165E64">
            <w:pPr>
              <w:spacing w:after="200" w:line="276" w:lineRule="auto"/>
              <w:jc w:val="center"/>
              <w:rPr>
                <w:sz w:val="16"/>
                <w:szCs w:val="16"/>
                <w:lang w:eastAsia="en-US"/>
              </w:rPr>
            </w:pPr>
          </w:p>
        </w:tc>
        <w:tc>
          <w:tcPr>
            <w:tcW w:w="992" w:type="dxa"/>
          </w:tcPr>
          <w:p w:rsidR="0044049C" w:rsidRPr="008A2D29" w:rsidRDefault="0044049C" w:rsidP="00165E64">
            <w:pPr>
              <w:spacing w:after="200" w:line="276" w:lineRule="auto"/>
              <w:jc w:val="center"/>
              <w:rPr>
                <w:sz w:val="16"/>
                <w:szCs w:val="16"/>
                <w:lang w:eastAsia="en-US"/>
              </w:rPr>
            </w:pPr>
          </w:p>
        </w:tc>
        <w:tc>
          <w:tcPr>
            <w:tcW w:w="984" w:type="dxa"/>
          </w:tcPr>
          <w:p w:rsidR="0044049C" w:rsidRPr="008A2D29" w:rsidRDefault="0044049C" w:rsidP="00165E64">
            <w:pPr>
              <w:spacing w:after="200" w:line="276" w:lineRule="auto"/>
              <w:jc w:val="center"/>
              <w:rPr>
                <w:sz w:val="16"/>
                <w:szCs w:val="16"/>
                <w:lang w:eastAsia="en-US"/>
              </w:rPr>
            </w:pPr>
          </w:p>
        </w:tc>
        <w:tc>
          <w:tcPr>
            <w:tcW w:w="851" w:type="dxa"/>
          </w:tcPr>
          <w:p w:rsidR="0044049C" w:rsidRPr="008A2D29" w:rsidRDefault="0044049C" w:rsidP="00165E64">
            <w:pPr>
              <w:spacing w:after="200" w:line="276" w:lineRule="auto"/>
              <w:jc w:val="center"/>
              <w:rPr>
                <w:sz w:val="16"/>
                <w:szCs w:val="16"/>
                <w:lang w:eastAsia="en-US"/>
              </w:rPr>
            </w:pPr>
          </w:p>
        </w:tc>
        <w:tc>
          <w:tcPr>
            <w:tcW w:w="850" w:type="dxa"/>
          </w:tcPr>
          <w:p w:rsidR="0044049C" w:rsidRPr="008A2D29" w:rsidRDefault="0044049C" w:rsidP="00165E64">
            <w:pPr>
              <w:spacing w:after="200" w:line="276" w:lineRule="auto"/>
              <w:jc w:val="center"/>
              <w:rPr>
                <w:sz w:val="16"/>
                <w:szCs w:val="16"/>
                <w:lang w:eastAsia="en-US"/>
              </w:rPr>
            </w:pPr>
          </w:p>
        </w:tc>
        <w:tc>
          <w:tcPr>
            <w:tcW w:w="851" w:type="dxa"/>
          </w:tcPr>
          <w:p w:rsidR="0044049C" w:rsidRPr="008A2D29" w:rsidRDefault="0044049C" w:rsidP="00165E64">
            <w:pPr>
              <w:spacing w:after="200" w:line="276" w:lineRule="auto"/>
              <w:jc w:val="center"/>
              <w:rPr>
                <w:sz w:val="16"/>
                <w:szCs w:val="16"/>
                <w:lang w:eastAsia="en-US"/>
              </w:rPr>
            </w:pPr>
          </w:p>
        </w:tc>
        <w:tc>
          <w:tcPr>
            <w:tcW w:w="992" w:type="dxa"/>
          </w:tcPr>
          <w:p w:rsidR="0044049C" w:rsidRPr="008A2D29" w:rsidRDefault="0044049C" w:rsidP="00165E64">
            <w:pPr>
              <w:spacing w:after="200" w:line="276" w:lineRule="auto"/>
              <w:jc w:val="center"/>
              <w:rPr>
                <w:sz w:val="16"/>
                <w:szCs w:val="16"/>
                <w:lang w:eastAsia="en-US"/>
              </w:rPr>
            </w:pPr>
          </w:p>
        </w:tc>
      </w:tr>
      <w:tr w:rsidR="0044049C" w:rsidRPr="008A2D29" w:rsidTr="00F446BB">
        <w:trPr>
          <w:trHeight w:val="984"/>
        </w:trPr>
        <w:tc>
          <w:tcPr>
            <w:tcW w:w="2127" w:type="dxa"/>
            <w:vMerge/>
          </w:tcPr>
          <w:p w:rsidR="0044049C" w:rsidRPr="008A2D29" w:rsidRDefault="0044049C" w:rsidP="00165E64">
            <w:pPr>
              <w:spacing w:after="200" w:line="276" w:lineRule="auto"/>
              <w:rPr>
                <w:sz w:val="26"/>
                <w:szCs w:val="26"/>
                <w:lang w:eastAsia="en-US"/>
              </w:rPr>
            </w:pPr>
          </w:p>
        </w:tc>
        <w:tc>
          <w:tcPr>
            <w:tcW w:w="1134" w:type="dxa"/>
          </w:tcPr>
          <w:p w:rsidR="0044049C" w:rsidRPr="007439D3" w:rsidRDefault="0044049C" w:rsidP="007439D3">
            <w:pPr>
              <w:widowControl w:val="0"/>
              <w:autoSpaceDE w:val="0"/>
              <w:autoSpaceDN w:val="0"/>
              <w:rPr>
                <w:rFonts w:eastAsia="Times New Roman"/>
                <w:sz w:val="20"/>
                <w:szCs w:val="20"/>
              </w:rPr>
            </w:pPr>
            <w:r w:rsidRPr="007439D3">
              <w:rPr>
                <w:rFonts w:eastAsia="Times New Roman"/>
                <w:sz w:val="20"/>
                <w:szCs w:val="20"/>
              </w:rPr>
              <w:t>средства областно</w:t>
            </w:r>
            <w:r w:rsidR="007439D3">
              <w:rPr>
                <w:rFonts w:eastAsia="Times New Roman"/>
                <w:sz w:val="20"/>
                <w:szCs w:val="20"/>
              </w:rPr>
              <w:t>го</w:t>
            </w:r>
            <w:r w:rsidRPr="007439D3">
              <w:rPr>
                <w:rFonts w:eastAsia="Times New Roman"/>
                <w:sz w:val="20"/>
                <w:szCs w:val="20"/>
              </w:rPr>
              <w:t xml:space="preserve"> бюджета &lt;1&gt;</w:t>
            </w:r>
          </w:p>
        </w:tc>
        <w:tc>
          <w:tcPr>
            <w:tcW w:w="1126" w:type="dxa"/>
          </w:tcPr>
          <w:p w:rsidR="0044049C" w:rsidRPr="008A2D29" w:rsidRDefault="001E2706" w:rsidP="00165E64">
            <w:pPr>
              <w:widowControl w:val="0"/>
              <w:autoSpaceDE w:val="0"/>
              <w:autoSpaceDN w:val="0"/>
              <w:jc w:val="center"/>
              <w:rPr>
                <w:rFonts w:eastAsia="Times New Roman"/>
                <w:sz w:val="16"/>
                <w:szCs w:val="16"/>
              </w:rPr>
            </w:pPr>
            <w:r>
              <w:rPr>
                <w:rFonts w:eastAsia="Times New Roman"/>
                <w:sz w:val="16"/>
                <w:szCs w:val="16"/>
              </w:rPr>
              <w:t>22224122,003</w:t>
            </w:r>
          </w:p>
        </w:tc>
        <w:tc>
          <w:tcPr>
            <w:tcW w:w="1000"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3501417,896</w:t>
            </w:r>
          </w:p>
        </w:tc>
        <w:tc>
          <w:tcPr>
            <w:tcW w:w="992"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3322610,175</w:t>
            </w:r>
          </w:p>
        </w:tc>
        <w:tc>
          <w:tcPr>
            <w:tcW w:w="984"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2803983,532</w:t>
            </w:r>
          </w:p>
          <w:p w:rsidR="0044049C" w:rsidRPr="008A2D29" w:rsidRDefault="0044049C" w:rsidP="00165E64">
            <w:pPr>
              <w:widowControl w:val="0"/>
              <w:autoSpaceDE w:val="0"/>
              <w:autoSpaceDN w:val="0"/>
              <w:jc w:val="center"/>
              <w:rPr>
                <w:rFonts w:eastAsia="Times New Roman"/>
                <w:sz w:val="16"/>
                <w:szCs w:val="16"/>
              </w:rPr>
            </w:pPr>
          </w:p>
        </w:tc>
        <w:tc>
          <w:tcPr>
            <w:tcW w:w="851"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2572938,5</w:t>
            </w:r>
          </w:p>
        </w:tc>
        <w:tc>
          <w:tcPr>
            <w:tcW w:w="850" w:type="dxa"/>
          </w:tcPr>
          <w:p w:rsidR="0044049C" w:rsidRPr="008A2D29" w:rsidRDefault="001E2706" w:rsidP="00165E64">
            <w:pPr>
              <w:widowControl w:val="0"/>
              <w:autoSpaceDE w:val="0"/>
              <w:autoSpaceDN w:val="0"/>
              <w:jc w:val="center"/>
              <w:rPr>
                <w:rFonts w:eastAsia="Times New Roman"/>
                <w:sz w:val="16"/>
                <w:szCs w:val="16"/>
              </w:rPr>
            </w:pPr>
            <w:r>
              <w:rPr>
                <w:rFonts w:eastAsia="Times New Roman"/>
                <w:sz w:val="16"/>
                <w:szCs w:val="16"/>
              </w:rPr>
              <w:t>3667715,3</w:t>
            </w:r>
          </w:p>
        </w:tc>
        <w:tc>
          <w:tcPr>
            <w:tcW w:w="851"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3177728,3</w:t>
            </w:r>
          </w:p>
        </w:tc>
        <w:tc>
          <w:tcPr>
            <w:tcW w:w="992"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3177728,3</w:t>
            </w:r>
          </w:p>
        </w:tc>
      </w:tr>
      <w:tr w:rsidR="0044049C" w:rsidRPr="008A2D29" w:rsidTr="00F446BB">
        <w:trPr>
          <w:trHeight w:val="1198"/>
        </w:trPr>
        <w:tc>
          <w:tcPr>
            <w:tcW w:w="2127" w:type="dxa"/>
            <w:vMerge/>
          </w:tcPr>
          <w:p w:rsidR="0044049C" w:rsidRPr="008A2D29" w:rsidRDefault="0044049C" w:rsidP="00165E64">
            <w:pPr>
              <w:spacing w:after="200" w:line="276" w:lineRule="auto"/>
              <w:rPr>
                <w:sz w:val="26"/>
                <w:szCs w:val="26"/>
                <w:lang w:eastAsia="en-US"/>
              </w:rPr>
            </w:pPr>
          </w:p>
        </w:tc>
        <w:tc>
          <w:tcPr>
            <w:tcW w:w="1134" w:type="dxa"/>
          </w:tcPr>
          <w:p w:rsidR="0044049C" w:rsidRPr="007439D3" w:rsidRDefault="0044049C" w:rsidP="00165E64">
            <w:pPr>
              <w:widowControl w:val="0"/>
              <w:autoSpaceDE w:val="0"/>
              <w:autoSpaceDN w:val="0"/>
              <w:rPr>
                <w:rFonts w:eastAsia="Times New Roman"/>
                <w:sz w:val="20"/>
                <w:szCs w:val="20"/>
              </w:rPr>
            </w:pPr>
            <w:r w:rsidRPr="007439D3">
              <w:rPr>
                <w:rFonts w:eastAsia="Times New Roman"/>
                <w:sz w:val="20"/>
                <w:szCs w:val="20"/>
              </w:rPr>
              <w:t>средства федера</w:t>
            </w:r>
            <w:r w:rsidR="007439D3">
              <w:rPr>
                <w:rFonts w:eastAsia="Times New Roman"/>
                <w:sz w:val="20"/>
                <w:szCs w:val="20"/>
              </w:rPr>
              <w:t>ль</w:t>
            </w:r>
            <w:r w:rsidRPr="007439D3">
              <w:rPr>
                <w:rFonts w:eastAsia="Times New Roman"/>
                <w:sz w:val="20"/>
                <w:szCs w:val="20"/>
              </w:rPr>
              <w:t>-ного бюджета &lt;2&gt;</w:t>
            </w:r>
          </w:p>
        </w:tc>
        <w:tc>
          <w:tcPr>
            <w:tcW w:w="1126"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3243920,794</w:t>
            </w:r>
          </w:p>
        </w:tc>
        <w:tc>
          <w:tcPr>
            <w:tcW w:w="1000"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1356491,800</w:t>
            </w:r>
          </w:p>
        </w:tc>
        <w:tc>
          <w:tcPr>
            <w:tcW w:w="992" w:type="dxa"/>
          </w:tcPr>
          <w:p w:rsidR="0044049C" w:rsidRPr="008A2D29" w:rsidRDefault="0044049C" w:rsidP="00165E64">
            <w:pPr>
              <w:widowControl w:val="0"/>
              <w:autoSpaceDE w:val="0"/>
              <w:autoSpaceDN w:val="0"/>
              <w:jc w:val="center"/>
              <w:rPr>
                <w:rFonts w:eastAsia="Times New Roman"/>
                <w:sz w:val="16"/>
                <w:szCs w:val="16"/>
              </w:rPr>
            </w:pPr>
            <w:r w:rsidRPr="008A2D29">
              <w:rPr>
                <w:rFonts w:eastAsia="Times New Roman"/>
                <w:sz w:val="16"/>
                <w:szCs w:val="16"/>
              </w:rPr>
              <w:t>1016555,78</w:t>
            </w:r>
          </w:p>
        </w:tc>
        <w:tc>
          <w:tcPr>
            <w:tcW w:w="984"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523448,814</w:t>
            </w:r>
          </w:p>
          <w:p w:rsidR="0044049C" w:rsidRPr="008A2D29" w:rsidRDefault="0044049C" w:rsidP="00165E64">
            <w:pPr>
              <w:widowControl w:val="0"/>
              <w:autoSpaceDE w:val="0"/>
              <w:autoSpaceDN w:val="0"/>
              <w:jc w:val="center"/>
              <w:rPr>
                <w:rFonts w:eastAsia="Times New Roman"/>
                <w:sz w:val="16"/>
                <w:szCs w:val="16"/>
              </w:rPr>
            </w:pPr>
          </w:p>
        </w:tc>
        <w:tc>
          <w:tcPr>
            <w:tcW w:w="851"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100288,8</w:t>
            </w:r>
          </w:p>
        </w:tc>
        <w:tc>
          <w:tcPr>
            <w:tcW w:w="850"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82431</w:t>
            </w:r>
            <w:r w:rsidR="00C21758">
              <w:rPr>
                <w:rFonts w:eastAsia="Times New Roman"/>
                <w:sz w:val="16"/>
                <w:szCs w:val="16"/>
              </w:rPr>
              <w:t>,0</w:t>
            </w:r>
          </w:p>
        </w:tc>
        <w:tc>
          <w:tcPr>
            <w:tcW w:w="851"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82352,3</w:t>
            </w:r>
          </w:p>
        </w:tc>
        <w:tc>
          <w:tcPr>
            <w:tcW w:w="992" w:type="dxa"/>
          </w:tcPr>
          <w:p w:rsidR="0044049C" w:rsidRPr="008A2D29" w:rsidRDefault="0044049C" w:rsidP="00165E64">
            <w:pPr>
              <w:widowControl w:val="0"/>
              <w:autoSpaceDE w:val="0"/>
              <w:autoSpaceDN w:val="0"/>
              <w:jc w:val="center"/>
              <w:rPr>
                <w:rFonts w:eastAsia="Times New Roman"/>
                <w:sz w:val="16"/>
                <w:szCs w:val="16"/>
              </w:rPr>
            </w:pPr>
            <w:r>
              <w:rPr>
                <w:rFonts w:eastAsia="Times New Roman"/>
                <w:sz w:val="16"/>
                <w:szCs w:val="16"/>
              </w:rPr>
              <w:t>82352,3</w:t>
            </w:r>
          </w:p>
        </w:tc>
      </w:tr>
      <w:tr w:rsidR="0044049C" w:rsidRPr="008A2D29" w:rsidTr="00F446BB">
        <w:tc>
          <w:tcPr>
            <w:tcW w:w="2127" w:type="dxa"/>
            <w:vMerge/>
          </w:tcPr>
          <w:p w:rsidR="0044049C" w:rsidRPr="008A2D29" w:rsidRDefault="0044049C" w:rsidP="00165E64">
            <w:pPr>
              <w:spacing w:after="200" w:line="276" w:lineRule="auto"/>
              <w:rPr>
                <w:sz w:val="26"/>
                <w:szCs w:val="26"/>
                <w:lang w:eastAsia="en-US"/>
              </w:rPr>
            </w:pPr>
          </w:p>
        </w:tc>
        <w:tc>
          <w:tcPr>
            <w:tcW w:w="8780" w:type="dxa"/>
            <w:gridSpan w:val="9"/>
          </w:tcPr>
          <w:p w:rsidR="0044049C" w:rsidRPr="007439D3" w:rsidRDefault="0044049C" w:rsidP="00165E64">
            <w:pPr>
              <w:widowControl w:val="0"/>
              <w:autoSpaceDE w:val="0"/>
              <w:autoSpaceDN w:val="0"/>
              <w:jc w:val="both"/>
              <w:rPr>
                <w:rFonts w:eastAsia="Times New Roman"/>
                <w:sz w:val="22"/>
                <w:szCs w:val="22"/>
              </w:rPr>
            </w:pPr>
            <w:r w:rsidRPr="007439D3">
              <w:rPr>
                <w:rFonts w:eastAsia="Times New Roman"/>
                <w:sz w:val="22"/>
                <w:szCs w:val="22"/>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44049C" w:rsidRPr="008A2D29" w:rsidRDefault="0044049C" w:rsidP="00165E64">
            <w:pPr>
              <w:widowControl w:val="0"/>
              <w:autoSpaceDE w:val="0"/>
              <w:autoSpaceDN w:val="0"/>
              <w:jc w:val="both"/>
              <w:rPr>
                <w:rFonts w:eastAsia="Times New Roman"/>
                <w:sz w:val="26"/>
                <w:szCs w:val="26"/>
              </w:rPr>
            </w:pPr>
            <w:r w:rsidRPr="007439D3">
              <w:rPr>
                <w:rFonts w:eastAsia="Times New Roman"/>
                <w:sz w:val="22"/>
                <w:szCs w:val="22"/>
              </w:rPr>
              <w:t>&lt;2&gt; 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 на основании решений Правительства Российской Федерации</w:t>
            </w:r>
          </w:p>
        </w:tc>
      </w:tr>
      <w:tr w:rsidR="0044049C" w:rsidRPr="008A2D29" w:rsidTr="005D6F4C">
        <w:tc>
          <w:tcPr>
            <w:tcW w:w="2127" w:type="dxa"/>
          </w:tcPr>
          <w:p w:rsidR="0044049C" w:rsidRPr="002F1837" w:rsidRDefault="0044049C" w:rsidP="00165E64">
            <w:pPr>
              <w:widowControl w:val="0"/>
              <w:autoSpaceDE w:val="0"/>
              <w:autoSpaceDN w:val="0"/>
              <w:rPr>
                <w:rFonts w:eastAsia="Times New Roman"/>
                <w:sz w:val="26"/>
                <w:szCs w:val="26"/>
              </w:rPr>
            </w:pPr>
            <w:r>
              <w:rPr>
                <w:rFonts w:eastAsia="Times New Roman"/>
                <w:sz w:val="26"/>
                <w:szCs w:val="26"/>
              </w:rPr>
              <w:t xml:space="preserve">9. </w:t>
            </w:r>
            <w:r w:rsidRPr="002F1837">
              <w:rPr>
                <w:rFonts w:eastAsia="Times New Roman"/>
                <w:sz w:val="26"/>
                <w:szCs w:val="26"/>
              </w:rPr>
              <w:t>Ожидаемые результаты реализации государственной программы</w:t>
            </w:r>
          </w:p>
        </w:tc>
        <w:tc>
          <w:tcPr>
            <w:tcW w:w="8780" w:type="dxa"/>
            <w:gridSpan w:val="9"/>
          </w:tcPr>
          <w:p w:rsidR="0044049C" w:rsidRPr="008A2D29" w:rsidRDefault="0044049C" w:rsidP="00165E64">
            <w:pPr>
              <w:widowControl w:val="0"/>
              <w:autoSpaceDE w:val="0"/>
              <w:autoSpaceDN w:val="0"/>
              <w:jc w:val="both"/>
              <w:rPr>
                <w:rFonts w:eastAsia="Times New Roman"/>
                <w:sz w:val="26"/>
                <w:szCs w:val="26"/>
              </w:rPr>
            </w:pPr>
            <w:r w:rsidRPr="008A2D29">
              <w:rPr>
                <w:rFonts w:eastAsia="Times New Roman"/>
                <w:sz w:val="26"/>
                <w:szCs w:val="26"/>
              </w:rPr>
              <w:t>По результатам I этапа реализации государ</w:t>
            </w:r>
            <w:r w:rsidR="00873C23">
              <w:rPr>
                <w:rFonts w:eastAsia="Times New Roman"/>
                <w:sz w:val="26"/>
                <w:szCs w:val="26"/>
              </w:rPr>
              <w:t xml:space="preserve">ственной программы в 2015 году В </w:t>
            </w:r>
            <w:r w:rsidRPr="008A2D29">
              <w:rPr>
                <w:rFonts w:eastAsia="Times New Roman"/>
                <w:sz w:val="26"/>
                <w:szCs w:val="26"/>
              </w:rPr>
              <w:t>количественном выражении (%):</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ожидаемая продолжительность жизни при рождении (лет) вырастет с 69,4 (в 2011 году) до 71,6;</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всех причин на 1 тыс. населения снизится с 15,4 (в 2011 году) до 15,3;</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населения (без показателя смертности от внешних причин) (на 100 тыс. человек населения) снизится с 1394,7 (в 2011 году) до 1390,5;</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показатель младенческой смертности (случаев на 1000 родившихся живыми) составит 8,1 (с учетом изменения порядка учета этого показателя в 2012 году);</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болезней системы кровообращения (на 100 тыс. населения) снизится с 939,9 (в 2011 году) до 840,5;</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дорожно-транспортных происшествий (на 100 тыс. населения) снизится с 20,9 (в 2011 году) до 17,0;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новообразований, в том числе от злокачественных (на 100 тыс. населения), снизится с 224,1 (в 2011 году) до 228,0;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туберкулеза (на 100 тыс. населения) снизится с 9,8 (в 2011 году) до 9,6;</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потребление алкогольной продукции (в пересчете на абсолютный алкоголь) (литров на душу населения) снизится с 9,0 (в 2011 году) до 8,9;</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распространенность потребления табака среди взрослого населения снизится с 58,6 процента (в 2011 году) до 51,6 процента;</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снизится количество больных с диагнозом, установленным впервые в жизни, активный туберкулез (на 100 тыс. населения) с 61,7 (в 2011 году) до 49,3;</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 вырастет с 134,1 (в 2011 году) до 137,0;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по Калужской области вырастет с 72,4 (в 2011 году) до 79,3;</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lastRenderedPageBreak/>
              <w:t>–</w:t>
            </w:r>
            <w:r w:rsidR="0044049C" w:rsidRPr="008A2D29">
              <w:rPr>
                <w:rFonts w:eastAsia="Times New Roman"/>
                <w:sz w:val="26"/>
                <w:szCs w:val="26"/>
              </w:rPr>
              <w:t xml:space="preserve">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 вырастет с 39,7 (в 2011 году) до 52,4.</w:t>
            </w:r>
          </w:p>
          <w:p w:rsidR="0044049C" w:rsidRPr="008A2D29" w:rsidRDefault="0044049C" w:rsidP="00165E64">
            <w:pPr>
              <w:widowControl w:val="0"/>
              <w:autoSpaceDE w:val="0"/>
              <w:autoSpaceDN w:val="0"/>
              <w:jc w:val="both"/>
              <w:rPr>
                <w:rFonts w:eastAsia="Times New Roman"/>
                <w:sz w:val="26"/>
                <w:szCs w:val="26"/>
              </w:rPr>
            </w:pPr>
            <w:r w:rsidRPr="008A2D29">
              <w:rPr>
                <w:rFonts w:eastAsia="Times New Roman"/>
                <w:sz w:val="26"/>
                <w:szCs w:val="26"/>
              </w:rPr>
              <w:t>По результатам II этапа реализации государственной программы в 2020 году:</w:t>
            </w:r>
          </w:p>
          <w:p w:rsidR="0044049C" w:rsidRPr="008A2D29" w:rsidRDefault="0044049C" w:rsidP="00165E64">
            <w:pPr>
              <w:widowControl w:val="0"/>
              <w:autoSpaceDE w:val="0"/>
              <w:autoSpaceDN w:val="0"/>
              <w:jc w:val="both"/>
              <w:rPr>
                <w:rFonts w:eastAsia="Times New Roman"/>
                <w:sz w:val="26"/>
                <w:szCs w:val="26"/>
              </w:rPr>
            </w:pPr>
            <w:r w:rsidRPr="008A2D29">
              <w:rPr>
                <w:rFonts w:eastAsia="Times New Roman"/>
                <w:sz w:val="26"/>
                <w:szCs w:val="26"/>
              </w:rPr>
              <w:t>в количественном выражении (%):</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ожидаемая продолжительность жизни при рождении (лет) вырастет с 72,4 (в 2016 году) до 74;</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всех причин (на 1000 населения) снизится с 15,2 (в 2016 году) до 14,7;</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населения (без показателя смертности от внешних причин) (на 100 тыс. человек населения) снизится с 1390,0 (в 2016 году) до 1361,7;</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показатель младенческой смертности (случаев на 1000 родившихся живыми) снизится с 7,7 (в 2016 году) до 6,9;</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болезней системы кровообращения (на 100 тыс. населения) снизится с 792,1 (в 2016 году) до 694,1;</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дорожно-транспортных происшествий (на 100 тыс. населения) снизится с 15,0 (в 2016 году) до 10,6;</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новообразований, в том числе от злокачественных (на 100 тыс. населения), снизится с 225,0 (в 2016 году) до 218,0;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смертность от туберкулеза (на 100 тыс. населения) снизится с 9,0 (в 2016 году) до 8,0;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потребление алкогольной продукции (в пересчете на абсолютный алкоголь) (литров на душу населения в год) снизится с 8,8 (в 2016 году) до 8,4;</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распространенность потребления табака среди взрослого населения снизится с 49,8 (в 2016 году) до 44,0;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зарегистрированных больных с диагнозом, установленным впервые в жизни, активный туберкулез (на 100 тыс. населения) снизится с 48,4 (в 2016 году) до 38,5;</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по Калужской области вырастет с 159,6 (в 2016 году) до 200,0;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по Калужской области вырастет с 86,3 (в 2016 году) до 100,0;</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по Калужской области вырастет с 70,5 (в 2016 году) до 100,0.</w:t>
            </w:r>
          </w:p>
          <w:p w:rsidR="0044049C" w:rsidRPr="008A2D29" w:rsidRDefault="00873C23" w:rsidP="00165E64">
            <w:pPr>
              <w:widowControl w:val="0"/>
              <w:autoSpaceDE w:val="0"/>
              <w:autoSpaceDN w:val="0"/>
              <w:jc w:val="both"/>
              <w:rPr>
                <w:rFonts w:eastAsia="Times New Roman"/>
                <w:sz w:val="26"/>
                <w:szCs w:val="26"/>
              </w:rPr>
            </w:pPr>
            <w:r>
              <w:rPr>
                <w:rFonts w:eastAsia="Times New Roman"/>
                <w:sz w:val="26"/>
                <w:szCs w:val="26"/>
              </w:rPr>
              <w:t>В</w:t>
            </w:r>
            <w:r w:rsidR="0044049C" w:rsidRPr="008A2D29">
              <w:rPr>
                <w:rFonts w:eastAsia="Times New Roman"/>
                <w:sz w:val="26"/>
                <w:szCs w:val="26"/>
              </w:rPr>
              <w:t xml:space="preserve"> качественном выражении:</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улучшится демографическая ситуация;</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будет обеспечена доступность для населения эффективных технологий оказания медицинской помощи на всех ее этапах;</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у населения сформируется культура здорового образа жизни;</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возродится система профилактики заболеваний;</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будет обеспечена доступность профилактики, диагностики и лечения </w:t>
            </w:r>
            <w:r w:rsidR="0044049C" w:rsidRPr="008A2D29">
              <w:rPr>
                <w:rFonts w:eastAsia="Times New Roman"/>
                <w:sz w:val="26"/>
                <w:szCs w:val="26"/>
              </w:rPr>
              <w:lastRenderedPageBreak/>
              <w:t>заболеваний;</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укрепится система первичной медико-санитарной помощи;</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в лечении заболеваний будет использоваться качественная и эффективная лекарственная терапия;</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улучшатся условия для рождения детей;</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будет обеспечена доступность и высокое качество медицинской помощи, в том числе высокотехнологичной медицинской помощи;</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расширится комплекс мер медицинской реабилитации и будет обеспечена доступность качественного санаторно-курортного лечения;</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получит развитие паллиативная помощь, повысится качество жизни неизлечимых больных;</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 xml:space="preserve">– </w:t>
            </w:r>
            <w:r w:rsidR="0044049C" w:rsidRPr="008A2D29">
              <w:rPr>
                <w:rFonts w:eastAsia="Times New Roman"/>
                <w:sz w:val="26"/>
                <w:szCs w:val="26"/>
              </w:rPr>
              <w:t>будут внедрены инновационные технологии в здравоохранении;</w:t>
            </w:r>
          </w:p>
          <w:p w:rsidR="0044049C" w:rsidRPr="008A2D29" w:rsidRDefault="00C240AE" w:rsidP="00165E64">
            <w:pPr>
              <w:widowControl w:val="0"/>
              <w:autoSpaceDE w:val="0"/>
              <w:autoSpaceDN w:val="0"/>
              <w:jc w:val="both"/>
              <w:rPr>
                <w:rFonts w:eastAsia="Times New Roman"/>
                <w:sz w:val="26"/>
                <w:szCs w:val="26"/>
              </w:rPr>
            </w:pPr>
            <w:r>
              <w:rPr>
                <w:rFonts w:eastAsia="Times New Roman"/>
                <w:sz w:val="26"/>
                <w:szCs w:val="26"/>
              </w:rPr>
              <w:t>–</w:t>
            </w:r>
            <w:r w:rsidR="0044049C" w:rsidRPr="008A2D29">
              <w:rPr>
                <w:rFonts w:eastAsia="Times New Roman"/>
                <w:sz w:val="26"/>
                <w:szCs w:val="26"/>
              </w:rPr>
              <w:t xml:space="preserve"> кадровый состав здравоохранения укомплектуется высококвалифицированными специалистами</w:t>
            </w:r>
            <w:r w:rsidR="0044049C">
              <w:rPr>
                <w:rFonts w:eastAsia="Times New Roman"/>
                <w:sz w:val="26"/>
                <w:szCs w:val="26"/>
              </w:rPr>
              <w:t>.</w:t>
            </w:r>
          </w:p>
        </w:tc>
      </w:tr>
    </w:tbl>
    <w:p w:rsidR="00165E64" w:rsidRDefault="00165E64"/>
    <w:p w:rsidR="004E7771" w:rsidRDefault="004E7771"/>
    <w:p w:rsidR="004E7771" w:rsidRDefault="004E7771"/>
    <w:p w:rsidR="004E7771" w:rsidRDefault="004E7771"/>
    <w:p w:rsidR="004E7771" w:rsidRDefault="004E7771"/>
    <w:p w:rsidR="004E7771" w:rsidRDefault="004E7771"/>
    <w:p w:rsidR="004E7771" w:rsidRDefault="004E7771"/>
    <w:p w:rsidR="004E7771" w:rsidRDefault="004E7771"/>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7D402E" w:rsidRDefault="007D402E" w:rsidP="007D402E"/>
    <w:p w:rsidR="00F30DD6" w:rsidRDefault="00F30DD6" w:rsidP="00F30DD6"/>
    <w:p w:rsidR="007D402E" w:rsidRDefault="007D402E" w:rsidP="00F30DD6">
      <w:pPr>
        <w:jc w:val="right"/>
      </w:pPr>
      <w:r>
        <w:lastRenderedPageBreak/>
        <w:t>проект</w:t>
      </w:r>
    </w:p>
    <w:p w:rsidR="007D402E" w:rsidRPr="007C73D8" w:rsidRDefault="007D402E" w:rsidP="007D402E">
      <w:pPr>
        <w:autoSpaceDE w:val="0"/>
        <w:autoSpaceDN w:val="0"/>
        <w:adjustRightInd w:val="0"/>
        <w:jc w:val="center"/>
        <w:outlineLvl w:val="0"/>
        <w:rPr>
          <w:b/>
          <w:sz w:val="26"/>
          <w:szCs w:val="26"/>
        </w:rPr>
      </w:pPr>
      <w:r w:rsidRPr="007C73D8">
        <w:rPr>
          <w:b/>
          <w:sz w:val="26"/>
          <w:szCs w:val="26"/>
        </w:rPr>
        <w:t>ПАСПОРТ</w:t>
      </w:r>
    </w:p>
    <w:p w:rsidR="007D402E" w:rsidRDefault="007D402E" w:rsidP="007D402E">
      <w:pPr>
        <w:autoSpaceDE w:val="0"/>
        <w:autoSpaceDN w:val="0"/>
        <w:adjustRightInd w:val="0"/>
        <w:jc w:val="center"/>
        <w:rPr>
          <w:b/>
          <w:sz w:val="26"/>
          <w:szCs w:val="26"/>
        </w:rPr>
      </w:pPr>
      <w:r w:rsidRPr="007C73D8">
        <w:rPr>
          <w:b/>
          <w:sz w:val="26"/>
          <w:szCs w:val="26"/>
        </w:rPr>
        <w:t>государственной программы Калужской области</w:t>
      </w:r>
    </w:p>
    <w:p w:rsidR="007D402E" w:rsidRDefault="007D402E" w:rsidP="007D402E">
      <w:pPr>
        <w:autoSpaceDE w:val="0"/>
        <w:autoSpaceDN w:val="0"/>
        <w:adjustRightInd w:val="0"/>
        <w:jc w:val="center"/>
        <w:rPr>
          <w:b/>
          <w:sz w:val="26"/>
          <w:szCs w:val="26"/>
        </w:rPr>
      </w:pPr>
      <w:r w:rsidRPr="007C73D8">
        <w:rPr>
          <w:b/>
          <w:sz w:val="26"/>
          <w:szCs w:val="26"/>
        </w:rPr>
        <w:t xml:space="preserve"> «Развитие образования в Калужской области»</w:t>
      </w:r>
    </w:p>
    <w:p w:rsidR="007D402E" w:rsidRDefault="007D402E" w:rsidP="007D402E">
      <w:pPr>
        <w:autoSpaceDE w:val="0"/>
        <w:autoSpaceDN w:val="0"/>
        <w:adjustRightInd w:val="0"/>
        <w:jc w:val="center"/>
        <w:rPr>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850"/>
        <w:gridCol w:w="992"/>
        <w:gridCol w:w="993"/>
        <w:gridCol w:w="992"/>
        <w:gridCol w:w="992"/>
        <w:gridCol w:w="992"/>
        <w:gridCol w:w="993"/>
        <w:gridCol w:w="992"/>
        <w:gridCol w:w="992"/>
      </w:tblGrid>
      <w:tr w:rsidR="007D402E" w:rsidRPr="007C73D8" w:rsidTr="001E3C78">
        <w:tc>
          <w:tcPr>
            <w:tcW w:w="2127" w:type="dxa"/>
          </w:tcPr>
          <w:p w:rsidR="007D402E" w:rsidRPr="007C73D8" w:rsidRDefault="007D402E" w:rsidP="007D402E">
            <w:pPr>
              <w:autoSpaceDE w:val="0"/>
              <w:autoSpaceDN w:val="0"/>
              <w:adjustRightInd w:val="0"/>
              <w:rPr>
                <w:bCs/>
                <w:sz w:val="26"/>
                <w:szCs w:val="26"/>
              </w:rPr>
            </w:pPr>
            <w:r>
              <w:rPr>
                <w:bCs/>
                <w:sz w:val="26"/>
                <w:szCs w:val="26"/>
              </w:rPr>
              <w:t>1. Ответст</w:t>
            </w:r>
            <w:r w:rsidRPr="007C73D8">
              <w:rPr>
                <w:bCs/>
                <w:sz w:val="26"/>
                <w:szCs w:val="26"/>
              </w:rPr>
              <w:t>венный исполнитель государственной программы</w:t>
            </w:r>
          </w:p>
        </w:tc>
        <w:tc>
          <w:tcPr>
            <w:tcW w:w="8788" w:type="dxa"/>
            <w:gridSpan w:val="9"/>
          </w:tcPr>
          <w:p w:rsidR="007D402E" w:rsidRPr="007C73D8" w:rsidRDefault="007D402E" w:rsidP="007D402E">
            <w:pPr>
              <w:autoSpaceDE w:val="0"/>
              <w:autoSpaceDN w:val="0"/>
              <w:adjustRightInd w:val="0"/>
              <w:rPr>
                <w:bCs/>
                <w:sz w:val="26"/>
                <w:szCs w:val="26"/>
              </w:rPr>
            </w:pPr>
            <w:r w:rsidRPr="007C73D8">
              <w:rPr>
                <w:bCs/>
                <w:sz w:val="26"/>
                <w:szCs w:val="26"/>
              </w:rPr>
              <w:t>Министерство образования и науки Калужской области</w:t>
            </w:r>
          </w:p>
        </w:tc>
      </w:tr>
      <w:tr w:rsidR="007D402E" w:rsidRPr="007C73D8" w:rsidTr="001E3C78">
        <w:tc>
          <w:tcPr>
            <w:tcW w:w="2127" w:type="dxa"/>
          </w:tcPr>
          <w:p w:rsidR="007D402E" w:rsidRPr="007C73D8" w:rsidRDefault="007D402E" w:rsidP="007D402E">
            <w:pPr>
              <w:autoSpaceDE w:val="0"/>
              <w:autoSpaceDN w:val="0"/>
              <w:adjustRightInd w:val="0"/>
              <w:rPr>
                <w:bCs/>
                <w:sz w:val="26"/>
                <w:szCs w:val="26"/>
              </w:rPr>
            </w:pPr>
            <w:r w:rsidRPr="007C73D8">
              <w:rPr>
                <w:bCs/>
                <w:sz w:val="26"/>
                <w:szCs w:val="26"/>
              </w:rPr>
              <w:t xml:space="preserve">2. </w:t>
            </w:r>
            <w:r>
              <w:rPr>
                <w:bCs/>
                <w:sz w:val="26"/>
                <w:szCs w:val="26"/>
              </w:rPr>
              <w:t>Соиспол</w:t>
            </w:r>
            <w:r w:rsidRPr="007C73D8">
              <w:rPr>
                <w:bCs/>
                <w:sz w:val="26"/>
                <w:szCs w:val="26"/>
              </w:rPr>
              <w:t>нители государственной программы</w:t>
            </w:r>
          </w:p>
        </w:tc>
        <w:tc>
          <w:tcPr>
            <w:tcW w:w="8788" w:type="dxa"/>
            <w:gridSpan w:val="9"/>
          </w:tcPr>
          <w:p w:rsidR="007D402E" w:rsidRPr="007C73D8" w:rsidRDefault="007D402E" w:rsidP="007D402E">
            <w:pPr>
              <w:autoSpaceDE w:val="0"/>
              <w:autoSpaceDN w:val="0"/>
              <w:adjustRightInd w:val="0"/>
              <w:rPr>
                <w:bCs/>
                <w:sz w:val="26"/>
                <w:szCs w:val="26"/>
              </w:rPr>
            </w:pPr>
            <w:r w:rsidRPr="007C73D8">
              <w:rPr>
                <w:bCs/>
                <w:sz w:val="26"/>
                <w:szCs w:val="26"/>
              </w:rPr>
              <w:t>Министерство образования и науки Калужской области</w:t>
            </w:r>
          </w:p>
          <w:p w:rsidR="007D402E" w:rsidRPr="007C73D8" w:rsidRDefault="007D402E" w:rsidP="007D402E">
            <w:pPr>
              <w:autoSpaceDE w:val="0"/>
              <w:autoSpaceDN w:val="0"/>
              <w:adjustRightInd w:val="0"/>
              <w:rPr>
                <w:bCs/>
                <w:sz w:val="26"/>
                <w:szCs w:val="26"/>
              </w:rPr>
            </w:pPr>
            <w:r w:rsidRPr="007C73D8">
              <w:rPr>
                <w:bCs/>
                <w:sz w:val="26"/>
                <w:szCs w:val="26"/>
              </w:rPr>
              <w:t>Министерство строительства и жилищно-коммунального хозяйства Калужской области</w:t>
            </w:r>
          </w:p>
        </w:tc>
      </w:tr>
      <w:tr w:rsidR="007D402E" w:rsidRPr="007C73D8" w:rsidTr="001E3C78">
        <w:tc>
          <w:tcPr>
            <w:tcW w:w="2127" w:type="dxa"/>
          </w:tcPr>
          <w:p w:rsidR="007D402E" w:rsidRPr="007C73D8" w:rsidRDefault="007D402E" w:rsidP="007D402E">
            <w:pPr>
              <w:autoSpaceDE w:val="0"/>
              <w:autoSpaceDN w:val="0"/>
              <w:adjustRightInd w:val="0"/>
              <w:rPr>
                <w:bCs/>
                <w:sz w:val="26"/>
                <w:szCs w:val="26"/>
              </w:rPr>
            </w:pPr>
            <w:r w:rsidRPr="007C73D8">
              <w:rPr>
                <w:bCs/>
                <w:sz w:val="26"/>
                <w:szCs w:val="26"/>
              </w:rPr>
              <w:t>3. Цели государственной программы</w:t>
            </w:r>
          </w:p>
        </w:tc>
        <w:tc>
          <w:tcPr>
            <w:tcW w:w="8788" w:type="dxa"/>
            <w:gridSpan w:val="9"/>
          </w:tcPr>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Обеспечение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повышение эффективности работы с обучающимися в интересах инновационного социально ориентированного развития региона;</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сохранение и укрепление здоровья обучающихся</w:t>
            </w:r>
          </w:p>
        </w:tc>
      </w:tr>
      <w:tr w:rsidR="007D402E" w:rsidRPr="007C73D8" w:rsidTr="001E3C78">
        <w:tc>
          <w:tcPr>
            <w:tcW w:w="2127" w:type="dxa"/>
          </w:tcPr>
          <w:p w:rsidR="007D402E" w:rsidRPr="007C73D8" w:rsidRDefault="007D402E" w:rsidP="007D402E">
            <w:pPr>
              <w:autoSpaceDE w:val="0"/>
              <w:autoSpaceDN w:val="0"/>
              <w:adjustRightInd w:val="0"/>
              <w:rPr>
                <w:bCs/>
                <w:sz w:val="26"/>
                <w:szCs w:val="26"/>
              </w:rPr>
            </w:pPr>
            <w:r w:rsidRPr="007C73D8">
              <w:rPr>
                <w:bCs/>
                <w:sz w:val="26"/>
                <w:szCs w:val="26"/>
              </w:rPr>
              <w:t>4. Задачи государственной программы</w:t>
            </w:r>
          </w:p>
        </w:tc>
        <w:tc>
          <w:tcPr>
            <w:tcW w:w="8788" w:type="dxa"/>
            <w:gridSpan w:val="9"/>
          </w:tcPr>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Модернизация дошкольного, общего и дополнительного образования, обеспечивающая равную доступность и современное качество учебных результатов;</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формирование современной оценки качества образования на основе принципов открытости, объективности, прозрачности, общественно-профессионального участия;</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создание в образовательных организациях условий, обеспечивающих безопасность, сохранение и укрепление здоровья участников образовательного процесса, формирование их здорового образа жизни и приобретение позитивного социального опыта;</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обеспечение отдыха и оздоровления детей, в том числе детей, находящихся в трудной жизненной ситуации;</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формирование механизмов адресной поддержки ученых, педагогических работников, талантливых обучающихся, образовательных организаций по результатам достижений;</w:t>
            </w:r>
          </w:p>
          <w:p w:rsidR="007D402E" w:rsidRPr="007C73D8" w:rsidRDefault="007D402E" w:rsidP="007D402E">
            <w:pPr>
              <w:autoSpaceDE w:val="0"/>
              <w:autoSpaceDN w:val="0"/>
              <w:adjustRightInd w:val="0"/>
              <w:jc w:val="both"/>
              <w:rPr>
                <w:bCs/>
                <w:sz w:val="26"/>
                <w:szCs w:val="26"/>
              </w:rPr>
            </w:pPr>
            <w:r>
              <w:rPr>
                <w:bCs/>
                <w:sz w:val="26"/>
                <w:szCs w:val="26"/>
              </w:rPr>
              <w:t>–</w:t>
            </w:r>
            <w:r w:rsidRPr="007C73D8">
              <w:rPr>
                <w:bCs/>
                <w:sz w:val="26"/>
                <w:szCs w:val="26"/>
              </w:rPr>
              <w:t xml:space="preserve"> обеспечение экономики региона высококвалифицированными кадрами</w:t>
            </w:r>
          </w:p>
        </w:tc>
      </w:tr>
      <w:tr w:rsidR="007D402E" w:rsidRPr="005F11EB" w:rsidTr="001E3C78">
        <w:tc>
          <w:tcPr>
            <w:tcW w:w="2127" w:type="dxa"/>
          </w:tcPr>
          <w:p w:rsidR="007D402E" w:rsidRPr="005F11EB" w:rsidRDefault="007D402E" w:rsidP="007D402E">
            <w:pPr>
              <w:autoSpaceDE w:val="0"/>
              <w:autoSpaceDN w:val="0"/>
              <w:adjustRightInd w:val="0"/>
              <w:rPr>
                <w:bCs/>
                <w:sz w:val="26"/>
                <w:szCs w:val="26"/>
              </w:rPr>
            </w:pPr>
            <w:r w:rsidRPr="005F11EB">
              <w:rPr>
                <w:bCs/>
                <w:sz w:val="26"/>
                <w:szCs w:val="26"/>
              </w:rPr>
              <w:t>5. Подпрограммы государственной программы</w:t>
            </w:r>
          </w:p>
        </w:tc>
        <w:tc>
          <w:tcPr>
            <w:tcW w:w="8788" w:type="dxa"/>
            <w:gridSpan w:val="9"/>
          </w:tcPr>
          <w:p w:rsidR="007D402E" w:rsidRPr="005F11EB" w:rsidRDefault="007D402E" w:rsidP="007D402E">
            <w:pPr>
              <w:autoSpaceDE w:val="0"/>
              <w:autoSpaceDN w:val="0"/>
              <w:adjustRightInd w:val="0"/>
              <w:jc w:val="both"/>
              <w:rPr>
                <w:bCs/>
                <w:sz w:val="26"/>
                <w:szCs w:val="26"/>
              </w:rPr>
            </w:pPr>
            <w:r>
              <w:rPr>
                <w:bCs/>
                <w:sz w:val="26"/>
                <w:szCs w:val="26"/>
              </w:rPr>
              <w:t>«</w:t>
            </w:r>
            <w:hyperlink r:id="rId9" w:history="1">
              <w:r w:rsidRPr="005F11EB">
                <w:rPr>
                  <w:bCs/>
                  <w:sz w:val="26"/>
                  <w:szCs w:val="26"/>
                </w:rPr>
                <w:t>Развитие</w:t>
              </w:r>
            </w:hyperlink>
            <w:r w:rsidRPr="005F11EB">
              <w:rPr>
                <w:bCs/>
                <w:sz w:val="26"/>
                <w:szCs w:val="26"/>
              </w:rPr>
              <w:t xml:space="preserve"> дошкольного образования</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rFonts w:eastAsia="Times New Roman"/>
                <w:sz w:val="26"/>
                <w:szCs w:val="26"/>
              </w:rPr>
              <w:t>«</w:t>
            </w:r>
            <w:hyperlink r:id="rId10" w:history="1">
              <w:r w:rsidRPr="005F11EB">
                <w:rPr>
                  <w:bCs/>
                  <w:sz w:val="26"/>
                  <w:szCs w:val="26"/>
                </w:rPr>
                <w:t>Развитие</w:t>
              </w:r>
            </w:hyperlink>
            <w:r>
              <w:rPr>
                <w:bCs/>
                <w:sz w:val="26"/>
                <w:szCs w:val="26"/>
              </w:rPr>
              <w:t xml:space="preserve"> общего образования»</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1" w:history="1">
              <w:r w:rsidRPr="005F11EB">
                <w:rPr>
                  <w:bCs/>
                  <w:sz w:val="26"/>
                  <w:szCs w:val="26"/>
                </w:rPr>
                <w:t>Развитие</w:t>
              </w:r>
            </w:hyperlink>
            <w:r w:rsidRPr="005F11EB">
              <w:rPr>
                <w:bCs/>
                <w:sz w:val="26"/>
                <w:szCs w:val="26"/>
              </w:rPr>
              <w:t xml:space="preserve"> до</w:t>
            </w:r>
            <w:r>
              <w:rPr>
                <w:bCs/>
                <w:sz w:val="26"/>
                <w:szCs w:val="26"/>
              </w:rPr>
              <w:t>полнительного образования детей»</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2" w:history="1">
              <w:r w:rsidRPr="005F11EB">
                <w:rPr>
                  <w:bCs/>
                  <w:sz w:val="26"/>
                  <w:szCs w:val="26"/>
                </w:rPr>
                <w:t>Развитие</w:t>
              </w:r>
            </w:hyperlink>
            <w:r w:rsidRPr="005F11EB">
              <w:rPr>
                <w:bCs/>
                <w:sz w:val="26"/>
                <w:szCs w:val="26"/>
              </w:rPr>
              <w:t xml:space="preserve"> профессионального образования</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3" w:history="1">
              <w:r w:rsidRPr="005F11EB">
                <w:rPr>
                  <w:bCs/>
                  <w:sz w:val="26"/>
                  <w:szCs w:val="26"/>
                </w:rPr>
                <w:t>Создание</w:t>
              </w:r>
            </w:hyperlink>
            <w:r w:rsidRPr="005F11EB">
              <w:rPr>
                <w:bCs/>
                <w:sz w:val="26"/>
                <w:szCs w:val="26"/>
              </w:rPr>
              <w:t xml:space="preserve"> условий для получения качественного образования</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4" w:history="1">
              <w:r w:rsidRPr="005F11EB">
                <w:rPr>
                  <w:bCs/>
                  <w:sz w:val="26"/>
                  <w:szCs w:val="26"/>
                </w:rPr>
                <w:t>Развитие</w:t>
              </w:r>
            </w:hyperlink>
            <w:r w:rsidRPr="005F11EB">
              <w:rPr>
                <w:bCs/>
                <w:sz w:val="26"/>
                <w:szCs w:val="26"/>
              </w:rPr>
              <w:t xml:space="preserve"> системы воспитания и социализации обучающихся</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5" w:history="1">
              <w:r w:rsidRPr="005F11EB">
                <w:rPr>
                  <w:bCs/>
                  <w:sz w:val="26"/>
                  <w:szCs w:val="26"/>
                </w:rPr>
                <w:t>Поддержка</w:t>
              </w:r>
            </w:hyperlink>
            <w:r w:rsidRPr="005F11EB">
              <w:rPr>
                <w:bCs/>
                <w:sz w:val="26"/>
                <w:szCs w:val="26"/>
              </w:rPr>
              <w:t xml:space="preserve"> научно-исследовательской деятельности</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6" w:history="1">
              <w:r w:rsidRPr="005F11EB">
                <w:rPr>
                  <w:bCs/>
                  <w:sz w:val="26"/>
                  <w:szCs w:val="26"/>
                </w:rPr>
                <w:t>Обеспечение</w:t>
              </w:r>
            </w:hyperlink>
            <w:r w:rsidRPr="005F11EB">
              <w:rPr>
                <w:bCs/>
                <w:sz w:val="26"/>
                <w:szCs w:val="26"/>
              </w:rPr>
              <w:t xml:space="preserve"> функционирования системы образования региона и реализации государственной программы</w:t>
            </w:r>
            <w:r>
              <w:rPr>
                <w:bCs/>
                <w:sz w:val="26"/>
                <w:szCs w:val="26"/>
              </w:rPr>
              <w:t>»</w:t>
            </w:r>
            <w:r w:rsidRPr="005F11EB">
              <w:rPr>
                <w:bCs/>
                <w:sz w:val="26"/>
                <w:szCs w:val="26"/>
              </w:rPr>
              <w:t>;</w:t>
            </w:r>
          </w:p>
          <w:p w:rsidR="007D402E" w:rsidRPr="005F11EB" w:rsidRDefault="007D402E" w:rsidP="007D402E">
            <w:pPr>
              <w:autoSpaceDE w:val="0"/>
              <w:autoSpaceDN w:val="0"/>
              <w:adjustRightInd w:val="0"/>
              <w:jc w:val="both"/>
              <w:rPr>
                <w:bCs/>
                <w:sz w:val="26"/>
                <w:szCs w:val="26"/>
              </w:rPr>
            </w:pPr>
            <w:r>
              <w:rPr>
                <w:bCs/>
                <w:sz w:val="26"/>
                <w:szCs w:val="26"/>
              </w:rPr>
              <w:t>«</w:t>
            </w:r>
            <w:hyperlink r:id="rId17" w:history="1">
              <w:r w:rsidRPr="005F11EB">
                <w:rPr>
                  <w:bCs/>
                  <w:sz w:val="26"/>
                  <w:szCs w:val="26"/>
                </w:rPr>
                <w:t>Организация</w:t>
              </w:r>
            </w:hyperlink>
            <w:r w:rsidRPr="005F11EB">
              <w:rPr>
                <w:bCs/>
                <w:sz w:val="26"/>
                <w:szCs w:val="26"/>
              </w:rPr>
              <w:t xml:space="preserve"> отдыха и оздоровления детей Калуж</w:t>
            </w:r>
            <w:r>
              <w:rPr>
                <w:bCs/>
                <w:sz w:val="26"/>
                <w:szCs w:val="26"/>
              </w:rPr>
              <w:t>ской области»</w:t>
            </w:r>
          </w:p>
        </w:tc>
      </w:tr>
      <w:tr w:rsidR="007D402E" w:rsidRPr="005F11EB" w:rsidTr="001E3C78">
        <w:tc>
          <w:tcPr>
            <w:tcW w:w="2127" w:type="dxa"/>
          </w:tcPr>
          <w:p w:rsidR="007D402E" w:rsidRPr="005F11EB" w:rsidRDefault="007D402E" w:rsidP="007D402E">
            <w:pPr>
              <w:autoSpaceDE w:val="0"/>
              <w:autoSpaceDN w:val="0"/>
              <w:adjustRightInd w:val="0"/>
              <w:rPr>
                <w:bCs/>
                <w:sz w:val="26"/>
                <w:szCs w:val="26"/>
              </w:rPr>
            </w:pPr>
            <w:r w:rsidRPr="005F11EB">
              <w:rPr>
                <w:bCs/>
                <w:sz w:val="26"/>
                <w:szCs w:val="26"/>
              </w:rPr>
              <w:t xml:space="preserve">6. Индикаторы государственной </w:t>
            </w:r>
            <w:r w:rsidRPr="005F11EB">
              <w:rPr>
                <w:bCs/>
                <w:sz w:val="26"/>
                <w:szCs w:val="26"/>
              </w:rPr>
              <w:lastRenderedPageBreak/>
              <w:t>программы</w:t>
            </w:r>
          </w:p>
        </w:tc>
        <w:tc>
          <w:tcPr>
            <w:tcW w:w="8788" w:type="dxa"/>
            <w:gridSpan w:val="9"/>
          </w:tcPr>
          <w:p w:rsidR="007D402E" w:rsidRPr="005F11EB" w:rsidRDefault="007D402E" w:rsidP="007D402E">
            <w:pPr>
              <w:autoSpaceDE w:val="0"/>
              <w:autoSpaceDN w:val="0"/>
              <w:adjustRightInd w:val="0"/>
              <w:jc w:val="both"/>
              <w:rPr>
                <w:bCs/>
                <w:sz w:val="26"/>
                <w:szCs w:val="26"/>
              </w:rPr>
            </w:pPr>
            <w:r>
              <w:rPr>
                <w:bCs/>
                <w:sz w:val="26"/>
                <w:szCs w:val="26"/>
              </w:rPr>
              <w:lastRenderedPageBreak/>
              <w:t>–</w:t>
            </w:r>
            <w:r w:rsidRPr="005F11EB">
              <w:rPr>
                <w:bCs/>
                <w:sz w:val="26"/>
                <w:szCs w:val="26"/>
              </w:rPr>
              <w:t xml:space="preserve"> Удельный вес численности населения в возрасте 5 - 18 лет, охваченного образованием, в общей численности населения в возрасте 5 - 18 лет;</w:t>
            </w:r>
          </w:p>
          <w:p w:rsidR="007D402E" w:rsidRPr="005F11EB" w:rsidRDefault="007D402E" w:rsidP="007D402E">
            <w:pPr>
              <w:autoSpaceDE w:val="0"/>
              <w:autoSpaceDN w:val="0"/>
              <w:adjustRightInd w:val="0"/>
              <w:jc w:val="both"/>
              <w:rPr>
                <w:bCs/>
                <w:sz w:val="26"/>
                <w:szCs w:val="26"/>
              </w:rPr>
            </w:pPr>
            <w:r>
              <w:rPr>
                <w:bCs/>
                <w:sz w:val="26"/>
                <w:szCs w:val="26"/>
              </w:rPr>
              <w:lastRenderedPageBreak/>
              <w:t>–</w:t>
            </w:r>
            <w:r w:rsidRPr="005F11EB">
              <w:rPr>
                <w:bCs/>
                <w:sz w:val="26"/>
                <w:szCs w:val="26"/>
              </w:rPr>
              <w:t xml:space="preserve"> доступность дошкольного образования (отношение численности детей 3 - 7 лет, которым предоставлена возможность получать услуги дошкольного образования, к численности детей 3 - 7 лет);</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доля выпускников государственных (муниципальных) общеобразовательных организаций, не получивших аттестат о среднем общем образовании;</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отношение среднего балла единого государственного экзамена (далее - ЕГЭ) (в расчете на 2 обязательных предмета) в 10 процентах школ с лучшими результатами ЕГЭ к среднему баллу ЕГЭ (в расчете на 2 обязательных предмета) в 10 процентах школ с худшими результатами ЕГЭ;</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доля выпускников, обучившихся по программам среднего профессионального образования и профессионального обучения, трудоустроившихся по специальности в первый год после выпуска из профессиональной образовательной организации, в общей численности выпускников;</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удовлетворенность населения качеством предоставляемых образовательных услуг;</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удельный вес детей от 7 до 17 лет, охваченных всеми формами отдыха и оздоровления, в общей численности детей от 7 до 17 лет;</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p w:rsidR="007D402E" w:rsidRPr="005F11EB" w:rsidRDefault="007D402E" w:rsidP="007D402E">
            <w:pPr>
              <w:autoSpaceDE w:val="0"/>
              <w:autoSpaceDN w:val="0"/>
              <w:adjustRightInd w:val="0"/>
              <w:jc w:val="both"/>
              <w:rPr>
                <w:bCs/>
                <w:sz w:val="26"/>
                <w:szCs w:val="26"/>
              </w:rPr>
            </w:pPr>
            <w:r>
              <w:rPr>
                <w:bCs/>
                <w:sz w:val="26"/>
                <w:szCs w:val="26"/>
              </w:rPr>
              <w:t>–</w:t>
            </w:r>
            <w:r w:rsidRPr="005F11EB">
              <w:rPr>
                <w:bCs/>
                <w:sz w:val="26"/>
                <w:szCs w:val="26"/>
              </w:rPr>
              <w:t xml:space="preserve"> удельный вес численности учителей общеобразовательных организаций в возрасте до 35 лет в общей численности учителей общеобразовательных организаций (в процентах)</w:t>
            </w:r>
          </w:p>
        </w:tc>
      </w:tr>
      <w:tr w:rsidR="007D402E" w:rsidRPr="005F11EB" w:rsidTr="001E3C78">
        <w:tc>
          <w:tcPr>
            <w:tcW w:w="2127" w:type="dxa"/>
          </w:tcPr>
          <w:p w:rsidR="007D402E" w:rsidRPr="005F11EB" w:rsidRDefault="007D402E" w:rsidP="007D402E">
            <w:pPr>
              <w:autoSpaceDE w:val="0"/>
              <w:autoSpaceDN w:val="0"/>
              <w:adjustRightInd w:val="0"/>
              <w:rPr>
                <w:bCs/>
                <w:sz w:val="26"/>
                <w:szCs w:val="26"/>
              </w:rPr>
            </w:pPr>
            <w:r w:rsidRPr="005F11EB">
              <w:rPr>
                <w:bCs/>
                <w:sz w:val="26"/>
                <w:szCs w:val="26"/>
              </w:rPr>
              <w:lastRenderedPageBreak/>
              <w:t>7. Сроки и этапы реализации государственной программы</w:t>
            </w:r>
          </w:p>
        </w:tc>
        <w:tc>
          <w:tcPr>
            <w:tcW w:w="8788" w:type="dxa"/>
            <w:gridSpan w:val="9"/>
          </w:tcPr>
          <w:p w:rsidR="007D402E" w:rsidRPr="005F11EB" w:rsidRDefault="007D402E" w:rsidP="007D402E">
            <w:pPr>
              <w:autoSpaceDE w:val="0"/>
              <w:autoSpaceDN w:val="0"/>
              <w:adjustRightInd w:val="0"/>
              <w:rPr>
                <w:bCs/>
                <w:sz w:val="26"/>
                <w:szCs w:val="26"/>
              </w:rPr>
            </w:pPr>
            <w:r w:rsidRPr="005F11EB">
              <w:rPr>
                <w:bCs/>
                <w:sz w:val="26"/>
                <w:szCs w:val="26"/>
              </w:rPr>
              <w:t>2014 - 2020 годы, в один этап</w:t>
            </w:r>
          </w:p>
        </w:tc>
      </w:tr>
      <w:tr w:rsidR="007D402E" w:rsidRPr="007C73D8" w:rsidTr="001E3C78">
        <w:trPr>
          <w:trHeight w:val="534"/>
        </w:trPr>
        <w:tc>
          <w:tcPr>
            <w:tcW w:w="2127" w:type="dxa"/>
            <w:vMerge w:val="restart"/>
          </w:tcPr>
          <w:p w:rsidR="007D402E" w:rsidRPr="005F11EB" w:rsidRDefault="007D402E" w:rsidP="007D402E">
            <w:pPr>
              <w:autoSpaceDE w:val="0"/>
              <w:autoSpaceDN w:val="0"/>
              <w:adjustRightInd w:val="0"/>
              <w:rPr>
                <w:bCs/>
                <w:sz w:val="26"/>
                <w:szCs w:val="26"/>
              </w:rPr>
            </w:pPr>
            <w:r w:rsidRPr="005F11EB">
              <w:rPr>
                <w:bCs/>
                <w:sz w:val="26"/>
                <w:szCs w:val="26"/>
              </w:rPr>
              <w:t>8. Объемы финансирования государственной программы за счет бюджетных ассигнований</w:t>
            </w:r>
          </w:p>
        </w:tc>
        <w:tc>
          <w:tcPr>
            <w:tcW w:w="850" w:type="dxa"/>
            <w:vMerge w:val="restart"/>
          </w:tcPr>
          <w:p w:rsidR="007D402E" w:rsidRPr="0075786A" w:rsidRDefault="00A8681A" w:rsidP="00A8681A">
            <w:pPr>
              <w:autoSpaceDE w:val="0"/>
              <w:autoSpaceDN w:val="0"/>
              <w:adjustRightInd w:val="0"/>
              <w:jc w:val="center"/>
              <w:rPr>
                <w:bCs/>
                <w:sz w:val="20"/>
                <w:szCs w:val="20"/>
              </w:rPr>
            </w:pPr>
            <w:r>
              <w:rPr>
                <w:bCs/>
                <w:sz w:val="20"/>
                <w:szCs w:val="20"/>
              </w:rPr>
              <w:t>Наиме-н</w:t>
            </w:r>
            <w:r w:rsidR="007D402E" w:rsidRPr="0075786A">
              <w:rPr>
                <w:bCs/>
                <w:sz w:val="20"/>
                <w:szCs w:val="20"/>
              </w:rPr>
              <w:t>ование показа-теля</w:t>
            </w:r>
          </w:p>
        </w:tc>
        <w:tc>
          <w:tcPr>
            <w:tcW w:w="992" w:type="dxa"/>
            <w:vMerge w:val="restart"/>
          </w:tcPr>
          <w:p w:rsidR="0075786A" w:rsidRPr="0075786A" w:rsidRDefault="007D402E" w:rsidP="007D402E">
            <w:pPr>
              <w:autoSpaceDE w:val="0"/>
              <w:autoSpaceDN w:val="0"/>
              <w:adjustRightInd w:val="0"/>
              <w:jc w:val="center"/>
              <w:rPr>
                <w:bCs/>
                <w:sz w:val="20"/>
                <w:szCs w:val="20"/>
              </w:rPr>
            </w:pPr>
            <w:r w:rsidRPr="0075786A">
              <w:rPr>
                <w:bCs/>
                <w:sz w:val="20"/>
                <w:szCs w:val="20"/>
              </w:rPr>
              <w:t xml:space="preserve">Всего </w:t>
            </w:r>
          </w:p>
          <w:p w:rsidR="007D402E" w:rsidRPr="0075786A" w:rsidRDefault="007D402E" w:rsidP="007D402E">
            <w:pPr>
              <w:autoSpaceDE w:val="0"/>
              <w:autoSpaceDN w:val="0"/>
              <w:adjustRightInd w:val="0"/>
              <w:jc w:val="center"/>
              <w:rPr>
                <w:bCs/>
                <w:sz w:val="20"/>
                <w:szCs w:val="20"/>
              </w:rPr>
            </w:pPr>
            <w:r w:rsidRPr="0075786A">
              <w:rPr>
                <w:bCs/>
                <w:sz w:val="20"/>
                <w:szCs w:val="20"/>
              </w:rPr>
              <w:t>(тыс. руб.)</w:t>
            </w:r>
          </w:p>
        </w:tc>
        <w:tc>
          <w:tcPr>
            <w:tcW w:w="6946" w:type="dxa"/>
            <w:gridSpan w:val="7"/>
          </w:tcPr>
          <w:p w:rsidR="007D402E" w:rsidRPr="0075786A" w:rsidRDefault="007D402E" w:rsidP="007D402E">
            <w:pPr>
              <w:autoSpaceDE w:val="0"/>
              <w:autoSpaceDN w:val="0"/>
              <w:adjustRightInd w:val="0"/>
              <w:jc w:val="center"/>
              <w:rPr>
                <w:bCs/>
                <w:sz w:val="20"/>
                <w:szCs w:val="20"/>
              </w:rPr>
            </w:pPr>
            <w:r w:rsidRPr="0075786A">
              <w:rPr>
                <w:bCs/>
                <w:sz w:val="20"/>
                <w:szCs w:val="20"/>
              </w:rPr>
              <w:t>в том числе по годам:</w:t>
            </w:r>
          </w:p>
        </w:tc>
      </w:tr>
      <w:tr w:rsidR="007D402E" w:rsidRPr="007C73D8" w:rsidTr="001E3C78">
        <w:tc>
          <w:tcPr>
            <w:tcW w:w="2127" w:type="dxa"/>
            <w:vMerge/>
          </w:tcPr>
          <w:p w:rsidR="007D402E" w:rsidRPr="007C73D8" w:rsidRDefault="007D402E" w:rsidP="007D402E">
            <w:pPr>
              <w:autoSpaceDE w:val="0"/>
              <w:autoSpaceDN w:val="0"/>
              <w:adjustRightInd w:val="0"/>
            </w:pPr>
          </w:p>
        </w:tc>
        <w:tc>
          <w:tcPr>
            <w:tcW w:w="850" w:type="dxa"/>
            <w:vMerge/>
          </w:tcPr>
          <w:p w:rsidR="007D402E" w:rsidRPr="0075786A" w:rsidRDefault="007D402E" w:rsidP="007D402E">
            <w:pPr>
              <w:autoSpaceDE w:val="0"/>
              <w:autoSpaceDN w:val="0"/>
              <w:adjustRightInd w:val="0"/>
              <w:rPr>
                <w:sz w:val="20"/>
                <w:szCs w:val="20"/>
              </w:rPr>
            </w:pPr>
          </w:p>
        </w:tc>
        <w:tc>
          <w:tcPr>
            <w:tcW w:w="992" w:type="dxa"/>
            <w:vMerge/>
          </w:tcPr>
          <w:p w:rsidR="007D402E" w:rsidRPr="0075786A" w:rsidRDefault="007D402E" w:rsidP="007D402E">
            <w:pPr>
              <w:autoSpaceDE w:val="0"/>
              <w:autoSpaceDN w:val="0"/>
              <w:adjustRightInd w:val="0"/>
              <w:rPr>
                <w:sz w:val="20"/>
                <w:szCs w:val="20"/>
              </w:rPr>
            </w:pPr>
          </w:p>
        </w:tc>
        <w:tc>
          <w:tcPr>
            <w:tcW w:w="993" w:type="dxa"/>
          </w:tcPr>
          <w:p w:rsidR="007D402E" w:rsidRPr="0075786A" w:rsidRDefault="007D402E" w:rsidP="007D402E">
            <w:pPr>
              <w:autoSpaceDE w:val="0"/>
              <w:autoSpaceDN w:val="0"/>
              <w:adjustRightInd w:val="0"/>
              <w:jc w:val="center"/>
              <w:rPr>
                <w:bCs/>
                <w:sz w:val="20"/>
                <w:szCs w:val="20"/>
              </w:rPr>
            </w:pPr>
            <w:r w:rsidRPr="0075786A">
              <w:rPr>
                <w:bCs/>
                <w:sz w:val="20"/>
                <w:szCs w:val="20"/>
              </w:rPr>
              <w:t>2014</w:t>
            </w:r>
          </w:p>
        </w:tc>
        <w:tc>
          <w:tcPr>
            <w:tcW w:w="992" w:type="dxa"/>
          </w:tcPr>
          <w:p w:rsidR="007D402E" w:rsidRPr="0075786A" w:rsidRDefault="007D402E" w:rsidP="007D402E">
            <w:pPr>
              <w:autoSpaceDE w:val="0"/>
              <w:autoSpaceDN w:val="0"/>
              <w:adjustRightInd w:val="0"/>
              <w:jc w:val="center"/>
              <w:rPr>
                <w:bCs/>
                <w:sz w:val="20"/>
                <w:szCs w:val="20"/>
              </w:rPr>
            </w:pPr>
            <w:r w:rsidRPr="0075786A">
              <w:rPr>
                <w:bCs/>
                <w:sz w:val="20"/>
                <w:szCs w:val="20"/>
              </w:rPr>
              <w:t>2015</w:t>
            </w:r>
          </w:p>
        </w:tc>
        <w:tc>
          <w:tcPr>
            <w:tcW w:w="992" w:type="dxa"/>
          </w:tcPr>
          <w:p w:rsidR="007D402E" w:rsidRPr="0075786A" w:rsidRDefault="007D402E" w:rsidP="007D402E">
            <w:pPr>
              <w:autoSpaceDE w:val="0"/>
              <w:autoSpaceDN w:val="0"/>
              <w:adjustRightInd w:val="0"/>
              <w:jc w:val="center"/>
              <w:rPr>
                <w:bCs/>
                <w:sz w:val="20"/>
                <w:szCs w:val="20"/>
              </w:rPr>
            </w:pPr>
            <w:r w:rsidRPr="0075786A">
              <w:rPr>
                <w:bCs/>
                <w:sz w:val="20"/>
                <w:szCs w:val="20"/>
              </w:rPr>
              <w:t>2016</w:t>
            </w:r>
          </w:p>
        </w:tc>
        <w:tc>
          <w:tcPr>
            <w:tcW w:w="992" w:type="dxa"/>
          </w:tcPr>
          <w:p w:rsidR="007D402E" w:rsidRPr="0075786A" w:rsidRDefault="007D402E" w:rsidP="007D402E">
            <w:pPr>
              <w:autoSpaceDE w:val="0"/>
              <w:autoSpaceDN w:val="0"/>
              <w:adjustRightInd w:val="0"/>
              <w:jc w:val="center"/>
              <w:rPr>
                <w:bCs/>
                <w:sz w:val="20"/>
                <w:szCs w:val="20"/>
              </w:rPr>
            </w:pPr>
            <w:r w:rsidRPr="0075786A">
              <w:rPr>
                <w:bCs/>
                <w:sz w:val="20"/>
                <w:szCs w:val="20"/>
              </w:rPr>
              <w:t>2017</w:t>
            </w:r>
          </w:p>
        </w:tc>
        <w:tc>
          <w:tcPr>
            <w:tcW w:w="993" w:type="dxa"/>
          </w:tcPr>
          <w:p w:rsidR="007D402E" w:rsidRPr="0075786A" w:rsidRDefault="007D402E" w:rsidP="007D402E">
            <w:pPr>
              <w:autoSpaceDE w:val="0"/>
              <w:autoSpaceDN w:val="0"/>
              <w:adjustRightInd w:val="0"/>
              <w:jc w:val="center"/>
              <w:rPr>
                <w:bCs/>
                <w:sz w:val="20"/>
                <w:szCs w:val="20"/>
              </w:rPr>
            </w:pPr>
            <w:r w:rsidRPr="0075786A">
              <w:rPr>
                <w:bCs/>
                <w:sz w:val="20"/>
                <w:szCs w:val="20"/>
              </w:rPr>
              <w:t>2018</w:t>
            </w:r>
          </w:p>
        </w:tc>
        <w:tc>
          <w:tcPr>
            <w:tcW w:w="992" w:type="dxa"/>
          </w:tcPr>
          <w:p w:rsidR="007D402E" w:rsidRPr="0075786A" w:rsidRDefault="007D402E" w:rsidP="007D402E">
            <w:pPr>
              <w:autoSpaceDE w:val="0"/>
              <w:autoSpaceDN w:val="0"/>
              <w:adjustRightInd w:val="0"/>
              <w:jc w:val="center"/>
              <w:rPr>
                <w:bCs/>
                <w:sz w:val="20"/>
                <w:szCs w:val="20"/>
              </w:rPr>
            </w:pPr>
            <w:r w:rsidRPr="0075786A">
              <w:rPr>
                <w:bCs/>
                <w:sz w:val="20"/>
                <w:szCs w:val="20"/>
              </w:rPr>
              <w:t>2019</w:t>
            </w:r>
          </w:p>
        </w:tc>
        <w:tc>
          <w:tcPr>
            <w:tcW w:w="992" w:type="dxa"/>
          </w:tcPr>
          <w:p w:rsidR="007D402E" w:rsidRPr="0075786A" w:rsidRDefault="007D402E" w:rsidP="007D402E">
            <w:pPr>
              <w:autoSpaceDE w:val="0"/>
              <w:autoSpaceDN w:val="0"/>
              <w:adjustRightInd w:val="0"/>
              <w:jc w:val="center"/>
              <w:rPr>
                <w:bCs/>
                <w:sz w:val="20"/>
                <w:szCs w:val="20"/>
              </w:rPr>
            </w:pPr>
            <w:r w:rsidRPr="0075786A">
              <w:rPr>
                <w:bCs/>
                <w:sz w:val="20"/>
                <w:szCs w:val="20"/>
              </w:rPr>
              <w:t>2020</w:t>
            </w:r>
          </w:p>
        </w:tc>
      </w:tr>
      <w:tr w:rsidR="009942AD" w:rsidRPr="007C73D8" w:rsidTr="00E9182C">
        <w:trPr>
          <w:cantSplit/>
          <w:trHeight w:val="372"/>
        </w:trPr>
        <w:tc>
          <w:tcPr>
            <w:tcW w:w="2127" w:type="dxa"/>
            <w:vMerge/>
          </w:tcPr>
          <w:p w:rsidR="009942AD" w:rsidRPr="007C73D8" w:rsidRDefault="009942AD" w:rsidP="007D402E">
            <w:pPr>
              <w:autoSpaceDE w:val="0"/>
              <w:autoSpaceDN w:val="0"/>
              <w:adjustRightInd w:val="0"/>
            </w:pPr>
          </w:p>
        </w:tc>
        <w:tc>
          <w:tcPr>
            <w:tcW w:w="850" w:type="dxa"/>
          </w:tcPr>
          <w:p w:rsidR="009942AD" w:rsidRPr="0075786A" w:rsidRDefault="009942AD" w:rsidP="007D402E">
            <w:pPr>
              <w:autoSpaceDE w:val="0"/>
              <w:autoSpaceDN w:val="0"/>
              <w:adjustRightInd w:val="0"/>
              <w:rPr>
                <w:bCs/>
                <w:sz w:val="20"/>
                <w:szCs w:val="20"/>
              </w:rPr>
            </w:pPr>
            <w:r w:rsidRPr="0075786A">
              <w:rPr>
                <w:bCs/>
                <w:sz w:val="20"/>
                <w:szCs w:val="20"/>
              </w:rPr>
              <w:t>ВСЕГО</w:t>
            </w:r>
          </w:p>
        </w:tc>
        <w:tc>
          <w:tcPr>
            <w:tcW w:w="992" w:type="dxa"/>
            <w:shd w:val="clear" w:color="auto" w:fill="auto"/>
          </w:tcPr>
          <w:p w:rsidR="009942AD" w:rsidRPr="007C73D8" w:rsidRDefault="00721A3F" w:rsidP="00B22DB9">
            <w:pPr>
              <w:autoSpaceDE w:val="0"/>
              <w:autoSpaceDN w:val="0"/>
              <w:adjustRightInd w:val="0"/>
              <w:jc w:val="center"/>
              <w:rPr>
                <w:bCs/>
                <w:sz w:val="16"/>
                <w:szCs w:val="16"/>
              </w:rPr>
            </w:pPr>
            <w:r>
              <w:rPr>
                <w:bCs/>
                <w:sz w:val="16"/>
                <w:szCs w:val="16"/>
              </w:rPr>
              <w:t>71956947,98</w:t>
            </w:r>
          </w:p>
        </w:tc>
        <w:tc>
          <w:tcPr>
            <w:tcW w:w="993" w:type="dxa"/>
          </w:tcPr>
          <w:p w:rsidR="009942AD" w:rsidRPr="007C73D8" w:rsidRDefault="009942AD" w:rsidP="009942AD">
            <w:pPr>
              <w:autoSpaceDE w:val="0"/>
              <w:autoSpaceDN w:val="0"/>
              <w:adjustRightInd w:val="0"/>
              <w:jc w:val="center"/>
              <w:rPr>
                <w:bCs/>
                <w:sz w:val="16"/>
                <w:szCs w:val="16"/>
              </w:rPr>
            </w:pPr>
            <w:r w:rsidRPr="007C73D8">
              <w:rPr>
                <w:bCs/>
                <w:sz w:val="16"/>
                <w:szCs w:val="16"/>
              </w:rPr>
              <w:t>10875183,50</w:t>
            </w:r>
          </w:p>
        </w:tc>
        <w:tc>
          <w:tcPr>
            <w:tcW w:w="992" w:type="dxa"/>
          </w:tcPr>
          <w:p w:rsidR="009942AD" w:rsidRPr="007C73D8" w:rsidRDefault="009942AD" w:rsidP="009942AD">
            <w:pPr>
              <w:autoSpaceDE w:val="0"/>
              <w:autoSpaceDN w:val="0"/>
              <w:adjustRightInd w:val="0"/>
              <w:jc w:val="center"/>
              <w:rPr>
                <w:bCs/>
                <w:sz w:val="16"/>
                <w:szCs w:val="16"/>
              </w:rPr>
            </w:pPr>
            <w:r w:rsidRPr="007C73D8">
              <w:rPr>
                <w:bCs/>
                <w:sz w:val="16"/>
                <w:szCs w:val="16"/>
              </w:rPr>
              <w:t>9048948,79</w:t>
            </w:r>
          </w:p>
        </w:tc>
        <w:tc>
          <w:tcPr>
            <w:tcW w:w="992" w:type="dxa"/>
          </w:tcPr>
          <w:p w:rsidR="009942AD" w:rsidRPr="007C73D8" w:rsidRDefault="009942AD" w:rsidP="009942AD">
            <w:pPr>
              <w:autoSpaceDE w:val="0"/>
              <w:autoSpaceDN w:val="0"/>
              <w:adjustRightInd w:val="0"/>
              <w:jc w:val="center"/>
              <w:rPr>
                <w:bCs/>
                <w:sz w:val="16"/>
                <w:szCs w:val="16"/>
              </w:rPr>
            </w:pPr>
            <w:r w:rsidRPr="007C73D8">
              <w:rPr>
                <w:bCs/>
                <w:sz w:val="16"/>
                <w:szCs w:val="16"/>
              </w:rPr>
              <w:t>10</w:t>
            </w:r>
            <w:r>
              <w:rPr>
                <w:bCs/>
                <w:sz w:val="16"/>
                <w:szCs w:val="16"/>
              </w:rPr>
              <w:t>518713</w:t>
            </w:r>
            <w:r w:rsidRPr="007C73D8">
              <w:rPr>
                <w:bCs/>
                <w:sz w:val="16"/>
                <w:szCs w:val="16"/>
              </w:rPr>
              <w:t>,</w:t>
            </w:r>
            <w:r>
              <w:rPr>
                <w:bCs/>
                <w:sz w:val="16"/>
                <w:szCs w:val="16"/>
              </w:rPr>
              <w:t>47</w:t>
            </w:r>
          </w:p>
        </w:tc>
        <w:tc>
          <w:tcPr>
            <w:tcW w:w="992" w:type="dxa"/>
          </w:tcPr>
          <w:p w:rsidR="009942AD" w:rsidRPr="007C73D8" w:rsidRDefault="009942AD" w:rsidP="009942AD">
            <w:pPr>
              <w:autoSpaceDE w:val="0"/>
              <w:autoSpaceDN w:val="0"/>
              <w:adjustRightInd w:val="0"/>
              <w:jc w:val="center"/>
              <w:rPr>
                <w:bCs/>
                <w:sz w:val="16"/>
                <w:szCs w:val="16"/>
              </w:rPr>
            </w:pPr>
            <w:r w:rsidRPr="007C73D8">
              <w:rPr>
                <w:bCs/>
                <w:sz w:val="16"/>
                <w:szCs w:val="16"/>
              </w:rPr>
              <w:t>95</w:t>
            </w:r>
            <w:r>
              <w:rPr>
                <w:bCs/>
                <w:sz w:val="16"/>
                <w:szCs w:val="16"/>
              </w:rPr>
              <w:t>58809</w:t>
            </w:r>
            <w:r w:rsidRPr="007C73D8">
              <w:rPr>
                <w:bCs/>
                <w:sz w:val="16"/>
                <w:szCs w:val="16"/>
              </w:rPr>
              <w:t>,</w:t>
            </w:r>
            <w:r>
              <w:rPr>
                <w:bCs/>
                <w:sz w:val="16"/>
                <w:szCs w:val="16"/>
              </w:rPr>
              <w:t>30</w:t>
            </w:r>
          </w:p>
        </w:tc>
        <w:tc>
          <w:tcPr>
            <w:tcW w:w="993" w:type="dxa"/>
          </w:tcPr>
          <w:p w:rsidR="009942AD" w:rsidRPr="00E9182C" w:rsidRDefault="009942AD" w:rsidP="00B22DB9">
            <w:pPr>
              <w:autoSpaceDE w:val="0"/>
              <w:autoSpaceDN w:val="0"/>
              <w:adjustRightInd w:val="0"/>
              <w:jc w:val="center"/>
              <w:rPr>
                <w:bCs/>
                <w:sz w:val="16"/>
                <w:szCs w:val="16"/>
              </w:rPr>
            </w:pPr>
            <w:r w:rsidRPr="00E9182C">
              <w:rPr>
                <w:bCs/>
                <w:sz w:val="16"/>
                <w:szCs w:val="16"/>
              </w:rPr>
              <w:t>11057731,74</w:t>
            </w:r>
          </w:p>
        </w:tc>
        <w:tc>
          <w:tcPr>
            <w:tcW w:w="992" w:type="dxa"/>
            <w:shd w:val="clear" w:color="auto" w:fill="auto"/>
          </w:tcPr>
          <w:p w:rsidR="009942AD" w:rsidRPr="00E9182C" w:rsidRDefault="009942AD" w:rsidP="001E3C78">
            <w:pPr>
              <w:autoSpaceDE w:val="0"/>
              <w:autoSpaceDN w:val="0"/>
              <w:adjustRightInd w:val="0"/>
              <w:jc w:val="right"/>
              <w:rPr>
                <w:bCs/>
                <w:sz w:val="16"/>
                <w:szCs w:val="16"/>
              </w:rPr>
            </w:pPr>
            <w:r w:rsidRPr="00E9182C">
              <w:rPr>
                <w:bCs/>
                <w:sz w:val="16"/>
                <w:szCs w:val="16"/>
              </w:rPr>
              <w:t>10466141,94</w:t>
            </w:r>
          </w:p>
          <w:p w:rsidR="009942AD" w:rsidRPr="00E9182C" w:rsidRDefault="009942AD" w:rsidP="00B22DB9">
            <w:pPr>
              <w:autoSpaceDE w:val="0"/>
              <w:autoSpaceDN w:val="0"/>
              <w:adjustRightInd w:val="0"/>
              <w:jc w:val="center"/>
              <w:rPr>
                <w:bCs/>
                <w:sz w:val="16"/>
                <w:szCs w:val="16"/>
              </w:rPr>
            </w:pPr>
          </w:p>
        </w:tc>
        <w:tc>
          <w:tcPr>
            <w:tcW w:w="992" w:type="dxa"/>
            <w:shd w:val="clear" w:color="auto" w:fill="auto"/>
          </w:tcPr>
          <w:p w:rsidR="009942AD" w:rsidRPr="00E9182C" w:rsidRDefault="003F588E" w:rsidP="001E3C78">
            <w:pPr>
              <w:autoSpaceDE w:val="0"/>
              <w:autoSpaceDN w:val="0"/>
              <w:adjustRightInd w:val="0"/>
              <w:jc w:val="right"/>
              <w:rPr>
                <w:bCs/>
                <w:sz w:val="16"/>
                <w:szCs w:val="16"/>
              </w:rPr>
            </w:pPr>
            <w:r>
              <w:rPr>
                <w:bCs/>
                <w:sz w:val="16"/>
                <w:szCs w:val="16"/>
              </w:rPr>
              <w:t>10431419,24</w:t>
            </w:r>
          </w:p>
          <w:p w:rsidR="009942AD" w:rsidRPr="00E9182C" w:rsidRDefault="009942AD" w:rsidP="00B22DB9">
            <w:pPr>
              <w:autoSpaceDE w:val="0"/>
              <w:autoSpaceDN w:val="0"/>
              <w:adjustRightInd w:val="0"/>
              <w:jc w:val="center"/>
              <w:rPr>
                <w:bCs/>
                <w:sz w:val="16"/>
                <w:szCs w:val="16"/>
              </w:rPr>
            </w:pPr>
          </w:p>
        </w:tc>
      </w:tr>
      <w:tr w:rsidR="007D402E" w:rsidRPr="007C73D8" w:rsidTr="001E3C78">
        <w:trPr>
          <w:cantSplit/>
          <w:trHeight w:val="522"/>
        </w:trPr>
        <w:tc>
          <w:tcPr>
            <w:tcW w:w="2127" w:type="dxa"/>
            <w:vMerge/>
          </w:tcPr>
          <w:p w:rsidR="007D402E" w:rsidRPr="007C73D8" w:rsidRDefault="007D402E" w:rsidP="007D402E">
            <w:pPr>
              <w:autoSpaceDE w:val="0"/>
              <w:autoSpaceDN w:val="0"/>
              <w:adjustRightInd w:val="0"/>
            </w:pPr>
          </w:p>
        </w:tc>
        <w:tc>
          <w:tcPr>
            <w:tcW w:w="850" w:type="dxa"/>
          </w:tcPr>
          <w:p w:rsidR="007D402E" w:rsidRPr="00A8681A" w:rsidRDefault="007D402E" w:rsidP="00A8681A">
            <w:pPr>
              <w:autoSpaceDE w:val="0"/>
              <w:autoSpaceDN w:val="0"/>
              <w:adjustRightInd w:val="0"/>
              <w:rPr>
                <w:bCs/>
                <w:sz w:val="20"/>
                <w:szCs w:val="20"/>
              </w:rPr>
            </w:pPr>
            <w:r w:rsidRPr="0075786A">
              <w:rPr>
                <w:bCs/>
                <w:sz w:val="20"/>
                <w:szCs w:val="20"/>
              </w:rPr>
              <w:t>В том числе:</w:t>
            </w:r>
          </w:p>
        </w:tc>
        <w:tc>
          <w:tcPr>
            <w:tcW w:w="992" w:type="dxa"/>
            <w:textDirection w:val="btLr"/>
          </w:tcPr>
          <w:p w:rsidR="007D402E" w:rsidRPr="007C73D8" w:rsidRDefault="007D402E" w:rsidP="00B22DB9">
            <w:pPr>
              <w:autoSpaceDE w:val="0"/>
              <w:autoSpaceDN w:val="0"/>
              <w:adjustRightInd w:val="0"/>
              <w:ind w:left="113" w:right="113"/>
              <w:jc w:val="center"/>
              <w:outlineLvl w:val="0"/>
              <w:rPr>
                <w:bCs/>
                <w:sz w:val="20"/>
                <w:szCs w:val="20"/>
              </w:rPr>
            </w:pPr>
          </w:p>
        </w:tc>
        <w:tc>
          <w:tcPr>
            <w:tcW w:w="993"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2"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2"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2"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3"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2" w:type="dxa"/>
            <w:textDirection w:val="btLr"/>
          </w:tcPr>
          <w:p w:rsidR="007D402E" w:rsidRPr="007C73D8" w:rsidRDefault="007D402E" w:rsidP="00B22DB9">
            <w:pPr>
              <w:autoSpaceDE w:val="0"/>
              <w:autoSpaceDN w:val="0"/>
              <w:adjustRightInd w:val="0"/>
              <w:ind w:left="113" w:right="113"/>
              <w:jc w:val="center"/>
              <w:rPr>
                <w:bCs/>
                <w:sz w:val="20"/>
                <w:szCs w:val="20"/>
              </w:rPr>
            </w:pPr>
          </w:p>
        </w:tc>
        <w:tc>
          <w:tcPr>
            <w:tcW w:w="992" w:type="dxa"/>
            <w:textDirection w:val="btLr"/>
          </w:tcPr>
          <w:p w:rsidR="007D402E" w:rsidRPr="007C73D8" w:rsidRDefault="007D402E" w:rsidP="00B22DB9">
            <w:pPr>
              <w:autoSpaceDE w:val="0"/>
              <w:autoSpaceDN w:val="0"/>
              <w:adjustRightInd w:val="0"/>
              <w:ind w:left="113" w:right="113"/>
              <w:jc w:val="center"/>
              <w:rPr>
                <w:bCs/>
                <w:sz w:val="20"/>
                <w:szCs w:val="20"/>
              </w:rPr>
            </w:pPr>
          </w:p>
        </w:tc>
      </w:tr>
      <w:tr w:rsidR="009942AD" w:rsidRPr="007C73D8" w:rsidTr="001E3C78">
        <w:trPr>
          <w:cantSplit/>
          <w:trHeight w:val="1227"/>
        </w:trPr>
        <w:tc>
          <w:tcPr>
            <w:tcW w:w="2127" w:type="dxa"/>
            <w:vMerge/>
          </w:tcPr>
          <w:p w:rsidR="009942AD" w:rsidRPr="007C73D8" w:rsidRDefault="009942AD" w:rsidP="007D402E">
            <w:pPr>
              <w:autoSpaceDE w:val="0"/>
              <w:autoSpaceDN w:val="0"/>
              <w:adjustRightInd w:val="0"/>
            </w:pPr>
          </w:p>
        </w:tc>
        <w:tc>
          <w:tcPr>
            <w:tcW w:w="850" w:type="dxa"/>
          </w:tcPr>
          <w:p w:rsidR="009942AD" w:rsidRPr="0075786A" w:rsidRDefault="009942AD" w:rsidP="007D402E">
            <w:pPr>
              <w:autoSpaceDE w:val="0"/>
              <w:autoSpaceDN w:val="0"/>
              <w:adjustRightInd w:val="0"/>
              <w:rPr>
                <w:bCs/>
                <w:sz w:val="20"/>
                <w:szCs w:val="20"/>
              </w:rPr>
            </w:pPr>
            <w:r>
              <w:rPr>
                <w:bCs/>
                <w:sz w:val="20"/>
                <w:szCs w:val="20"/>
              </w:rPr>
              <w:t>средст-ва област-н</w:t>
            </w:r>
            <w:r w:rsidRPr="0075786A">
              <w:rPr>
                <w:bCs/>
                <w:sz w:val="20"/>
                <w:szCs w:val="20"/>
              </w:rPr>
              <w:t>ого бюдже</w:t>
            </w:r>
            <w:r>
              <w:rPr>
                <w:bCs/>
                <w:sz w:val="20"/>
                <w:szCs w:val="20"/>
              </w:rPr>
              <w:t>-</w:t>
            </w:r>
            <w:r w:rsidRPr="0075786A">
              <w:rPr>
                <w:bCs/>
                <w:sz w:val="20"/>
                <w:szCs w:val="20"/>
              </w:rPr>
              <w:t xml:space="preserve">та </w:t>
            </w:r>
            <w:hyperlink w:anchor="Par87" w:history="1">
              <w:r w:rsidRPr="007F075A">
                <w:rPr>
                  <w:bCs/>
                  <w:sz w:val="20"/>
                  <w:szCs w:val="20"/>
                </w:rPr>
                <w:t>&lt;*&gt;</w:t>
              </w:r>
            </w:hyperlink>
          </w:p>
        </w:tc>
        <w:tc>
          <w:tcPr>
            <w:tcW w:w="992" w:type="dxa"/>
          </w:tcPr>
          <w:p w:rsidR="009942AD" w:rsidRPr="00972A72" w:rsidRDefault="003F588E" w:rsidP="00B22DB9">
            <w:pPr>
              <w:autoSpaceDE w:val="0"/>
              <w:autoSpaceDN w:val="0"/>
              <w:adjustRightInd w:val="0"/>
              <w:jc w:val="center"/>
              <w:rPr>
                <w:bCs/>
                <w:sz w:val="16"/>
                <w:szCs w:val="16"/>
              </w:rPr>
            </w:pPr>
            <w:r>
              <w:rPr>
                <w:bCs/>
                <w:sz w:val="16"/>
                <w:szCs w:val="16"/>
              </w:rPr>
              <w:t>69621293,61</w:t>
            </w:r>
          </w:p>
        </w:tc>
        <w:tc>
          <w:tcPr>
            <w:tcW w:w="993" w:type="dxa"/>
          </w:tcPr>
          <w:p w:rsidR="009942AD" w:rsidRPr="00972A72" w:rsidRDefault="009942AD" w:rsidP="000C3D0B">
            <w:pPr>
              <w:autoSpaceDE w:val="0"/>
              <w:autoSpaceDN w:val="0"/>
              <w:adjustRightInd w:val="0"/>
              <w:jc w:val="right"/>
              <w:rPr>
                <w:bCs/>
                <w:sz w:val="16"/>
                <w:szCs w:val="16"/>
              </w:rPr>
            </w:pPr>
            <w:r w:rsidRPr="00972A72">
              <w:rPr>
                <w:bCs/>
                <w:sz w:val="16"/>
                <w:szCs w:val="16"/>
              </w:rPr>
              <w:t>10425183,90</w:t>
            </w:r>
          </w:p>
        </w:tc>
        <w:tc>
          <w:tcPr>
            <w:tcW w:w="992" w:type="dxa"/>
          </w:tcPr>
          <w:p w:rsidR="009942AD" w:rsidRPr="00972A72" w:rsidRDefault="009942AD" w:rsidP="000C3D0B">
            <w:pPr>
              <w:autoSpaceDE w:val="0"/>
              <w:autoSpaceDN w:val="0"/>
              <w:adjustRightInd w:val="0"/>
              <w:jc w:val="right"/>
              <w:rPr>
                <w:bCs/>
                <w:sz w:val="16"/>
                <w:szCs w:val="16"/>
              </w:rPr>
            </w:pPr>
            <w:r w:rsidRPr="00972A72">
              <w:rPr>
                <w:bCs/>
                <w:sz w:val="16"/>
                <w:szCs w:val="16"/>
              </w:rPr>
              <w:t>8841655,18</w:t>
            </w:r>
          </w:p>
        </w:tc>
        <w:tc>
          <w:tcPr>
            <w:tcW w:w="992" w:type="dxa"/>
          </w:tcPr>
          <w:p w:rsidR="009942AD" w:rsidRPr="00972A72" w:rsidRDefault="009942AD" w:rsidP="000C3D0B">
            <w:pPr>
              <w:autoSpaceDE w:val="0"/>
              <w:autoSpaceDN w:val="0"/>
              <w:adjustRightInd w:val="0"/>
              <w:jc w:val="right"/>
              <w:rPr>
                <w:bCs/>
                <w:sz w:val="16"/>
                <w:szCs w:val="16"/>
              </w:rPr>
            </w:pPr>
            <w:r w:rsidRPr="00972A72">
              <w:rPr>
                <w:bCs/>
                <w:sz w:val="16"/>
                <w:szCs w:val="16"/>
              </w:rPr>
              <w:t>9961575,91</w:t>
            </w:r>
          </w:p>
        </w:tc>
        <w:tc>
          <w:tcPr>
            <w:tcW w:w="992" w:type="dxa"/>
          </w:tcPr>
          <w:p w:rsidR="009942AD" w:rsidRPr="00972A72" w:rsidRDefault="009942AD" w:rsidP="000C3D0B">
            <w:pPr>
              <w:autoSpaceDE w:val="0"/>
              <w:autoSpaceDN w:val="0"/>
              <w:adjustRightInd w:val="0"/>
              <w:jc w:val="right"/>
              <w:rPr>
                <w:bCs/>
                <w:sz w:val="16"/>
                <w:szCs w:val="16"/>
              </w:rPr>
            </w:pPr>
            <w:r w:rsidRPr="00972A72">
              <w:rPr>
                <w:bCs/>
                <w:sz w:val="16"/>
                <w:szCs w:val="16"/>
              </w:rPr>
              <w:t>9508090,60</w:t>
            </w:r>
          </w:p>
        </w:tc>
        <w:tc>
          <w:tcPr>
            <w:tcW w:w="993" w:type="dxa"/>
          </w:tcPr>
          <w:p w:rsidR="009942AD" w:rsidRPr="00972A72" w:rsidRDefault="009942AD" w:rsidP="00E32D44">
            <w:pPr>
              <w:autoSpaceDE w:val="0"/>
              <w:autoSpaceDN w:val="0"/>
              <w:adjustRightInd w:val="0"/>
              <w:jc w:val="right"/>
              <w:rPr>
                <w:bCs/>
                <w:sz w:val="16"/>
                <w:szCs w:val="16"/>
              </w:rPr>
            </w:pPr>
            <w:r w:rsidRPr="00972A72">
              <w:rPr>
                <w:bCs/>
                <w:sz w:val="16"/>
                <w:szCs w:val="16"/>
              </w:rPr>
              <w:t>10675473,84</w:t>
            </w:r>
          </w:p>
          <w:p w:rsidR="009942AD" w:rsidRPr="00972A72" w:rsidRDefault="009942AD" w:rsidP="00B22DB9">
            <w:pPr>
              <w:autoSpaceDE w:val="0"/>
              <w:autoSpaceDN w:val="0"/>
              <w:adjustRightInd w:val="0"/>
              <w:jc w:val="center"/>
              <w:rPr>
                <w:bCs/>
                <w:sz w:val="16"/>
                <w:szCs w:val="16"/>
              </w:rPr>
            </w:pPr>
          </w:p>
        </w:tc>
        <w:tc>
          <w:tcPr>
            <w:tcW w:w="992" w:type="dxa"/>
          </w:tcPr>
          <w:p w:rsidR="009942AD" w:rsidRPr="00972A72" w:rsidRDefault="005F5B43" w:rsidP="00B22DB9">
            <w:pPr>
              <w:autoSpaceDE w:val="0"/>
              <w:autoSpaceDN w:val="0"/>
              <w:adjustRightInd w:val="0"/>
              <w:jc w:val="center"/>
              <w:rPr>
                <w:bCs/>
                <w:sz w:val="16"/>
                <w:szCs w:val="16"/>
              </w:rPr>
            </w:pPr>
            <w:r>
              <w:rPr>
                <w:bCs/>
                <w:sz w:val="16"/>
                <w:szCs w:val="16"/>
              </w:rPr>
              <w:t>10110039,14</w:t>
            </w:r>
          </w:p>
        </w:tc>
        <w:tc>
          <w:tcPr>
            <w:tcW w:w="992" w:type="dxa"/>
          </w:tcPr>
          <w:p w:rsidR="009942AD" w:rsidRPr="00972A72" w:rsidRDefault="003F588E" w:rsidP="00B22DB9">
            <w:pPr>
              <w:autoSpaceDE w:val="0"/>
              <w:autoSpaceDN w:val="0"/>
              <w:adjustRightInd w:val="0"/>
              <w:jc w:val="center"/>
              <w:rPr>
                <w:bCs/>
                <w:sz w:val="16"/>
                <w:szCs w:val="16"/>
              </w:rPr>
            </w:pPr>
            <w:r>
              <w:rPr>
                <w:bCs/>
                <w:sz w:val="16"/>
                <w:szCs w:val="16"/>
              </w:rPr>
              <w:t>10099275,04</w:t>
            </w:r>
          </w:p>
        </w:tc>
      </w:tr>
      <w:tr w:rsidR="009942AD" w:rsidRPr="007C73D8" w:rsidTr="001E3C78">
        <w:trPr>
          <w:cantSplit/>
          <w:trHeight w:val="1349"/>
        </w:trPr>
        <w:tc>
          <w:tcPr>
            <w:tcW w:w="2127" w:type="dxa"/>
            <w:vMerge/>
          </w:tcPr>
          <w:p w:rsidR="009942AD" w:rsidRPr="007C73D8" w:rsidRDefault="009942AD" w:rsidP="007D402E">
            <w:pPr>
              <w:autoSpaceDE w:val="0"/>
              <w:autoSpaceDN w:val="0"/>
              <w:adjustRightInd w:val="0"/>
            </w:pPr>
          </w:p>
        </w:tc>
        <w:tc>
          <w:tcPr>
            <w:tcW w:w="850" w:type="dxa"/>
          </w:tcPr>
          <w:p w:rsidR="009942AD" w:rsidRPr="0075786A" w:rsidRDefault="009942AD" w:rsidP="007D402E">
            <w:pPr>
              <w:autoSpaceDE w:val="0"/>
              <w:autoSpaceDN w:val="0"/>
              <w:adjustRightInd w:val="0"/>
              <w:rPr>
                <w:bCs/>
                <w:sz w:val="20"/>
                <w:szCs w:val="20"/>
              </w:rPr>
            </w:pPr>
            <w:r>
              <w:rPr>
                <w:bCs/>
                <w:sz w:val="20"/>
                <w:szCs w:val="20"/>
              </w:rPr>
              <w:t>средст-</w:t>
            </w:r>
            <w:r w:rsidRPr="0075786A">
              <w:rPr>
                <w:bCs/>
                <w:sz w:val="20"/>
                <w:szCs w:val="20"/>
              </w:rPr>
              <w:t>ва федера</w:t>
            </w:r>
            <w:r>
              <w:rPr>
                <w:bCs/>
                <w:sz w:val="20"/>
                <w:szCs w:val="20"/>
              </w:rPr>
              <w:t>-</w:t>
            </w:r>
            <w:r w:rsidRPr="0075786A">
              <w:rPr>
                <w:bCs/>
                <w:sz w:val="20"/>
                <w:szCs w:val="20"/>
              </w:rPr>
              <w:t>льного бюдже</w:t>
            </w:r>
            <w:r>
              <w:rPr>
                <w:bCs/>
                <w:sz w:val="20"/>
                <w:szCs w:val="20"/>
              </w:rPr>
              <w:t>-</w:t>
            </w:r>
            <w:r w:rsidRPr="0075786A">
              <w:rPr>
                <w:bCs/>
                <w:sz w:val="20"/>
                <w:szCs w:val="20"/>
              </w:rPr>
              <w:t xml:space="preserve">та </w:t>
            </w:r>
            <w:hyperlink w:anchor="Par88" w:history="1">
              <w:r w:rsidRPr="0075786A">
                <w:rPr>
                  <w:bCs/>
                  <w:color w:val="0000FF"/>
                  <w:sz w:val="20"/>
                  <w:szCs w:val="20"/>
                </w:rPr>
                <w:t>&lt;**&gt;</w:t>
              </w:r>
            </w:hyperlink>
          </w:p>
        </w:tc>
        <w:tc>
          <w:tcPr>
            <w:tcW w:w="992" w:type="dxa"/>
          </w:tcPr>
          <w:p w:rsidR="009942AD" w:rsidRPr="00972A72" w:rsidRDefault="005F5B43" w:rsidP="00B22DB9">
            <w:pPr>
              <w:autoSpaceDE w:val="0"/>
              <w:autoSpaceDN w:val="0"/>
              <w:adjustRightInd w:val="0"/>
              <w:jc w:val="center"/>
              <w:rPr>
                <w:bCs/>
                <w:sz w:val="16"/>
                <w:szCs w:val="16"/>
              </w:rPr>
            </w:pPr>
            <w:r>
              <w:rPr>
                <w:bCs/>
                <w:sz w:val="16"/>
                <w:szCs w:val="16"/>
              </w:rPr>
              <w:t>2335654,37</w:t>
            </w:r>
          </w:p>
        </w:tc>
        <w:tc>
          <w:tcPr>
            <w:tcW w:w="993" w:type="dxa"/>
          </w:tcPr>
          <w:p w:rsidR="009942AD" w:rsidRPr="00972A72" w:rsidRDefault="009942AD" w:rsidP="009942AD">
            <w:pPr>
              <w:autoSpaceDE w:val="0"/>
              <w:autoSpaceDN w:val="0"/>
              <w:adjustRightInd w:val="0"/>
              <w:jc w:val="center"/>
              <w:rPr>
                <w:bCs/>
                <w:sz w:val="16"/>
                <w:szCs w:val="16"/>
              </w:rPr>
            </w:pPr>
            <w:r w:rsidRPr="00972A72">
              <w:rPr>
                <w:bCs/>
                <w:sz w:val="16"/>
                <w:szCs w:val="16"/>
              </w:rPr>
              <w:t>449999,60</w:t>
            </w:r>
          </w:p>
        </w:tc>
        <w:tc>
          <w:tcPr>
            <w:tcW w:w="992" w:type="dxa"/>
          </w:tcPr>
          <w:p w:rsidR="009942AD" w:rsidRPr="00972A72" w:rsidRDefault="009942AD" w:rsidP="009942AD">
            <w:pPr>
              <w:autoSpaceDE w:val="0"/>
              <w:autoSpaceDN w:val="0"/>
              <w:adjustRightInd w:val="0"/>
              <w:jc w:val="center"/>
              <w:rPr>
                <w:bCs/>
                <w:sz w:val="16"/>
                <w:szCs w:val="16"/>
              </w:rPr>
            </w:pPr>
            <w:r w:rsidRPr="00972A72">
              <w:rPr>
                <w:bCs/>
                <w:sz w:val="16"/>
                <w:szCs w:val="16"/>
              </w:rPr>
              <w:t>207293,61</w:t>
            </w:r>
          </w:p>
        </w:tc>
        <w:tc>
          <w:tcPr>
            <w:tcW w:w="992" w:type="dxa"/>
          </w:tcPr>
          <w:p w:rsidR="009942AD" w:rsidRPr="00972A72" w:rsidRDefault="009942AD" w:rsidP="009942AD">
            <w:pPr>
              <w:autoSpaceDE w:val="0"/>
              <w:autoSpaceDN w:val="0"/>
              <w:adjustRightInd w:val="0"/>
              <w:jc w:val="center"/>
              <w:rPr>
                <w:bCs/>
                <w:sz w:val="16"/>
                <w:szCs w:val="16"/>
              </w:rPr>
            </w:pPr>
            <w:r w:rsidRPr="00972A72">
              <w:rPr>
                <w:bCs/>
                <w:sz w:val="16"/>
                <w:szCs w:val="16"/>
              </w:rPr>
              <w:t>557137,56</w:t>
            </w:r>
          </w:p>
        </w:tc>
        <w:tc>
          <w:tcPr>
            <w:tcW w:w="992" w:type="dxa"/>
          </w:tcPr>
          <w:p w:rsidR="009942AD" w:rsidRPr="00972A72" w:rsidRDefault="009942AD" w:rsidP="009942AD">
            <w:pPr>
              <w:autoSpaceDE w:val="0"/>
              <w:autoSpaceDN w:val="0"/>
              <w:adjustRightInd w:val="0"/>
              <w:jc w:val="center"/>
              <w:rPr>
                <w:bCs/>
                <w:sz w:val="16"/>
                <w:szCs w:val="16"/>
              </w:rPr>
            </w:pPr>
            <w:r w:rsidRPr="00972A72">
              <w:rPr>
                <w:bCs/>
                <w:sz w:val="16"/>
                <w:szCs w:val="16"/>
              </w:rPr>
              <w:t>50718,70</w:t>
            </w:r>
          </w:p>
        </w:tc>
        <w:tc>
          <w:tcPr>
            <w:tcW w:w="993" w:type="dxa"/>
          </w:tcPr>
          <w:p w:rsidR="009942AD" w:rsidRPr="00972A72" w:rsidRDefault="009942AD" w:rsidP="00B22DB9">
            <w:pPr>
              <w:autoSpaceDE w:val="0"/>
              <w:autoSpaceDN w:val="0"/>
              <w:adjustRightInd w:val="0"/>
              <w:jc w:val="center"/>
              <w:rPr>
                <w:bCs/>
                <w:sz w:val="16"/>
                <w:szCs w:val="16"/>
              </w:rPr>
            </w:pPr>
            <w:r w:rsidRPr="00972A72">
              <w:rPr>
                <w:bCs/>
                <w:sz w:val="16"/>
                <w:szCs w:val="16"/>
              </w:rPr>
              <w:t>382257,90</w:t>
            </w:r>
          </w:p>
        </w:tc>
        <w:tc>
          <w:tcPr>
            <w:tcW w:w="992" w:type="dxa"/>
          </w:tcPr>
          <w:p w:rsidR="009942AD" w:rsidRPr="00972A72" w:rsidRDefault="005F5B43" w:rsidP="00B22DB9">
            <w:pPr>
              <w:autoSpaceDE w:val="0"/>
              <w:autoSpaceDN w:val="0"/>
              <w:adjustRightInd w:val="0"/>
              <w:jc w:val="center"/>
              <w:rPr>
                <w:bCs/>
                <w:sz w:val="16"/>
                <w:szCs w:val="16"/>
              </w:rPr>
            </w:pPr>
            <w:r>
              <w:rPr>
                <w:bCs/>
                <w:sz w:val="16"/>
                <w:szCs w:val="16"/>
              </w:rPr>
              <w:t>356102,80</w:t>
            </w:r>
          </w:p>
        </w:tc>
        <w:tc>
          <w:tcPr>
            <w:tcW w:w="992" w:type="dxa"/>
          </w:tcPr>
          <w:p w:rsidR="009942AD" w:rsidRPr="00972A72" w:rsidRDefault="009942AD" w:rsidP="00B22DB9">
            <w:pPr>
              <w:autoSpaceDE w:val="0"/>
              <w:autoSpaceDN w:val="0"/>
              <w:adjustRightInd w:val="0"/>
              <w:jc w:val="center"/>
              <w:rPr>
                <w:bCs/>
                <w:sz w:val="16"/>
                <w:szCs w:val="16"/>
              </w:rPr>
            </w:pPr>
            <w:r w:rsidRPr="00972A72">
              <w:rPr>
                <w:bCs/>
                <w:sz w:val="16"/>
                <w:szCs w:val="16"/>
              </w:rPr>
              <w:t>332144,20</w:t>
            </w:r>
          </w:p>
        </w:tc>
      </w:tr>
      <w:tr w:rsidR="00B22DB9" w:rsidRPr="007C73D8" w:rsidTr="001E3C78">
        <w:tc>
          <w:tcPr>
            <w:tcW w:w="2127" w:type="dxa"/>
            <w:vMerge/>
          </w:tcPr>
          <w:p w:rsidR="00B22DB9" w:rsidRPr="007C73D8" w:rsidRDefault="00B22DB9" w:rsidP="007D402E">
            <w:pPr>
              <w:autoSpaceDE w:val="0"/>
              <w:autoSpaceDN w:val="0"/>
              <w:adjustRightInd w:val="0"/>
            </w:pPr>
          </w:p>
        </w:tc>
        <w:tc>
          <w:tcPr>
            <w:tcW w:w="8788" w:type="dxa"/>
            <w:gridSpan w:val="9"/>
          </w:tcPr>
          <w:p w:rsidR="00B22DB9" w:rsidRPr="0075786A" w:rsidRDefault="00B22DB9" w:rsidP="007D402E">
            <w:pPr>
              <w:autoSpaceDE w:val="0"/>
              <w:autoSpaceDN w:val="0"/>
              <w:adjustRightInd w:val="0"/>
              <w:jc w:val="both"/>
              <w:rPr>
                <w:bCs/>
                <w:sz w:val="22"/>
                <w:szCs w:val="22"/>
              </w:rPr>
            </w:pPr>
            <w:bookmarkStart w:id="0" w:name="Par87"/>
            <w:bookmarkEnd w:id="0"/>
            <w:r w:rsidRPr="0075786A">
              <w:rPr>
                <w:bCs/>
                <w:sz w:val="22"/>
                <w:szCs w:val="22"/>
              </w:rPr>
              <w:t>&lt;*&gt; Финансирование программных мероприятий из областного бюджета будет осуществляться в пределах средств, предусмотренных законом Калужской области об областном бюджете на очередной финансовый год (об областном бюджете на очередной финансовый год и на плановый период).</w:t>
            </w:r>
          </w:p>
          <w:p w:rsidR="00B22DB9" w:rsidRPr="005F11EB" w:rsidRDefault="00B22DB9" w:rsidP="007D402E">
            <w:pPr>
              <w:autoSpaceDE w:val="0"/>
              <w:autoSpaceDN w:val="0"/>
              <w:adjustRightInd w:val="0"/>
              <w:jc w:val="both"/>
              <w:rPr>
                <w:bCs/>
                <w:sz w:val="26"/>
                <w:szCs w:val="26"/>
              </w:rPr>
            </w:pPr>
            <w:bookmarkStart w:id="1" w:name="Par88"/>
            <w:bookmarkEnd w:id="1"/>
            <w:r w:rsidRPr="0075786A">
              <w:rPr>
                <w:bCs/>
                <w:sz w:val="22"/>
                <w:szCs w:val="22"/>
              </w:rPr>
              <w:t>&lt;**&gt; Объемы финансирования программных мероприятий из федерального бюджета ежегодно уточняются после принятия федерального закона о федеральном бюджете на очередной финансовый год (о федеральном бюджете на очередной финансовый год и на плановый период) и на основании решений Правительства Российской Федерации</w:t>
            </w:r>
          </w:p>
        </w:tc>
      </w:tr>
      <w:tr w:rsidR="00B22DB9" w:rsidRPr="005F11EB" w:rsidTr="001E3C78">
        <w:tc>
          <w:tcPr>
            <w:tcW w:w="2127" w:type="dxa"/>
          </w:tcPr>
          <w:p w:rsidR="00B22DB9" w:rsidRPr="005F11EB" w:rsidRDefault="00B22DB9" w:rsidP="007D402E">
            <w:pPr>
              <w:autoSpaceDE w:val="0"/>
              <w:autoSpaceDN w:val="0"/>
              <w:adjustRightInd w:val="0"/>
              <w:rPr>
                <w:bCs/>
                <w:sz w:val="26"/>
                <w:szCs w:val="26"/>
              </w:rPr>
            </w:pPr>
            <w:r w:rsidRPr="005F11EB">
              <w:rPr>
                <w:bCs/>
                <w:sz w:val="26"/>
                <w:szCs w:val="26"/>
              </w:rPr>
              <w:t>9. Ожидаемые результаты реализации государственной программы</w:t>
            </w:r>
          </w:p>
        </w:tc>
        <w:tc>
          <w:tcPr>
            <w:tcW w:w="8788" w:type="dxa"/>
            <w:gridSpan w:val="9"/>
          </w:tcPr>
          <w:p w:rsidR="00B22DB9" w:rsidRPr="005F11EB" w:rsidRDefault="00B22DB9" w:rsidP="007D402E">
            <w:pPr>
              <w:autoSpaceDE w:val="0"/>
              <w:autoSpaceDN w:val="0"/>
              <w:adjustRightInd w:val="0"/>
              <w:jc w:val="both"/>
              <w:rPr>
                <w:bCs/>
                <w:sz w:val="26"/>
                <w:szCs w:val="26"/>
              </w:rPr>
            </w:pPr>
            <w:r w:rsidRPr="005F11EB">
              <w:rPr>
                <w:bCs/>
                <w:sz w:val="26"/>
                <w:szCs w:val="26"/>
              </w:rPr>
              <w:t>Реализация мероприятий государственной программы к 2020 году позволит:</w:t>
            </w:r>
          </w:p>
          <w:p w:rsidR="00B22DB9" w:rsidRPr="005F11EB" w:rsidRDefault="00B22DB9" w:rsidP="007D402E">
            <w:pPr>
              <w:autoSpaceDE w:val="0"/>
              <w:autoSpaceDN w:val="0"/>
              <w:adjustRightInd w:val="0"/>
              <w:jc w:val="both"/>
              <w:rPr>
                <w:bCs/>
                <w:sz w:val="26"/>
                <w:szCs w:val="26"/>
              </w:rPr>
            </w:pPr>
            <w:r>
              <w:rPr>
                <w:bCs/>
                <w:sz w:val="26"/>
                <w:szCs w:val="26"/>
              </w:rPr>
              <w:t xml:space="preserve">в </w:t>
            </w:r>
            <w:r w:rsidRPr="005F11EB">
              <w:rPr>
                <w:bCs/>
                <w:sz w:val="26"/>
                <w:szCs w:val="26"/>
              </w:rPr>
              <w:t>количественном выражении:</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удельный вес численности населения в возрасте 5 - 18 лет, охваченного образованием, в общей численности населения в возрасте 5 - 18 лет до 90</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обеспечить стопроцентную доступность услуг дошкольного образования для детей от 3 до 7 лет;</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долю охвата детей в возрасте 5 - 18 лет программами дополнительного образования до 75</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 до 96</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долю общеобразовательных организаций, в которых создана универсальная и безбарьерная среда, позволяющая обеспечить совместное обучение детей-инвалидов и лиц, не имеющих нарушений развития, в общем количестве общеобразовательных организаций до 21,4</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снизить долю выпускников государственных (муниципальных) общеобразовательных организаций, не получивших аттестат о среднем общем образовании, до 1,3</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долю выпускников, обучившихся по программам среднего профессионального образования и профессионального обучения, трудоустроившихся по специальности в первый год после выпуска из профессиональной образовательной организации, в общей численности выпускников до 59,2</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повысить удовлетворенность населения качеством предоставляемых образовательных услуг до 77</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удельный вес детей от 7 до 17 лет, охваченных всеми формами отдыха и оздоровления, в общей численности детей от 7 до 17 лет к 2020 году до 95</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удельный вес численности учителей общеобразовательных организаций в возрасте до 35 лет в общей численности учителей общеобразовательных организаций до 20</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увеличить долю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 до 96</w:t>
            </w:r>
            <w:r>
              <w:rPr>
                <w:bCs/>
                <w:sz w:val="26"/>
                <w:szCs w:val="26"/>
              </w:rPr>
              <w:t xml:space="preserve"> </w:t>
            </w:r>
            <w:r w:rsidRPr="005F11EB">
              <w:rPr>
                <w:bCs/>
                <w:sz w:val="26"/>
                <w:szCs w:val="26"/>
              </w:rPr>
              <w:t>%;</w:t>
            </w:r>
          </w:p>
          <w:p w:rsidR="00B22DB9" w:rsidRPr="005F11EB" w:rsidRDefault="00B22DB9" w:rsidP="007D402E">
            <w:pPr>
              <w:autoSpaceDE w:val="0"/>
              <w:autoSpaceDN w:val="0"/>
              <w:adjustRightInd w:val="0"/>
              <w:jc w:val="both"/>
              <w:rPr>
                <w:bCs/>
                <w:sz w:val="26"/>
                <w:szCs w:val="26"/>
              </w:rPr>
            </w:pPr>
            <w:r w:rsidRPr="005F11EB">
              <w:rPr>
                <w:bCs/>
                <w:sz w:val="26"/>
                <w:szCs w:val="26"/>
              </w:rPr>
              <w:lastRenderedPageBreak/>
              <w:t>в качественном выражении:</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обеспечить обучение в одну смену обучающихся 1 - 4-х и 10 - 11 (12)-х классов;</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улучшить результаты обучающихся Калужской области по итогам международных сопоставительных исследований качества общего образования (PIRLS, TIMSS, PISA);</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обеспечить на старшей ступени общего образования для всех обучающихся возможность выбора профиля обучения и индивидуальной траектории освоения образовательной программы (в образовательных организациях всех форм собственности и их сетях, в формах семейного, дистанционного образования, самообразования);</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повысить привлекательность педагогической профессии и уровень квалификации педагогических кадров;</w:t>
            </w:r>
          </w:p>
          <w:p w:rsidR="00B22DB9" w:rsidRPr="005F11EB" w:rsidRDefault="00B22DB9" w:rsidP="007D402E">
            <w:pPr>
              <w:autoSpaceDE w:val="0"/>
              <w:autoSpaceDN w:val="0"/>
              <w:adjustRightInd w:val="0"/>
              <w:jc w:val="both"/>
              <w:rPr>
                <w:bCs/>
                <w:sz w:val="26"/>
                <w:szCs w:val="26"/>
              </w:rPr>
            </w:pPr>
            <w:r>
              <w:rPr>
                <w:bCs/>
                <w:sz w:val="26"/>
                <w:szCs w:val="26"/>
              </w:rPr>
              <w:t>–</w:t>
            </w:r>
            <w:r w:rsidRPr="005F11EB">
              <w:rPr>
                <w:bCs/>
                <w:sz w:val="26"/>
                <w:szCs w:val="26"/>
              </w:rPr>
              <w:t xml:space="preserve"> обеспечить потребности экономики региона в кадрах высокой квалификации по приоритетным направлениям модернизации и технологического развития</w:t>
            </w:r>
          </w:p>
        </w:tc>
      </w:tr>
    </w:tbl>
    <w:p w:rsidR="007D402E" w:rsidRDefault="007D402E" w:rsidP="007D402E">
      <w:pPr>
        <w:jc w:val="center"/>
      </w:pPr>
    </w:p>
    <w:p w:rsidR="007D402E" w:rsidRDefault="007D402E"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3735A1" w:rsidRDefault="003735A1" w:rsidP="00C63F7A">
      <w:pPr>
        <w:jc w:val="right"/>
      </w:pPr>
    </w:p>
    <w:p w:rsidR="00B446AC" w:rsidRDefault="00351975" w:rsidP="00C63F7A">
      <w:pPr>
        <w:jc w:val="right"/>
      </w:pPr>
      <w:r>
        <w:lastRenderedPageBreak/>
        <w:t>проект</w:t>
      </w:r>
    </w:p>
    <w:p w:rsidR="00351975" w:rsidRDefault="00351975" w:rsidP="00351975">
      <w:pPr>
        <w:jc w:val="center"/>
        <w:rPr>
          <w:b/>
        </w:rPr>
      </w:pPr>
      <w:r w:rsidRPr="00351975">
        <w:rPr>
          <w:b/>
        </w:rPr>
        <w:t>ПАСПОРТ</w:t>
      </w:r>
    </w:p>
    <w:p w:rsidR="00351975" w:rsidRDefault="00351975" w:rsidP="00351975">
      <w:pPr>
        <w:autoSpaceDE w:val="0"/>
        <w:autoSpaceDN w:val="0"/>
        <w:adjustRightInd w:val="0"/>
        <w:jc w:val="center"/>
        <w:rPr>
          <w:b/>
          <w:sz w:val="26"/>
          <w:szCs w:val="26"/>
        </w:rPr>
      </w:pPr>
      <w:r w:rsidRPr="007C73D8">
        <w:rPr>
          <w:b/>
          <w:sz w:val="26"/>
          <w:szCs w:val="26"/>
        </w:rPr>
        <w:t>государственной программы Калужской области</w:t>
      </w:r>
    </w:p>
    <w:p w:rsidR="00351975" w:rsidRDefault="00351975" w:rsidP="00351975">
      <w:pPr>
        <w:autoSpaceDE w:val="0"/>
        <w:autoSpaceDN w:val="0"/>
        <w:adjustRightInd w:val="0"/>
        <w:jc w:val="center"/>
        <w:rPr>
          <w:b/>
          <w:sz w:val="26"/>
          <w:szCs w:val="26"/>
        </w:rPr>
      </w:pPr>
      <w:r w:rsidRPr="007C73D8">
        <w:rPr>
          <w:b/>
          <w:sz w:val="26"/>
          <w:szCs w:val="26"/>
        </w:rPr>
        <w:t xml:space="preserve"> «</w:t>
      </w:r>
      <w:r>
        <w:rPr>
          <w:b/>
          <w:sz w:val="26"/>
          <w:szCs w:val="26"/>
        </w:rPr>
        <w:t>Социальная поддержка</w:t>
      </w:r>
      <w:r w:rsidRPr="007C73D8">
        <w:rPr>
          <w:b/>
          <w:sz w:val="26"/>
          <w:szCs w:val="26"/>
        </w:rPr>
        <w:t xml:space="preserve"> </w:t>
      </w:r>
      <w:r>
        <w:rPr>
          <w:b/>
          <w:sz w:val="26"/>
          <w:szCs w:val="26"/>
        </w:rPr>
        <w:t xml:space="preserve">граждан </w:t>
      </w:r>
      <w:r w:rsidRPr="007C73D8">
        <w:rPr>
          <w:b/>
          <w:sz w:val="26"/>
          <w:szCs w:val="26"/>
        </w:rPr>
        <w:t>в Калужской области»</w:t>
      </w:r>
    </w:p>
    <w:p w:rsidR="00351975" w:rsidRDefault="00351975" w:rsidP="00351975">
      <w:pPr>
        <w:autoSpaceDE w:val="0"/>
        <w:autoSpaceDN w:val="0"/>
        <w:adjustRightInd w:val="0"/>
        <w:jc w:val="center"/>
        <w:rPr>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992"/>
        <w:gridCol w:w="1134"/>
        <w:gridCol w:w="992"/>
        <w:gridCol w:w="992"/>
        <w:gridCol w:w="993"/>
        <w:gridCol w:w="992"/>
        <w:gridCol w:w="850"/>
        <w:gridCol w:w="851"/>
        <w:gridCol w:w="142"/>
        <w:gridCol w:w="850"/>
      </w:tblGrid>
      <w:tr w:rsidR="00351975" w:rsidRPr="00351975" w:rsidTr="003735A1">
        <w:trPr>
          <w:trHeight w:val="1182"/>
        </w:trPr>
        <w:tc>
          <w:tcPr>
            <w:tcW w:w="2127" w:type="dxa"/>
            <w:tcBorders>
              <w:top w:val="single" w:sz="4" w:space="0" w:color="auto"/>
              <w:bottom w:val="single" w:sz="4" w:space="0" w:color="auto"/>
            </w:tcBorders>
          </w:tcPr>
          <w:p w:rsidR="00351975" w:rsidRPr="00351975" w:rsidRDefault="00351975" w:rsidP="00351975">
            <w:pPr>
              <w:widowControl w:val="0"/>
              <w:autoSpaceDE w:val="0"/>
              <w:autoSpaceDN w:val="0"/>
              <w:rPr>
                <w:rFonts w:eastAsia="Times New Roman"/>
                <w:sz w:val="26"/>
                <w:szCs w:val="26"/>
              </w:rPr>
            </w:pPr>
            <w:r>
              <w:rPr>
                <w:rFonts w:eastAsia="Times New Roman"/>
                <w:sz w:val="26"/>
                <w:szCs w:val="26"/>
              </w:rPr>
              <w:t>1.</w:t>
            </w:r>
            <w:r w:rsidRPr="00351975">
              <w:rPr>
                <w:rFonts w:eastAsia="Times New Roman"/>
                <w:sz w:val="26"/>
                <w:szCs w:val="26"/>
              </w:rPr>
              <w:t>Ответственный исполнитель государственной программы</w:t>
            </w:r>
          </w:p>
        </w:tc>
        <w:tc>
          <w:tcPr>
            <w:tcW w:w="8788" w:type="dxa"/>
            <w:gridSpan w:val="10"/>
            <w:tcBorders>
              <w:top w:val="single" w:sz="4" w:space="0" w:color="auto"/>
              <w:bottom w:val="single" w:sz="4" w:space="0" w:color="auto"/>
            </w:tcBorders>
          </w:tcPr>
          <w:p w:rsidR="00351975" w:rsidRPr="00351975" w:rsidRDefault="00351975" w:rsidP="00351975">
            <w:pPr>
              <w:widowControl w:val="0"/>
              <w:autoSpaceDE w:val="0"/>
              <w:autoSpaceDN w:val="0"/>
              <w:rPr>
                <w:rFonts w:eastAsia="Times New Roman"/>
                <w:sz w:val="26"/>
                <w:szCs w:val="26"/>
              </w:rPr>
            </w:pPr>
            <w:r w:rsidRPr="00351975">
              <w:rPr>
                <w:rFonts w:eastAsia="Times New Roman"/>
                <w:sz w:val="26"/>
                <w:szCs w:val="26"/>
              </w:rPr>
              <w:t>Министерство труда и социальной защиты Калужской области</w:t>
            </w:r>
          </w:p>
        </w:tc>
      </w:tr>
      <w:tr w:rsidR="00351975" w:rsidRPr="00351975" w:rsidTr="003735A1">
        <w:tc>
          <w:tcPr>
            <w:tcW w:w="2127" w:type="dxa"/>
            <w:tcBorders>
              <w:top w:val="single" w:sz="4" w:space="0" w:color="auto"/>
              <w:bottom w:val="single" w:sz="4" w:space="0" w:color="auto"/>
            </w:tcBorders>
          </w:tcPr>
          <w:p w:rsidR="00351975" w:rsidRPr="00351975" w:rsidRDefault="00351975" w:rsidP="00351975">
            <w:pPr>
              <w:widowControl w:val="0"/>
              <w:autoSpaceDE w:val="0"/>
              <w:autoSpaceDN w:val="0"/>
              <w:rPr>
                <w:rFonts w:eastAsia="Times New Roman"/>
                <w:sz w:val="26"/>
                <w:szCs w:val="26"/>
              </w:rPr>
            </w:pPr>
            <w:r w:rsidRPr="00351975">
              <w:rPr>
                <w:rFonts w:eastAsia="Times New Roman"/>
                <w:sz w:val="26"/>
                <w:szCs w:val="26"/>
              </w:rPr>
              <w:t>2. Соисполнители государственной программы</w:t>
            </w:r>
          </w:p>
        </w:tc>
        <w:tc>
          <w:tcPr>
            <w:tcW w:w="8788" w:type="dxa"/>
            <w:gridSpan w:val="10"/>
            <w:tcBorders>
              <w:top w:val="single" w:sz="4" w:space="0" w:color="auto"/>
              <w:bottom w:val="single" w:sz="4" w:space="0" w:color="auto"/>
            </w:tcBorders>
          </w:tcPr>
          <w:p w:rsidR="00351975" w:rsidRPr="00351975" w:rsidRDefault="00351975" w:rsidP="00351975">
            <w:pPr>
              <w:widowControl w:val="0"/>
              <w:autoSpaceDE w:val="0"/>
              <w:autoSpaceDN w:val="0"/>
              <w:ind w:left="221" w:hanging="221"/>
              <w:rPr>
                <w:rFonts w:eastAsia="Times New Roman"/>
                <w:sz w:val="26"/>
                <w:szCs w:val="26"/>
              </w:rPr>
            </w:pPr>
            <w:r w:rsidRPr="00351975">
              <w:rPr>
                <w:rFonts w:eastAsia="Times New Roman"/>
                <w:sz w:val="26"/>
                <w:szCs w:val="26"/>
              </w:rPr>
              <w:t>Министерство труда и социальной защиты Калужской области</w:t>
            </w:r>
          </w:p>
        </w:tc>
      </w:tr>
      <w:tr w:rsidR="00351975" w:rsidRPr="00351975" w:rsidTr="003735A1">
        <w:tblPrEx>
          <w:tblBorders>
            <w:insideH w:val="single" w:sz="4" w:space="0" w:color="auto"/>
          </w:tblBorders>
        </w:tblPrEx>
        <w:tc>
          <w:tcPr>
            <w:tcW w:w="2127" w:type="dxa"/>
            <w:tcBorders>
              <w:top w:val="single" w:sz="4" w:space="0" w:color="auto"/>
            </w:tcBorders>
          </w:tcPr>
          <w:p w:rsidR="00351975" w:rsidRPr="00351975" w:rsidRDefault="00351975" w:rsidP="00351975">
            <w:pPr>
              <w:widowControl w:val="0"/>
              <w:autoSpaceDE w:val="0"/>
              <w:autoSpaceDN w:val="0"/>
              <w:rPr>
                <w:rFonts w:eastAsia="Times New Roman"/>
                <w:sz w:val="26"/>
                <w:szCs w:val="26"/>
              </w:rPr>
            </w:pPr>
            <w:r w:rsidRPr="00351975">
              <w:rPr>
                <w:rFonts w:eastAsia="Times New Roman"/>
                <w:sz w:val="26"/>
                <w:szCs w:val="26"/>
              </w:rPr>
              <w:t>3. Цели государственной программы</w:t>
            </w:r>
          </w:p>
        </w:tc>
        <w:tc>
          <w:tcPr>
            <w:tcW w:w="8788" w:type="dxa"/>
            <w:gridSpan w:val="10"/>
            <w:tcBorders>
              <w:top w:val="single" w:sz="4" w:space="0" w:color="auto"/>
            </w:tcBorders>
          </w:tcPr>
          <w:p w:rsidR="00351975" w:rsidRPr="00351975" w:rsidRDefault="003735A1" w:rsidP="00351975">
            <w:pPr>
              <w:widowControl w:val="0"/>
              <w:autoSpaceDE w:val="0"/>
              <w:autoSpaceDN w:val="0"/>
              <w:rPr>
                <w:rFonts w:eastAsia="Times New Roman"/>
                <w:sz w:val="26"/>
                <w:szCs w:val="26"/>
              </w:rPr>
            </w:pPr>
            <w:r>
              <w:rPr>
                <w:rFonts w:eastAsia="Times New Roman"/>
                <w:sz w:val="26"/>
                <w:szCs w:val="26"/>
              </w:rPr>
              <w:t>–</w:t>
            </w:r>
            <w:r w:rsidR="00351975" w:rsidRPr="00351975">
              <w:rPr>
                <w:rFonts w:eastAsia="Times New Roman"/>
                <w:sz w:val="26"/>
                <w:szCs w:val="26"/>
              </w:rPr>
              <w:t xml:space="preserve"> Создание условий для роста благосостояния граждан - получателей мер социальной поддержки;</w:t>
            </w:r>
          </w:p>
          <w:p w:rsidR="00351975" w:rsidRPr="00351975" w:rsidRDefault="003735A1" w:rsidP="00351975">
            <w:pPr>
              <w:widowControl w:val="0"/>
              <w:autoSpaceDE w:val="0"/>
              <w:autoSpaceDN w:val="0"/>
              <w:rPr>
                <w:rFonts w:eastAsia="Times New Roman"/>
                <w:sz w:val="26"/>
                <w:szCs w:val="26"/>
              </w:rPr>
            </w:pPr>
            <w:r>
              <w:rPr>
                <w:rFonts w:eastAsia="Times New Roman"/>
                <w:sz w:val="26"/>
                <w:szCs w:val="26"/>
              </w:rPr>
              <w:t>–</w:t>
            </w:r>
            <w:r w:rsidR="00351975" w:rsidRPr="00351975">
              <w:rPr>
                <w:rFonts w:eastAsia="Times New Roman"/>
                <w:sz w:val="26"/>
                <w:szCs w:val="26"/>
              </w:rPr>
              <w:t xml:space="preserve"> повышение доступности социального обслуживания населения</w:t>
            </w:r>
          </w:p>
        </w:tc>
      </w:tr>
      <w:tr w:rsidR="003735A1" w:rsidRPr="00351975" w:rsidTr="003735A1">
        <w:tblPrEx>
          <w:tblBorders>
            <w:insideH w:val="single" w:sz="4" w:space="0" w:color="auto"/>
          </w:tblBorders>
        </w:tblPrEx>
        <w:tc>
          <w:tcPr>
            <w:tcW w:w="2127" w:type="dxa"/>
          </w:tcPr>
          <w:p w:rsidR="003735A1" w:rsidRPr="00351975" w:rsidRDefault="003735A1" w:rsidP="00351975">
            <w:pPr>
              <w:widowControl w:val="0"/>
              <w:autoSpaceDE w:val="0"/>
              <w:autoSpaceDN w:val="0"/>
              <w:rPr>
                <w:rFonts w:eastAsia="Times New Roman"/>
                <w:sz w:val="26"/>
                <w:szCs w:val="26"/>
              </w:rPr>
            </w:pPr>
            <w:r w:rsidRPr="003735A1">
              <w:rPr>
                <w:rFonts w:eastAsia="Times New Roman"/>
                <w:sz w:val="26"/>
                <w:szCs w:val="26"/>
              </w:rPr>
              <w:t xml:space="preserve">4. </w:t>
            </w:r>
            <w:r w:rsidRPr="00351975">
              <w:rPr>
                <w:rFonts w:eastAsia="Times New Roman"/>
                <w:sz w:val="26"/>
                <w:szCs w:val="26"/>
              </w:rPr>
              <w:t>Задачи государственной программы</w:t>
            </w:r>
          </w:p>
        </w:tc>
        <w:tc>
          <w:tcPr>
            <w:tcW w:w="8788" w:type="dxa"/>
            <w:gridSpan w:val="10"/>
          </w:tcPr>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Выполнение обязательств государства по социальной поддержке граждан;</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обеспечение потребностей граждан старших возрастов, инвалидов в социальном обслуживании;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повышение роли сектора негосударственных некоммерческих организаций в предоставлении социальных услуг;</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улучшение качества жизни пожилых людей, повышение степени их социальной защищенности, активизация участия пожилых людей в жизни общества</w:t>
            </w:r>
          </w:p>
        </w:tc>
      </w:tr>
      <w:tr w:rsidR="003735A1" w:rsidRPr="00351975" w:rsidTr="003735A1">
        <w:tblPrEx>
          <w:tblBorders>
            <w:insideH w:val="single" w:sz="4" w:space="0" w:color="auto"/>
          </w:tblBorders>
        </w:tblPrEx>
        <w:tc>
          <w:tcPr>
            <w:tcW w:w="2127" w:type="dxa"/>
          </w:tcPr>
          <w:p w:rsidR="003735A1" w:rsidRPr="00351975" w:rsidRDefault="003735A1" w:rsidP="00351975">
            <w:pPr>
              <w:widowControl w:val="0"/>
              <w:autoSpaceDE w:val="0"/>
              <w:autoSpaceDN w:val="0"/>
              <w:rPr>
                <w:rFonts w:eastAsia="Times New Roman"/>
                <w:sz w:val="26"/>
                <w:szCs w:val="26"/>
              </w:rPr>
            </w:pPr>
            <w:r w:rsidRPr="003735A1">
              <w:rPr>
                <w:rFonts w:eastAsia="Times New Roman"/>
                <w:sz w:val="26"/>
                <w:szCs w:val="26"/>
              </w:rPr>
              <w:t xml:space="preserve">5. </w:t>
            </w:r>
            <w:r w:rsidRPr="00351975">
              <w:rPr>
                <w:rFonts w:eastAsia="Times New Roman"/>
                <w:sz w:val="26"/>
                <w:szCs w:val="26"/>
              </w:rPr>
              <w:t>Подпрограммы государственной программы</w:t>
            </w:r>
          </w:p>
        </w:tc>
        <w:tc>
          <w:tcPr>
            <w:tcW w:w="8788" w:type="dxa"/>
            <w:gridSpan w:val="10"/>
          </w:tcPr>
          <w:p w:rsidR="003735A1" w:rsidRPr="00351975" w:rsidRDefault="003735A1" w:rsidP="00351975">
            <w:pPr>
              <w:widowControl w:val="0"/>
              <w:autoSpaceDE w:val="0"/>
              <w:autoSpaceDN w:val="0"/>
              <w:rPr>
                <w:rFonts w:eastAsia="Times New Roman"/>
                <w:color w:val="000000" w:themeColor="text1"/>
                <w:sz w:val="26"/>
                <w:szCs w:val="26"/>
              </w:rPr>
            </w:pPr>
            <w:r>
              <w:rPr>
                <w:rFonts w:eastAsia="Times New Roman"/>
                <w:color w:val="000000" w:themeColor="text1"/>
                <w:sz w:val="26"/>
                <w:szCs w:val="26"/>
              </w:rPr>
              <w:t>«</w:t>
            </w:r>
            <w:hyperlink r:id="rId18" w:history="1">
              <w:r w:rsidRPr="00351975">
                <w:rPr>
                  <w:rFonts w:eastAsia="Times New Roman"/>
                  <w:color w:val="000000" w:themeColor="text1"/>
                  <w:sz w:val="26"/>
                  <w:szCs w:val="26"/>
                </w:rPr>
                <w:t>Развитие</w:t>
              </w:r>
            </w:hyperlink>
            <w:r w:rsidRPr="00351975">
              <w:rPr>
                <w:rFonts w:eastAsia="Times New Roman"/>
                <w:color w:val="000000" w:themeColor="text1"/>
                <w:sz w:val="26"/>
                <w:szCs w:val="26"/>
              </w:rPr>
              <w:t xml:space="preserve"> мер социальной поддер</w:t>
            </w:r>
            <w:r>
              <w:rPr>
                <w:rFonts w:eastAsia="Times New Roman"/>
                <w:color w:val="000000" w:themeColor="text1"/>
                <w:sz w:val="26"/>
                <w:szCs w:val="26"/>
              </w:rPr>
              <w:t>жки отдельных категорий граждан»</w:t>
            </w:r>
            <w:r w:rsidRPr="00351975">
              <w:rPr>
                <w:rFonts w:eastAsia="Times New Roman"/>
                <w:color w:val="000000" w:themeColor="text1"/>
                <w:sz w:val="26"/>
                <w:szCs w:val="26"/>
              </w:rPr>
              <w:t>;</w:t>
            </w:r>
          </w:p>
          <w:p w:rsidR="003735A1" w:rsidRPr="00351975" w:rsidRDefault="003735A1" w:rsidP="00351975">
            <w:pPr>
              <w:widowControl w:val="0"/>
              <w:autoSpaceDE w:val="0"/>
              <w:autoSpaceDN w:val="0"/>
              <w:rPr>
                <w:rFonts w:eastAsia="Times New Roman"/>
                <w:color w:val="000000" w:themeColor="text1"/>
                <w:sz w:val="26"/>
                <w:szCs w:val="26"/>
              </w:rPr>
            </w:pPr>
            <w:r>
              <w:rPr>
                <w:rFonts w:eastAsia="Times New Roman"/>
                <w:color w:val="000000" w:themeColor="text1"/>
                <w:sz w:val="26"/>
                <w:szCs w:val="26"/>
              </w:rPr>
              <w:t>«</w:t>
            </w:r>
            <w:hyperlink r:id="rId19" w:history="1">
              <w:r w:rsidRPr="00351975">
                <w:rPr>
                  <w:rFonts w:eastAsia="Times New Roman"/>
                  <w:color w:val="000000" w:themeColor="text1"/>
                  <w:sz w:val="26"/>
                  <w:szCs w:val="26"/>
                </w:rPr>
                <w:t>Модернизация</w:t>
              </w:r>
            </w:hyperlink>
            <w:r w:rsidRPr="00351975">
              <w:rPr>
                <w:rFonts w:eastAsia="Times New Roman"/>
                <w:color w:val="000000" w:themeColor="text1"/>
                <w:sz w:val="26"/>
                <w:szCs w:val="26"/>
              </w:rPr>
              <w:t xml:space="preserve"> и развитие системы социального обслуживания пожилых людей, инвалидов и граждан, находящих</w:t>
            </w:r>
            <w:r>
              <w:rPr>
                <w:rFonts w:eastAsia="Times New Roman"/>
                <w:color w:val="000000" w:themeColor="text1"/>
                <w:sz w:val="26"/>
                <w:szCs w:val="26"/>
              </w:rPr>
              <w:t>ся в трудной жизненной ситуации»</w:t>
            </w:r>
            <w:r w:rsidRPr="00351975">
              <w:rPr>
                <w:rFonts w:eastAsia="Times New Roman"/>
                <w:color w:val="000000" w:themeColor="text1"/>
                <w:sz w:val="26"/>
                <w:szCs w:val="26"/>
              </w:rPr>
              <w:t>;</w:t>
            </w:r>
          </w:p>
          <w:p w:rsidR="003735A1" w:rsidRPr="00351975" w:rsidRDefault="003735A1" w:rsidP="00351975">
            <w:pPr>
              <w:widowControl w:val="0"/>
              <w:autoSpaceDE w:val="0"/>
              <w:autoSpaceDN w:val="0"/>
              <w:rPr>
                <w:rFonts w:eastAsia="Times New Roman"/>
                <w:color w:val="000000" w:themeColor="text1"/>
                <w:sz w:val="26"/>
                <w:szCs w:val="26"/>
              </w:rPr>
            </w:pPr>
            <w:r>
              <w:rPr>
                <w:rFonts w:ascii="Calibri" w:eastAsia="Times New Roman" w:hAnsi="Calibri" w:cs="Calibri"/>
                <w:sz w:val="26"/>
                <w:szCs w:val="26"/>
              </w:rPr>
              <w:t>«</w:t>
            </w:r>
            <w:hyperlink r:id="rId20" w:history="1">
              <w:r w:rsidRPr="00351975">
                <w:rPr>
                  <w:rFonts w:eastAsia="Times New Roman"/>
                  <w:color w:val="000000" w:themeColor="text1"/>
                  <w:sz w:val="26"/>
                  <w:szCs w:val="26"/>
                </w:rPr>
                <w:t>Государственная поддержка</w:t>
              </w:r>
            </w:hyperlink>
            <w:r w:rsidRPr="00351975">
              <w:rPr>
                <w:rFonts w:eastAsia="Times New Roman"/>
                <w:color w:val="000000" w:themeColor="text1"/>
                <w:sz w:val="26"/>
                <w:szCs w:val="26"/>
              </w:rPr>
              <w:t xml:space="preserve"> социально ориентирова</w:t>
            </w:r>
            <w:r>
              <w:rPr>
                <w:rFonts w:eastAsia="Times New Roman"/>
                <w:color w:val="000000" w:themeColor="text1"/>
                <w:sz w:val="26"/>
                <w:szCs w:val="26"/>
              </w:rPr>
              <w:t>нных некоммерческих организаций»</w:t>
            </w:r>
            <w:r w:rsidRPr="00351975">
              <w:rPr>
                <w:rFonts w:eastAsia="Times New Roman"/>
                <w:color w:val="000000" w:themeColor="text1"/>
                <w:sz w:val="26"/>
                <w:szCs w:val="26"/>
              </w:rPr>
              <w:t>;</w:t>
            </w:r>
          </w:p>
          <w:p w:rsidR="003735A1" w:rsidRPr="00351975" w:rsidRDefault="003735A1" w:rsidP="00351975">
            <w:pPr>
              <w:widowControl w:val="0"/>
              <w:autoSpaceDE w:val="0"/>
              <w:autoSpaceDN w:val="0"/>
              <w:rPr>
                <w:rFonts w:eastAsia="Times New Roman"/>
                <w:sz w:val="26"/>
                <w:szCs w:val="26"/>
              </w:rPr>
            </w:pPr>
            <w:r>
              <w:rPr>
                <w:rFonts w:eastAsia="Times New Roman"/>
                <w:color w:val="000000" w:themeColor="text1"/>
                <w:sz w:val="26"/>
                <w:szCs w:val="26"/>
              </w:rPr>
              <w:t>«</w:t>
            </w:r>
            <w:hyperlink r:id="rId21" w:history="1">
              <w:r w:rsidRPr="00351975">
                <w:rPr>
                  <w:rFonts w:eastAsia="Times New Roman"/>
                  <w:color w:val="000000" w:themeColor="text1"/>
                  <w:sz w:val="26"/>
                  <w:szCs w:val="26"/>
                </w:rPr>
                <w:t>Повышение</w:t>
              </w:r>
            </w:hyperlink>
            <w:r w:rsidRPr="00351975">
              <w:rPr>
                <w:rFonts w:eastAsia="Times New Roman"/>
                <w:color w:val="000000" w:themeColor="text1"/>
                <w:sz w:val="26"/>
                <w:szCs w:val="26"/>
              </w:rPr>
              <w:t xml:space="preserve"> качества жизни по</w:t>
            </w:r>
            <w:r>
              <w:rPr>
                <w:rFonts w:eastAsia="Times New Roman"/>
                <w:color w:val="000000" w:themeColor="text1"/>
                <w:sz w:val="26"/>
                <w:szCs w:val="26"/>
              </w:rPr>
              <w:t>жилых людей в Калужской области»</w:t>
            </w:r>
          </w:p>
        </w:tc>
      </w:tr>
      <w:tr w:rsidR="003735A1" w:rsidRPr="00351975" w:rsidTr="003735A1">
        <w:tblPrEx>
          <w:tblBorders>
            <w:insideH w:val="single" w:sz="4" w:space="0" w:color="auto"/>
          </w:tblBorders>
        </w:tblPrEx>
        <w:tc>
          <w:tcPr>
            <w:tcW w:w="2127" w:type="dxa"/>
          </w:tcPr>
          <w:p w:rsidR="003735A1" w:rsidRPr="00351975" w:rsidRDefault="003735A1" w:rsidP="00351975">
            <w:pPr>
              <w:widowControl w:val="0"/>
              <w:autoSpaceDE w:val="0"/>
              <w:autoSpaceDN w:val="0"/>
              <w:rPr>
                <w:rFonts w:eastAsia="Times New Roman"/>
                <w:sz w:val="26"/>
                <w:szCs w:val="26"/>
              </w:rPr>
            </w:pPr>
            <w:r w:rsidRPr="003735A1">
              <w:rPr>
                <w:rFonts w:eastAsia="Times New Roman"/>
                <w:sz w:val="26"/>
                <w:szCs w:val="26"/>
              </w:rPr>
              <w:t xml:space="preserve">6. </w:t>
            </w:r>
            <w:r w:rsidRPr="00351975">
              <w:rPr>
                <w:rFonts w:eastAsia="Times New Roman"/>
                <w:sz w:val="26"/>
                <w:szCs w:val="26"/>
              </w:rPr>
              <w:t>Индикаторы государственной программы</w:t>
            </w:r>
          </w:p>
        </w:tc>
        <w:tc>
          <w:tcPr>
            <w:tcW w:w="8788" w:type="dxa"/>
            <w:gridSpan w:val="10"/>
          </w:tcPr>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Доля населения, имеющего денежные доходы ниже величины прожиточного минимума, в общей численности населения Калужской области;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r>
      <w:tr w:rsidR="003735A1" w:rsidRPr="00351975" w:rsidTr="003735A1">
        <w:tblPrEx>
          <w:tblBorders>
            <w:insideH w:val="single" w:sz="4" w:space="0" w:color="auto"/>
          </w:tblBorders>
        </w:tblPrEx>
        <w:tc>
          <w:tcPr>
            <w:tcW w:w="2127" w:type="dxa"/>
          </w:tcPr>
          <w:p w:rsidR="003735A1" w:rsidRPr="00351975" w:rsidRDefault="003735A1" w:rsidP="00351975">
            <w:pPr>
              <w:widowControl w:val="0"/>
              <w:autoSpaceDE w:val="0"/>
              <w:autoSpaceDN w:val="0"/>
              <w:rPr>
                <w:rFonts w:eastAsia="Times New Roman"/>
                <w:sz w:val="26"/>
                <w:szCs w:val="26"/>
              </w:rPr>
            </w:pPr>
            <w:r w:rsidRPr="003735A1">
              <w:rPr>
                <w:rFonts w:eastAsia="Times New Roman"/>
                <w:sz w:val="26"/>
                <w:szCs w:val="26"/>
              </w:rPr>
              <w:t xml:space="preserve">7. </w:t>
            </w:r>
            <w:r w:rsidRPr="00351975">
              <w:rPr>
                <w:rFonts w:eastAsia="Times New Roman"/>
                <w:sz w:val="26"/>
                <w:szCs w:val="26"/>
              </w:rPr>
              <w:t>Сроки и этапы реализации государственной программы</w:t>
            </w:r>
          </w:p>
        </w:tc>
        <w:tc>
          <w:tcPr>
            <w:tcW w:w="8788" w:type="dxa"/>
            <w:gridSpan w:val="10"/>
          </w:tcPr>
          <w:p w:rsidR="003735A1" w:rsidRPr="00351975" w:rsidRDefault="003735A1" w:rsidP="00351975">
            <w:pPr>
              <w:widowControl w:val="0"/>
              <w:autoSpaceDE w:val="0"/>
              <w:autoSpaceDN w:val="0"/>
              <w:rPr>
                <w:rFonts w:eastAsia="Times New Roman"/>
                <w:sz w:val="26"/>
                <w:szCs w:val="26"/>
              </w:rPr>
            </w:pPr>
            <w:r w:rsidRPr="00351975">
              <w:rPr>
                <w:rFonts w:eastAsia="Times New Roman"/>
                <w:sz w:val="26"/>
                <w:szCs w:val="26"/>
              </w:rPr>
              <w:t>2014 - 2020 годы, реализуется в один этап</w:t>
            </w:r>
          </w:p>
        </w:tc>
      </w:tr>
      <w:tr w:rsidR="003735A1" w:rsidRPr="00351975" w:rsidTr="00220B9E">
        <w:tblPrEx>
          <w:tblBorders>
            <w:insideH w:val="single" w:sz="4" w:space="0" w:color="auto"/>
          </w:tblBorders>
        </w:tblPrEx>
        <w:tc>
          <w:tcPr>
            <w:tcW w:w="2127" w:type="dxa"/>
            <w:vMerge w:val="restart"/>
          </w:tcPr>
          <w:p w:rsidR="003735A1" w:rsidRPr="00351975" w:rsidRDefault="003735A1" w:rsidP="00351975">
            <w:pPr>
              <w:widowControl w:val="0"/>
              <w:autoSpaceDE w:val="0"/>
              <w:autoSpaceDN w:val="0"/>
              <w:rPr>
                <w:rFonts w:eastAsia="Times New Roman"/>
                <w:color w:val="000000" w:themeColor="text1"/>
                <w:sz w:val="26"/>
                <w:szCs w:val="26"/>
              </w:rPr>
            </w:pPr>
            <w:r w:rsidRPr="003735A1">
              <w:rPr>
                <w:rFonts w:eastAsia="Times New Roman"/>
                <w:sz w:val="26"/>
                <w:szCs w:val="26"/>
              </w:rPr>
              <w:t xml:space="preserve">8. </w:t>
            </w:r>
            <w:r w:rsidRPr="00351975">
              <w:rPr>
                <w:rFonts w:eastAsia="Times New Roman"/>
                <w:color w:val="000000" w:themeColor="text1"/>
                <w:sz w:val="26"/>
                <w:szCs w:val="26"/>
              </w:rPr>
              <w:t xml:space="preserve">Объемы финансирования государственной программы за счет бюджетных </w:t>
            </w:r>
            <w:r w:rsidRPr="00351975">
              <w:rPr>
                <w:rFonts w:eastAsia="Times New Roman"/>
                <w:color w:val="000000" w:themeColor="text1"/>
                <w:sz w:val="26"/>
                <w:szCs w:val="26"/>
              </w:rPr>
              <w:lastRenderedPageBreak/>
              <w:t>ассигнований</w:t>
            </w:r>
          </w:p>
        </w:tc>
        <w:tc>
          <w:tcPr>
            <w:tcW w:w="992" w:type="dxa"/>
            <w:vMerge w:val="restart"/>
          </w:tcPr>
          <w:p w:rsidR="003735A1" w:rsidRPr="00220B9E" w:rsidRDefault="003735A1" w:rsidP="00351975">
            <w:pPr>
              <w:widowControl w:val="0"/>
              <w:autoSpaceDE w:val="0"/>
              <w:autoSpaceDN w:val="0"/>
              <w:jc w:val="center"/>
              <w:rPr>
                <w:rFonts w:eastAsia="Times New Roman"/>
                <w:color w:val="000000" w:themeColor="text1"/>
                <w:sz w:val="18"/>
                <w:szCs w:val="18"/>
              </w:rPr>
            </w:pPr>
            <w:r w:rsidRPr="00220B9E">
              <w:rPr>
                <w:rFonts w:eastAsia="Times New Roman"/>
                <w:color w:val="000000" w:themeColor="text1"/>
                <w:sz w:val="18"/>
                <w:szCs w:val="18"/>
              </w:rPr>
              <w:lastRenderedPageBreak/>
              <w:t>Наименование показателя</w:t>
            </w:r>
          </w:p>
        </w:tc>
        <w:tc>
          <w:tcPr>
            <w:tcW w:w="1134" w:type="dxa"/>
            <w:vMerge w:val="restart"/>
          </w:tcPr>
          <w:p w:rsidR="003735A1" w:rsidRPr="00220B9E" w:rsidRDefault="003735A1" w:rsidP="00351975">
            <w:pPr>
              <w:widowControl w:val="0"/>
              <w:autoSpaceDE w:val="0"/>
              <w:autoSpaceDN w:val="0"/>
              <w:jc w:val="center"/>
              <w:rPr>
                <w:rFonts w:eastAsia="Times New Roman"/>
                <w:color w:val="000000" w:themeColor="text1"/>
                <w:sz w:val="18"/>
                <w:szCs w:val="18"/>
              </w:rPr>
            </w:pPr>
            <w:r w:rsidRPr="00220B9E">
              <w:rPr>
                <w:rFonts w:eastAsia="Times New Roman"/>
                <w:color w:val="000000" w:themeColor="text1"/>
                <w:sz w:val="18"/>
                <w:szCs w:val="18"/>
              </w:rPr>
              <w:t>Всего (тыс. руб.)</w:t>
            </w:r>
          </w:p>
        </w:tc>
        <w:tc>
          <w:tcPr>
            <w:tcW w:w="6662" w:type="dxa"/>
            <w:gridSpan w:val="8"/>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В том числе по годам</w:t>
            </w:r>
          </w:p>
        </w:tc>
      </w:tr>
      <w:tr w:rsidR="003735A1" w:rsidRPr="00351975" w:rsidTr="00220B9E">
        <w:tblPrEx>
          <w:tblBorders>
            <w:insideH w:val="single" w:sz="4" w:space="0" w:color="auto"/>
          </w:tblBorders>
        </w:tblPrEx>
        <w:tc>
          <w:tcPr>
            <w:tcW w:w="2127" w:type="dxa"/>
            <w:vMerge/>
          </w:tcPr>
          <w:p w:rsidR="003735A1" w:rsidRPr="00351975" w:rsidRDefault="003735A1" w:rsidP="00351975">
            <w:pPr>
              <w:spacing w:after="200" w:line="276" w:lineRule="auto"/>
              <w:rPr>
                <w:rFonts w:eastAsiaTheme="minorHAnsi"/>
                <w:color w:val="000000" w:themeColor="text1"/>
                <w:sz w:val="22"/>
                <w:szCs w:val="22"/>
                <w:lang w:eastAsia="en-US"/>
              </w:rPr>
            </w:pPr>
          </w:p>
        </w:tc>
        <w:tc>
          <w:tcPr>
            <w:tcW w:w="992" w:type="dxa"/>
            <w:vMerge/>
          </w:tcPr>
          <w:p w:rsidR="003735A1" w:rsidRPr="00220B9E" w:rsidRDefault="003735A1" w:rsidP="00351975">
            <w:pPr>
              <w:spacing w:after="200" w:line="276" w:lineRule="auto"/>
              <w:rPr>
                <w:rFonts w:eastAsiaTheme="minorHAnsi"/>
                <w:color w:val="000000" w:themeColor="text1"/>
                <w:sz w:val="18"/>
                <w:szCs w:val="18"/>
                <w:lang w:eastAsia="en-US"/>
              </w:rPr>
            </w:pPr>
          </w:p>
        </w:tc>
        <w:tc>
          <w:tcPr>
            <w:tcW w:w="1134" w:type="dxa"/>
            <w:vMerge/>
          </w:tcPr>
          <w:p w:rsidR="003735A1" w:rsidRPr="00220B9E" w:rsidRDefault="003735A1" w:rsidP="00351975">
            <w:pPr>
              <w:spacing w:after="200" w:line="276" w:lineRule="auto"/>
              <w:rPr>
                <w:rFonts w:eastAsiaTheme="minorHAnsi"/>
                <w:color w:val="000000" w:themeColor="text1"/>
                <w:sz w:val="18"/>
                <w:szCs w:val="18"/>
                <w:lang w:eastAsia="en-US"/>
              </w:rPr>
            </w:pPr>
          </w:p>
        </w:tc>
        <w:tc>
          <w:tcPr>
            <w:tcW w:w="992" w:type="dxa"/>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2014</w:t>
            </w:r>
          </w:p>
        </w:tc>
        <w:tc>
          <w:tcPr>
            <w:tcW w:w="992" w:type="dxa"/>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2015</w:t>
            </w:r>
          </w:p>
        </w:tc>
        <w:tc>
          <w:tcPr>
            <w:tcW w:w="993" w:type="dxa"/>
          </w:tcPr>
          <w:p w:rsidR="003735A1" w:rsidRPr="00220B9E" w:rsidRDefault="003735A1" w:rsidP="00351975">
            <w:pPr>
              <w:widowControl w:val="0"/>
              <w:autoSpaceDE w:val="0"/>
              <w:autoSpaceDN w:val="0"/>
              <w:ind w:left="-204"/>
              <w:jc w:val="center"/>
              <w:rPr>
                <w:rFonts w:eastAsia="Times New Roman"/>
                <w:sz w:val="18"/>
                <w:szCs w:val="18"/>
              </w:rPr>
            </w:pPr>
            <w:r w:rsidRPr="00220B9E">
              <w:rPr>
                <w:rFonts w:eastAsia="Times New Roman"/>
                <w:sz w:val="18"/>
                <w:szCs w:val="18"/>
              </w:rPr>
              <w:t>2016</w:t>
            </w:r>
          </w:p>
        </w:tc>
        <w:tc>
          <w:tcPr>
            <w:tcW w:w="992" w:type="dxa"/>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2017</w:t>
            </w:r>
          </w:p>
        </w:tc>
        <w:tc>
          <w:tcPr>
            <w:tcW w:w="850" w:type="dxa"/>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2018</w:t>
            </w:r>
          </w:p>
        </w:tc>
        <w:tc>
          <w:tcPr>
            <w:tcW w:w="993" w:type="dxa"/>
            <w:gridSpan w:val="2"/>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2019</w:t>
            </w:r>
          </w:p>
        </w:tc>
        <w:tc>
          <w:tcPr>
            <w:tcW w:w="850" w:type="dxa"/>
          </w:tcPr>
          <w:p w:rsidR="003735A1" w:rsidRPr="00220B9E" w:rsidRDefault="003735A1" w:rsidP="00351975">
            <w:pPr>
              <w:widowControl w:val="0"/>
              <w:autoSpaceDE w:val="0"/>
              <w:autoSpaceDN w:val="0"/>
              <w:jc w:val="center"/>
              <w:rPr>
                <w:rFonts w:eastAsia="Times New Roman"/>
                <w:sz w:val="18"/>
                <w:szCs w:val="18"/>
              </w:rPr>
            </w:pPr>
            <w:r w:rsidRPr="00220B9E">
              <w:rPr>
                <w:rFonts w:eastAsia="Times New Roman"/>
                <w:sz w:val="18"/>
                <w:szCs w:val="18"/>
              </w:rPr>
              <w:t>2020</w:t>
            </w:r>
          </w:p>
        </w:tc>
      </w:tr>
      <w:tr w:rsidR="003735A1" w:rsidRPr="00351975" w:rsidTr="00220B9E">
        <w:tblPrEx>
          <w:tblBorders>
            <w:insideH w:val="single" w:sz="4" w:space="0" w:color="auto"/>
          </w:tblBorders>
        </w:tblPrEx>
        <w:tc>
          <w:tcPr>
            <w:tcW w:w="2127" w:type="dxa"/>
            <w:vMerge/>
          </w:tcPr>
          <w:p w:rsidR="003735A1" w:rsidRPr="00351975" w:rsidRDefault="003735A1" w:rsidP="00351975">
            <w:pPr>
              <w:spacing w:after="200" w:line="276" w:lineRule="auto"/>
              <w:rPr>
                <w:rFonts w:eastAsiaTheme="minorHAnsi"/>
                <w:color w:val="000000" w:themeColor="text1"/>
                <w:sz w:val="22"/>
                <w:szCs w:val="22"/>
                <w:lang w:eastAsia="en-US"/>
              </w:rPr>
            </w:pPr>
          </w:p>
        </w:tc>
        <w:tc>
          <w:tcPr>
            <w:tcW w:w="992" w:type="dxa"/>
          </w:tcPr>
          <w:p w:rsidR="003735A1" w:rsidRPr="00220B9E" w:rsidRDefault="003735A1" w:rsidP="00351975">
            <w:pPr>
              <w:widowControl w:val="0"/>
              <w:autoSpaceDE w:val="0"/>
              <w:autoSpaceDN w:val="0"/>
              <w:rPr>
                <w:rFonts w:eastAsia="Times New Roman"/>
                <w:color w:val="000000" w:themeColor="text1"/>
                <w:sz w:val="20"/>
                <w:szCs w:val="20"/>
              </w:rPr>
            </w:pPr>
            <w:r w:rsidRPr="00220B9E">
              <w:rPr>
                <w:rFonts w:eastAsia="Times New Roman"/>
                <w:color w:val="000000" w:themeColor="text1"/>
                <w:sz w:val="20"/>
                <w:szCs w:val="20"/>
              </w:rPr>
              <w:t>Всего</w:t>
            </w:r>
          </w:p>
        </w:tc>
        <w:tc>
          <w:tcPr>
            <w:tcW w:w="1134" w:type="dxa"/>
          </w:tcPr>
          <w:p w:rsidR="003735A1" w:rsidRPr="00351975" w:rsidRDefault="003735A1" w:rsidP="00220B9E">
            <w:pPr>
              <w:widowControl w:val="0"/>
              <w:autoSpaceDE w:val="0"/>
              <w:autoSpaceDN w:val="0"/>
              <w:jc w:val="center"/>
              <w:rPr>
                <w:rFonts w:eastAsia="Times New Roman"/>
                <w:color w:val="000000" w:themeColor="text1"/>
                <w:sz w:val="16"/>
                <w:szCs w:val="16"/>
              </w:rPr>
            </w:pPr>
            <w:r w:rsidRPr="00351975">
              <w:rPr>
                <w:rFonts w:eastAsia="Times New Roman"/>
                <w:color w:val="000000" w:themeColor="text1"/>
                <w:sz w:val="16"/>
                <w:szCs w:val="16"/>
              </w:rPr>
              <w:t>40829847,394</w:t>
            </w:r>
          </w:p>
        </w:tc>
        <w:tc>
          <w:tcPr>
            <w:tcW w:w="992" w:type="dxa"/>
          </w:tcPr>
          <w:p w:rsidR="003735A1" w:rsidRPr="00351975" w:rsidRDefault="003735A1" w:rsidP="00220B9E">
            <w:pPr>
              <w:widowControl w:val="0"/>
              <w:autoSpaceDE w:val="0"/>
              <w:autoSpaceDN w:val="0"/>
              <w:jc w:val="center"/>
              <w:rPr>
                <w:rFonts w:eastAsia="Times New Roman"/>
                <w:sz w:val="16"/>
                <w:szCs w:val="16"/>
              </w:rPr>
            </w:pPr>
            <w:r w:rsidRPr="00351975">
              <w:rPr>
                <w:rFonts w:eastAsia="Times New Roman"/>
                <w:sz w:val="16"/>
                <w:szCs w:val="16"/>
              </w:rPr>
              <w:t>5859855,222</w:t>
            </w:r>
          </w:p>
        </w:tc>
        <w:tc>
          <w:tcPr>
            <w:tcW w:w="992" w:type="dxa"/>
          </w:tcPr>
          <w:p w:rsidR="003735A1" w:rsidRPr="00351975" w:rsidRDefault="003735A1" w:rsidP="00220B9E">
            <w:pPr>
              <w:widowControl w:val="0"/>
              <w:autoSpaceDE w:val="0"/>
              <w:autoSpaceDN w:val="0"/>
              <w:jc w:val="center"/>
              <w:rPr>
                <w:rFonts w:eastAsia="Times New Roman"/>
                <w:sz w:val="16"/>
                <w:szCs w:val="16"/>
              </w:rPr>
            </w:pPr>
            <w:r w:rsidRPr="00351975">
              <w:rPr>
                <w:rFonts w:eastAsia="Times New Roman"/>
                <w:sz w:val="16"/>
                <w:szCs w:val="16"/>
              </w:rPr>
              <w:t>5532883,386</w:t>
            </w:r>
          </w:p>
        </w:tc>
        <w:tc>
          <w:tcPr>
            <w:tcW w:w="993" w:type="dxa"/>
          </w:tcPr>
          <w:p w:rsidR="003735A1" w:rsidRPr="00351975" w:rsidRDefault="003735A1" w:rsidP="00220B9E">
            <w:pPr>
              <w:widowControl w:val="0"/>
              <w:autoSpaceDE w:val="0"/>
              <w:autoSpaceDN w:val="0"/>
              <w:jc w:val="center"/>
              <w:rPr>
                <w:rFonts w:eastAsia="Times New Roman"/>
                <w:sz w:val="16"/>
                <w:szCs w:val="16"/>
              </w:rPr>
            </w:pPr>
            <w:r w:rsidRPr="00351975">
              <w:rPr>
                <w:rFonts w:eastAsia="Times New Roman"/>
                <w:sz w:val="16"/>
                <w:szCs w:val="16"/>
              </w:rPr>
              <w:t>5599769,517</w:t>
            </w:r>
          </w:p>
        </w:tc>
        <w:tc>
          <w:tcPr>
            <w:tcW w:w="992" w:type="dxa"/>
          </w:tcPr>
          <w:p w:rsidR="003735A1" w:rsidRPr="00351975" w:rsidRDefault="003735A1" w:rsidP="00220B9E">
            <w:pPr>
              <w:widowControl w:val="0"/>
              <w:autoSpaceDE w:val="0"/>
              <w:autoSpaceDN w:val="0"/>
              <w:jc w:val="center"/>
              <w:rPr>
                <w:rFonts w:eastAsia="Times New Roman"/>
                <w:sz w:val="16"/>
                <w:szCs w:val="16"/>
              </w:rPr>
            </w:pPr>
            <w:r w:rsidRPr="00351975">
              <w:rPr>
                <w:rFonts w:eastAsia="Times New Roman"/>
                <w:sz w:val="16"/>
                <w:szCs w:val="16"/>
              </w:rPr>
              <w:t>5401611,969</w:t>
            </w:r>
          </w:p>
        </w:tc>
        <w:tc>
          <w:tcPr>
            <w:tcW w:w="850" w:type="dxa"/>
          </w:tcPr>
          <w:p w:rsidR="003735A1" w:rsidRPr="00351975" w:rsidRDefault="003735A1" w:rsidP="00220B9E">
            <w:pPr>
              <w:widowControl w:val="0"/>
              <w:autoSpaceDE w:val="0"/>
              <w:autoSpaceDN w:val="0"/>
              <w:jc w:val="center"/>
              <w:rPr>
                <w:rFonts w:eastAsia="Times New Roman"/>
                <w:sz w:val="16"/>
                <w:szCs w:val="16"/>
              </w:rPr>
            </w:pPr>
            <w:r w:rsidRPr="00351975">
              <w:rPr>
                <w:rFonts w:eastAsia="Times New Roman"/>
                <w:sz w:val="16"/>
                <w:szCs w:val="16"/>
              </w:rPr>
              <w:t>6279758,7</w:t>
            </w:r>
          </w:p>
        </w:tc>
        <w:tc>
          <w:tcPr>
            <w:tcW w:w="993" w:type="dxa"/>
            <w:gridSpan w:val="2"/>
          </w:tcPr>
          <w:p w:rsidR="003735A1" w:rsidRPr="00351975" w:rsidRDefault="003735A1" w:rsidP="00220B9E">
            <w:pPr>
              <w:widowControl w:val="0"/>
              <w:autoSpaceDE w:val="0"/>
              <w:autoSpaceDN w:val="0"/>
              <w:ind w:left="-770"/>
              <w:jc w:val="right"/>
              <w:rPr>
                <w:rFonts w:eastAsia="Times New Roman"/>
                <w:sz w:val="16"/>
                <w:szCs w:val="16"/>
              </w:rPr>
            </w:pPr>
            <w:r w:rsidRPr="00351975">
              <w:rPr>
                <w:rFonts w:eastAsia="Times New Roman"/>
                <w:sz w:val="16"/>
                <w:szCs w:val="16"/>
              </w:rPr>
              <w:t>6062858,7</w:t>
            </w:r>
          </w:p>
        </w:tc>
        <w:tc>
          <w:tcPr>
            <w:tcW w:w="850" w:type="dxa"/>
          </w:tcPr>
          <w:p w:rsidR="003735A1" w:rsidRPr="00351975" w:rsidRDefault="003735A1" w:rsidP="00220B9E">
            <w:pPr>
              <w:widowControl w:val="0"/>
              <w:tabs>
                <w:tab w:val="left" w:pos="359"/>
              </w:tabs>
              <w:autoSpaceDE w:val="0"/>
              <w:autoSpaceDN w:val="0"/>
              <w:ind w:left="-770"/>
              <w:jc w:val="right"/>
              <w:rPr>
                <w:rFonts w:eastAsia="Times New Roman"/>
                <w:sz w:val="16"/>
                <w:szCs w:val="16"/>
              </w:rPr>
            </w:pPr>
            <w:r w:rsidRPr="00351975">
              <w:rPr>
                <w:rFonts w:eastAsia="Times New Roman"/>
                <w:sz w:val="16"/>
                <w:szCs w:val="16"/>
              </w:rPr>
              <w:t>6093109,9</w:t>
            </w:r>
          </w:p>
        </w:tc>
      </w:tr>
      <w:tr w:rsidR="003735A1" w:rsidRPr="00351975" w:rsidTr="003735A1">
        <w:tblPrEx>
          <w:tblBorders>
            <w:insideH w:val="single" w:sz="4" w:space="0" w:color="auto"/>
          </w:tblBorders>
        </w:tblPrEx>
        <w:tc>
          <w:tcPr>
            <w:tcW w:w="2127" w:type="dxa"/>
            <w:vMerge/>
          </w:tcPr>
          <w:p w:rsidR="003735A1" w:rsidRPr="00351975" w:rsidRDefault="003735A1" w:rsidP="00351975">
            <w:pPr>
              <w:spacing w:after="200" w:line="276" w:lineRule="auto"/>
              <w:rPr>
                <w:rFonts w:eastAsiaTheme="minorHAnsi"/>
                <w:color w:val="000000" w:themeColor="text1"/>
                <w:sz w:val="22"/>
                <w:szCs w:val="22"/>
                <w:lang w:eastAsia="en-US"/>
              </w:rPr>
            </w:pPr>
          </w:p>
        </w:tc>
        <w:tc>
          <w:tcPr>
            <w:tcW w:w="8788" w:type="dxa"/>
            <w:gridSpan w:val="10"/>
          </w:tcPr>
          <w:p w:rsidR="003735A1" w:rsidRPr="00351975" w:rsidRDefault="003735A1" w:rsidP="00351975">
            <w:pPr>
              <w:widowControl w:val="0"/>
              <w:autoSpaceDE w:val="0"/>
              <w:autoSpaceDN w:val="0"/>
              <w:rPr>
                <w:rFonts w:eastAsia="Times New Roman"/>
                <w:color w:val="000000" w:themeColor="text1"/>
                <w:sz w:val="20"/>
                <w:szCs w:val="20"/>
              </w:rPr>
            </w:pPr>
            <w:r w:rsidRPr="00351975">
              <w:rPr>
                <w:rFonts w:eastAsia="Times New Roman"/>
                <w:color w:val="000000" w:themeColor="text1"/>
                <w:sz w:val="20"/>
                <w:szCs w:val="20"/>
              </w:rPr>
              <w:t>В том числе:</w:t>
            </w:r>
          </w:p>
        </w:tc>
      </w:tr>
      <w:tr w:rsidR="003735A1" w:rsidRPr="00351975" w:rsidTr="00220B9E">
        <w:tblPrEx>
          <w:tblBorders>
            <w:insideH w:val="single" w:sz="4" w:space="0" w:color="auto"/>
          </w:tblBorders>
        </w:tblPrEx>
        <w:tc>
          <w:tcPr>
            <w:tcW w:w="2127" w:type="dxa"/>
            <w:vMerge/>
          </w:tcPr>
          <w:p w:rsidR="003735A1" w:rsidRPr="00351975" w:rsidRDefault="003735A1" w:rsidP="00351975">
            <w:pPr>
              <w:spacing w:after="200" w:line="276" w:lineRule="auto"/>
              <w:rPr>
                <w:rFonts w:eastAsiaTheme="minorHAnsi"/>
                <w:color w:val="000000" w:themeColor="text1"/>
                <w:sz w:val="22"/>
                <w:szCs w:val="22"/>
                <w:lang w:eastAsia="en-US"/>
              </w:rPr>
            </w:pPr>
          </w:p>
        </w:tc>
        <w:tc>
          <w:tcPr>
            <w:tcW w:w="992" w:type="dxa"/>
          </w:tcPr>
          <w:p w:rsidR="003735A1" w:rsidRPr="00220B9E" w:rsidRDefault="003735A1" w:rsidP="00351975">
            <w:pPr>
              <w:widowControl w:val="0"/>
              <w:autoSpaceDE w:val="0"/>
              <w:autoSpaceDN w:val="0"/>
              <w:rPr>
                <w:rFonts w:eastAsia="Times New Roman"/>
                <w:color w:val="000000" w:themeColor="text1"/>
                <w:sz w:val="18"/>
                <w:szCs w:val="18"/>
              </w:rPr>
            </w:pPr>
            <w:r w:rsidRPr="00220B9E">
              <w:rPr>
                <w:rFonts w:eastAsia="Times New Roman"/>
                <w:color w:val="000000" w:themeColor="text1"/>
                <w:sz w:val="18"/>
                <w:szCs w:val="18"/>
              </w:rPr>
              <w:t xml:space="preserve">средства областного бюджета </w:t>
            </w:r>
            <w:hyperlink w:anchor="P75" w:history="1">
              <w:r w:rsidRPr="00220B9E">
                <w:rPr>
                  <w:rFonts w:eastAsia="Times New Roman"/>
                  <w:color w:val="000000" w:themeColor="text1"/>
                  <w:sz w:val="18"/>
                  <w:szCs w:val="18"/>
                </w:rPr>
                <w:t>&lt;*&gt;</w:t>
              </w:r>
            </w:hyperlink>
          </w:p>
        </w:tc>
        <w:tc>
          <w:tcPr>
            <w:tcW w:w="1134" w:type="dxa"/>
          </w:tcPr>
          <w:p w:rsidR="003735A1" w:rsidRPr="00351975" w:rsidRDefault="003735A1" w:rsidP="003735A1">
            <w:pPr>
              <w:widowControl w:val="0"/>
              <w:autoSpaceDE w:val="0"/>
              <w:autoSpaceDN w:val="0"/>
              <w:jc w:val="center"/>
              <w:rPr>
                <w:rFonts w:eastAsia="Times New Roman"/>
                <w:color w:val="000000" w:themeColor="text1"/>
                <w:sz w:val="16"/>
                <w:szCs w:val="16"/>
              </w:rPr>
            </w:pPr>
            <w:r w:rsidRPr="00351975">
              <w:rPr>
                <w:rFonts w:eastAsia="Times New Roman"/>
                <w:color w:val="000000" w:themeColor="text1"/>
                <w:sz w:val="16"/>
                <w:szCs w:val="16"/>
              </w:rPr>
              <w:t>29742702,106</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4509599,322</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3904520,771</w:t>
            </w:r>
          </w:p>
        </w:tc>
        <w:tc>
          <w:tcPr>
            <w:tcW w:w="993"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3916785,317</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3718645,796</w:t>
            </w:r>
          </w:p>
        </w:tc>
        <w:tc>
          <w:tcPr>
            <w:tcW w:w="850"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4776632,3</w:t>
            </w:r>
          </w:p>
        </w:tc>
        <w:tc>
          <w:tcPr>
            <w:tcW w:w="851"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4457259,3</w:t>
            </w:r>
          </w:p>
        </w:tc>
        <w:tc>
          <w:tcPr>
            <w:tcW w:w="992" w:type="dxa"/>
            <w:gridSpan w:val="2"/>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4459259,3</w:t>
            </w:r>
          </w:p>
        </w:tc>
      </w:tr>
      <w:tr w:rsidR="003735A1" w:rsidRPr="00351975" w:rsidTr="00220B9E">
        <w:tblPrEx>
          <w:tblBorders>
            <w:insideH w:val="single" w:sz="4" w:space="0" w:color="auto"/>
          </w:tblBorders>
        </w:tblPrEx>
        <w:tc>
          <w:tcPr>
            <w:tcW w:w="2127" w:type="dxa"/>
            <w:vMerge/>
            <w:tcBorders>
              <w:bottom w:val="single" w:sz="4" w:space="0" w:color="auto"/>
            </w:tcBorders>
          </w:tcPr>
          <w:p w:rsidR="003735A1" w:rsidRPr="00351975" w:rsidRDefault="003735A1" w:rsidP="00351975">
            <w:pPr>
              <w:spacing w:after="200" w:line="276" w:lineRule="auto"/>
              <w:rPr>
                <w:rFonts w:eastAsiaTheme="minorHAnsi"/>
                <w:color w:val="000000" w:themeColor="text1"/>
                <w:sz w:val="22"/>
                <w:szCs w:val="22"/>
                <w:lang w:eastAsia="en-US"/>
              </w:rPr>
            </w:pPr>
          </w:p>
        </w:tc>
        <w:tc>
          <w:tcPr>
            <w:tcW w:w="992" w:type="dxa"/>
          </w:tcPr>
          <w:p w:rsidR="00220B9E" w:rsidRDefault="003735A1" w:rsidP="00351975">
            <w:pPr>
              <w:widowControl w:val="0"/>
              <w:autoSpaceDE w:val="0"/>
              <w:autoSpaceDN w:val="0"/>
              <w:rPr>
                <w:rFonts w:eastAsia="Times New Roman"/>
                <w:color w:val="000000" w:themeColor="text1"/>
                <w:sz w:val="18"/>
                <w:szCs w:val="18"/>
              </w:rPr>
            </w:pPr>
            <w:r w:rsidRPr="00220B9E">
              <w:rPr>
                <w:rFonts w:eastAsia="Times New Roman"/>
                <w:color w:val="000000" w:themeColor="text1"/>
                <w:sz w:val="18"/>
                <w:szCs w:val="18"/>
              </w:rPr>
              <w:t>средства федераль</w:t>
            </w:r>
            <w:r w:rsidR="00220B9E">
              <w:rPr>
                <w:rFonts w:eastAsia="Times New Roman"/>
                <w:color w:val="000000" w:themeColor="text1"/>
                <w:sz w:val="18"/>
                <w:szCs w:val="18"/>
              </w:rPr>
              <w:t>-</w:t>
            </w:r>
          </w:p>
          <w:p w:rsidR="003735A1" w:rsidRPr="00220B9E" w:rsidRDefault="003735A1" w:rsidP="00351975">
            <w:pPr>
              <w:widowControl w:val="0"/>
              <w:autoSpaceDE w:val="0"/>
              <w:autoSpaceDN w:val="0"/>
              <w:rPr>
                <w:rFonts w:eastAsia="Times New Roman"/>
                <w:color w:val="000000" w:themeColor="text1"/>
                <w:sz w:val="18"/>
                <w:szCs w:val="18"/>
              </w:rPr>
            </w:pPr>
            <w:r w:rsidRPr="00220B9E">
              <w:rPr>
                <w:rFonts w:eastAsia="Times New Roman"/>
                <w:color w:val="000000" w:themeColor="text1"/>
                <w:sz w:val="18"/>
                <w:szCs w:val="18"/>
              </w:rPr>
              <w:t xml:space="preserve">ного бюджета </w:t>
            </w:r>
            <w:hyperlink w:anchor="P76" w:history="1">
              <w:r w:rsidRPr="00220B9E">
                <w:rPr>
                  <w:rFonts w:eastAsia="Times New Roman"/>
                  <w:color w:val="000000" w:themeColor="text1"/>
                  <w:sz w:val="18"/>
                  <w:szCs w:val="18"/>
                </w:rPr>
                <w:t>&lt;**&gt;</w:t>
              </w:r>
            </w:hyperlink>
          </w:p>
        </w:tc>
        <w:tc>
          <w:tcPr>
            <w:tcW w:w="1134" w:type="dxa"/>
          </w:tcPr>
          <w:p w:rsidR="003735A1" w:rsidRPr="00351975" w:rsidRDefault="003735A1" w:rsidP="003735A1">
            <w:pPr>
              <w:widowControl w:val="0"/>
              <w:autoSpaceDE w:val="0"/>
              <w:autoSpaceDN w:val="0"/>
              <w:jc w:val="center"/>
              <w:rPr>
                <w:rFonts w:eastAsia="Times New Roman"/>
                <w:color w:val="000000" w:themeColor="text1"/>
                <w:sz w:val="16"/>
                <w:szCs w:val="16"/>
              </w:rPr>
            </w:pPr>
            <w:r w:rsidRPr="00351975">
              <w:rPr>
                <w:rFonts w:eastAsia="Times New Roman"/>
                <w:color w:val="000000" w:themeColor="text1"/>
                <w:sz w:val="16"/>
                <w:szCs w:val="16"/>
              </w:rPr>
              <w:t>11087145,288</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1350255,9</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1628362,615</w:t>
            </w:r>
          </w:p>
        </w:tc>
        <w:tc>
          <w:tcPr>
            <w:tcW w:w="993"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1682984,2</w:t>
            </w:r>
          </w:p>
        </w:tc>
        <w:tc>
          <w:tcPr>
            <w:tcW w:w="992"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1682966,173</w:t>
            </w:r>
          </w:p>
        </w:tc>
        <w:tc>
          <w:tcPr>
            <w:tcW w:w="850"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1503126,4</w:t>
            </w:r>
          </w:p>
        </w:tc>
        <w:tc>
          <w:tcPr>
            <w:tcW w:w="851" w:type="dxa"/>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1605599,4</w:t>
            </w:r>
          </w:p>
        </w:tc>
        <w:tc>
          <w:tcPr>
            <w:tcW w:w="992" w:type="dxa"/>
            <w:gridSpan w:val="2"/>
          </w:tcPr>
          <w:p w:rsidR="003735A1" w:rsidRPr="00351975" w:rsidRDefault="003735A1" w:rsidP="003735A1">
            <w:pPr>
              <w:widowControl w:val="0"/>
              <w:autoSpaceDE w:val="0"/>
              <w:autoSpaceDN w:val="0"/>
              <w:jc w:val="center"/>
              <w:rPr>
                <w:rFonts w:eastAsia="Times New Roman"/>
                <w:sz w:val="16"/>
                <w:szCs w:val="16"/>
              </w:rPr>
            </w:pPr>
            <w:r w:rsidRPr="00351975">
              <w:rPr>
                <w:rFonts w:eastAsia="Times New Roman"/>
                <w:sz w:val="16"/>
                <w:szCs w:val="16"/>
              </w:rPr>
              <w:t>1633850,6</w:t>
            </w:r>
          </w:p>
        </w:tc>
      </w:tr>
      <w:tr w:rsidR="003735A1" w:rsidRPr="00351975" w:rsidTr="003735A1">
        <w:tc>
          <w:tcPr>
            <w:tcW w:w="2127" w:type="dxa"/>
            <w:tcBorders>
              <w:top w:val="single" w:sz="4" w:space="0" w:color="auto"/>
              <w:bottom w:val="single" w:sz="4" w:space="0" w:color="auto"/>
            </w:tcBorders>
          </w:tcPr>
          <w:p w:rsidR="003735A1" w:rsidRPr="00351975" w:rsidRDefault="003735A1" w:rsidP="00351975">
            <w:pPr>
              <w:widowControl w:val="0"/>
              <w:autoSpaceDE w:val="0"/>
              <w:autoSpaceDN w:val="0"/>
              <w:rPr>
                <w:rFonts w:eastAsia="Times New Roman"/>
                <w:sz w:val="22"/>
                <w:szCs w:val="20"/>
              </w:rPr>
            </w:pPr>
          </w:p>
        </w:tc>
        <w:tc>
          <w:tcPr>
            <w:tcW w:w="8788" w:type="dxa"/>
            <w:gridSpan w:val="10"/>
            <w:tcBorders>
              <w:bottom w:val="single" w:sz="4" w:space="0" w:color="auto"/>
            </w:tcBorders>
          </w:tcPr>
          <w:p w:rsidR="003735A1" w:rsidRPr="00351975" w:rsidRDefault="003735A1" w:rsidP="00351975">
            <w:pPr>
              <w:widowControl w:val="0"/>
              <w:autoSpaceDE w:val="0"/>
              <w:autoSpaceDN w:val="0"/>
              <w:rPr>
                <w:rFonts w:eastAsia="Times New Roman"/>
                <w:sz w:val="22"/>
                <w:szCs w:val="20"/>
              </w:rPr>
            </w:pPr>
            <w:bookmarkStart w:id="2" w:name="P75"/>
            <w:bookmarkEnd w:id="2"/>
            <w:r w:rsidRPr="00351975">
              <w:rPr>
                <w:rFonts w:eastAsia="Times New Roman"/>
                <w:sz w:val="22"/>
                <w:szCs w:val="20"/>
              </w:rPr>
              <w:t>&lt;*&gt;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3735A1" w:rsidRPr="00351975" w:rsidRDefault="003735A1" w:rsidP="00351975">
            <w:pPr>
              <w:widowControl w:val="0"/>
              <w:autoSpaceDE w:val="0"/>
              <w:autoSpaceDN w:val="0"/>
              <w:rPr>
                <w:rFonts w:eastAsia="Times New Roman"/>
                <w:sz w:val="22"/>
                <w:szCs w:val="20"/>
              </w:rPr>
            </w:pPr>
            <w:bookmarkStart w:id="3" w:name="P76"/>
            <w:bookmarkEnd w:id="3"/>
            <w:r w:rsidRPr="00351975">
              <w:rPr>
                <w:rFonts w:eastAsia="Times New Roman"/>
                <w:sz w:val="22"/>
                <w:szCs w:val="20"/>
              </w:rPr>
              <w:t>&lt;**&gt; Объемы финансирования за счет средств федерального бюджета уточняются после принятия федерального закона о федеральном бюджете на очередной финансовый год и на плановый период</w:t>
            </w:r>
          </w:p>
        </w:tc>
      </w:tr>
      <w:tr w:rsidR="003735A1" w:rsidRPr="00351975" w:rsidTr="003735A1">
        <w:tblPrEx>
          <w:tblBorders>
            <w:insideH w:val="single" w:sz="4" w:space="0" w:color="auto"/>
          </w:tblBorders>
        </w:tblPrEx>
        <w:tc>
          <w:tcPr>
            <w:tcW w:w="2127" w:type="dxa"/>
          </w:tcPr>
          <w:p w:rsidR="003735A1" w:rsidRPr="003735A1" w:rsidRDefault="003735A1" w:rsidP="00351975">
            <w:pPr>
              <w:widowControl w:val="0"/>
              <w:autoSpaceDE w:val="0"/>
              <w:autoSpaceDN w:val="0"/>
              <w:jc w:val="center"/>
              <w:rPr>
                <w:rFonts w:eastAsia="Times New Roman"/>
                <w:sz w:val="26"/>
                <w:szCs w:val="26"/>
              </w:rPr>
            </w:pPr>
          </w:p>
          <w:p w:rsidR="003735A1" w:rsidRPr="00351975" w:rsidRDefault="003735A1" w:rsidP="00351975">
            <w:pPr>
              <w:widowControl w:val="0"/>
              <w:autoSpaceDE w:val="0"/>
              <w:autoSpaceDN w:val="0"/>
              <w:rPr>
                <w:rFonts w:eastAsia="Times New Roman"/>
                <w:sz w:val="26"/>
                <w:szCs w:val="26"/>
              </w:rPr>
            </w:pPr>
            <w:r w:rsidRPr="003735A1">
              <w:rPr>
                <w:rFonts w:eastAsia="Times New Roman"/>
                <w:sz w:val="26"/>
                <w:szCs w:val="26"/>
              </w:rPr>
              <w:t xml:space="preserve">9. </w:t>
            </w:r>
            <w:r w:rsidRPr="00351975">
              <w:rPr>
                <w:rFonts w:eastAsia="Times New Roman"/>
                <w:sz w:val="26"/>
                <w:szCs w:val="26"/>
              </w:rPr>
              <w:t>Ожидаемые результаты реализации государственной программы</w:t>
            </w:r>
          </w:p>
        </w:tc>
        <w:tc>
          <w:tcPr>
            <w:tcW w:w="8788" w:type="dxa"/>
            <w:gridSpan w:val="10"/>
          </w:tcPr>
          <w:p w:rsidR="003735A1" w:rsidRPr="00351975" w:rsidRDefault="003735A1" w:rsidP="00351975">
            <w:pPr>
              <w:widowControl w:val="0"/>
              <w:autoSpaceDE w:val="0"/>
              <w:autoSpaceDN w:val="0"/>
              <w:rPr>
                <w:rFonts w:eastAsia="Times New Roman"/>
                <w:sz w:val="26"/>
                <w:szCs w:val="26"/>
              </w:rPr>
            </w:pPr>
            <w:r w:rsidRPr="00351975">
              <w:rPr>
                <w:rFonts w:eastAsia="Times New Roman"/>
                <w:sz w:val="26"/>
                <w:szCs w:val="26"/>
              </w:rPr>
              <w:t>В количественном выражении: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снижение бедности среди получателей мер социальной поддержки при реализации программы (до уровня 7% к 2021 году) на основе расширения сферы применения адресного принципа ее предоставления;</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повышение к 2018 году средней заработной платы социальных работников до 100 процентов от средней заработной платы в Калужской области;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увеличение объемов и повышение качества социальных услуг, оказываемых социально ориентированными некоммерческими организациями.</w:t>
            </w:r>
          </w:p>
          <w:p w:rsidR="003735A1" w:rsidRPr="00351975" w:rsidRDefault="003735A1" w:rsidP="00351975">
            <w:pPr>
              <w:widowControl w:val="0"/>
              <w:autoSpaceDE w:val="0"/>
              <w:autoSpaceDN w:val="0"/>
              <w:rPr>
                <w:rFonts w:eastAsia="Times New Roman"/>
                <w:sz w:val="26"/>
                <w:szCs w:val="26"/>
              </w:rPr>
            </w:pPr>
            <w:r w:rsidRPr="00351975">
              <w:rPr>
                <w:rFonts w:eastAsia="Times New Roman"/>
                <w:sz w:val="26"/>
                <w:szCs w:val="26"/>
              </w:rPr>
              <w:t>В качественном выражении: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удовлетворение к 2020 году потребностей граждан пожилого возраста и инвалидов в постоянном постороннем уходе в сфере социального обслуживания населения;</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обеспечение поддержки и содействие социальной адаптации граждан, попавших в трудную жизненную ситуацию или находящихся в социально опасном положении;</w:t>
            </w:r>
          </w:p>
          <w:p w:rsidR="003735A1" w:rsidRPr="00351975" w:rsidRDefault="003735A1" w:rsidP="00351975">
            <w:pPr>
              <w:widowControl w:val="0"/>
              <w:autoSpaceDE w:val="0"/>
              <w:autoSpaceDN w:val="0"/>
              <w:rPr>
                <w:rFonts w:eastAsia="Times New Roman"/>
                <w:sz w:val="26"/>
                <w:szCs w:val="26"/>
              </w:rPr>
            </w:pPr>
            <w:r>
              <w:rPr>
                <w:rFonts w:eastAsia="Times New Roman"/>
                <w:sz w:val="26"/>
                <w:szCs w:val="26"/>
              </w:rPr>
              <w:t>–</w:t>
            </w:r>
            <w:r w:rsidRPr="00351975">
              <w:rPr>
                <w:rFonts w:eastAsia="Times New Roman"/>
                <w:sz w:val="26"/>
                <w:szCs w:val="26"/>
              </w:rPr>
              <w:t xml:space="preserve"> повышение эффективности и финансовой устойчивости социально ориентированных некоммерческих организаций</w:t>
            </w:r>
          </w:p>
        </w:tc>
      </w:tr>
    </w:tbl>
    <w:p w:rsidR="00351975" w:rsidRDefault="00351975" w:rsidP="00351975">
      <w:pPr>
        <w:jc w:val="center"/>
        <w:rPr>
          <w:b/>
        </w:rPr>
      </w:pPr>
    </w:p>
    <w:p w:rsidR="00351975" w:rsidRPr="00351975" w:rsidRDefault="00351975" w:rsidP="00351975">
      <w:pPr>
        <w:jc w:val="center"/>
        <w:rPr>
          <w:b/>
        </w:rPr>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B446AC" w:rsidRDefault="00B446AC" w:rsidP="00C63F7A">
      <w:pPr>
        <w:jc w:val="right"/>
      </w:pPr>
    </w:p>
    <w:p w:rsidR="00351975" w:rsidRDefault="00351975" w:rsidP="00220B9E"/>
    <w:p w:rsidR="00220B9E" w:rsidRDefault="00220B9E" w:rsidP="00220B9E"/>
    <w:p w:rsidR="00220B9E" w:rsidRDefault="00220B9E" w:rsidP="00220B9E"/>
    <w:p w:rsidR="007D402E" w:rsidRDefault="00E850BA" w:rsidP="00F30DD6">
      <w:pPr>
        <w:jc w:val="right"/>
      </w:pPr>
      <w:r>
        <w:lastRenderedPageBreak/>
        <w:t>проект</w:t>
      </w:r>
    </w:p>
    <w:p w:rsidR="00E850BA" w:rsidRPr="00D76DB3" w:rsidRDefault="00E850BA" w:rsidP="00E850BA">
      <w:pPr>
        <w:widowControl w:val="0"/>
        <w:autoSpaceDE w:val="0"/>
        <w:autoSpaceDN w:val="0"/>
        <w:jc w:val="center"/>
        <w:outlineLvl w:val="0"/>
        <w:rPr>
          <w:rFonts w:eastAsia="Times New Roman"/>
          <w:b/>
          <w:sz w:val="26"/>
          <w:szCs w:val="26"/>
        </w:rPr>
      </w:pPr>
      <w:r w:rsidRPr="00D76DB3">
        <w:rPr>
          <w:rFonts w:eastAsia="Times New Roman"/>
          <w:b/>
          <w:sz w:val="26"/>
          <w:szCs w:val="26"/>
        </w:rPr>
        <w:t>ПАСПОРТ</w:t>
      </w:r>
    </w:p>
    <w:p w:rsidR="00E850BA" w:rsidRPr="00D76DB3" w:rsidRDefault="00E850BA" w:rsidP="00E850BA">
      <w:pPr>
        <w:widowControl w:val="0"/>
        <w:autoSpaceDE w:val="0"/>
        <w:autoSpaceDN w:val="0"/>
        <w:jc w:val="center"/>
        <w:rPr>
          <w:rFonts w:eastAsia="Times New Roman"/>
          <w:b/>
          <w:sz w:val="26"/>
          <w:szCs w:val="26"/>
        </w:rPr>
      </w:pPr>
      <w:r w:rsidRPr="00D76DB3">
        <w:rPr>
          <w:rFonts w:eastAsia="Times New Roman"/>
          <w:b/>
          <w:sz w:val="26"/>
          <w:szCs w:val="26"/>
        </w:rPr>
        <w:t>государственной программы Калужской области</w:t>
      </w:r>
    </w:p>
    <w:p w:rsidR="00E850BA" w:rsidRPr="00880115" w:rsidRDefault="00E850BA" w:rsidP="00E850BA">
      <w:pPr>
        <w:widowControl w:val="0"/>
        <w:autoSpaceDE w:val="0"/>
        <w:autoSpaceDN w:val="0"/>
        <w:jc w:val="center"/>
        <w:rPr>
          <w:rFonts w:eastAsia="Times New Roman"/>
          <w:b/>
          <w:sz w:val="26"/>
          <w:szCs w:val="26"/>
        </w:rPr>
      </w:pPr>
      <w:r w:rsidRPr="00D76DB3">
        <w:rPr>
          <w:rFonts w:eastAsia="Times New Roman"/>
          <w:b/>
          <w:sz w:val="26"/>
          <w:szCs w:val="26"/>
        </w:rPr>
        <w:t>«Доступная среда в Калужской области»</w:t>
      </w:r>
    </w:p>
    <w:p w:rsidR="00E850BA" w:rsidRDefault="00E850BA" w:rsidP="00C63F7A">
      <w:pPr>
        <w:jc w:val="right"/>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8788"/>
      </w:tblGrid>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Наименование государственной программы</w:t>
            </w:r>
          </w:p>
        </w:tc>
        <w:tc>
          <w:tcPr>
            <w:tcW w:w="8788" w:type="dxa"/>
          </w:tcPr>
          <w:p w:rsidR="00A0460C" w:rsidRPr="00B446AC" w:rsidRDefault="00A0460C" w:rsidP="00530237">
            <w:pPr>
              <w:widowControl w:val="0"/>
              <w:autoSpaceDE w:val="0"/>
              <w:autoSpaceDN w:val="0"/>
              <w:rPr>
                <w:rFonts w:eastAsia="Times New Roman"/>
                <w:sz w:val="26"/>
                <w:szCs w:val="26"/>
              </w:rPr>
            </w:pPr>
            <w:r w:rsidRPr="00B446AC">
              <w:rPr>
                <w:rFonts w:eastAsia="Times New Roman"/>
                <w:sz w:val="26"/>
                <w:szCs w:val="26"/>
              </w:rPr>
              <w:t>Государственн</w:t>
            </w:r>
            <w:r w:rsidR="00B446AC" w:rsidRPr="00B446AC">
              <w:rPr>
                <w:rFonts w:eastAsia="Times New Roman"/>
                <w:sz w:val="26"/>
                <w:szCs w:val="26"/>
              </w:rPr>
              <w:t>ая программа Калужской области «</w:t>
            </w:r>
            <w:r w:rsidRPr="00B446AC">
              <w:rPr>
                <w:rFonts w:eastAsia="Times New Roman"/>
                <w:sz w:val="26"/>
                <w:szCs w:val="26"/>
              </w:rPr>
              <w:t>Дост</w:t>
            </w:r>
            <w:r w:rsidR="00B446AC" w:rsidRPr="00B446AC">
              <w:rPr>
                <w:rFonts w:eastAsia="Times New Roman"/>
                <w:sz w:val="26"/>
                <w:szCs w:val="26"/>
              </w:rPr>
              <w:t>упная среда в Калужской области»</w:t>
            </w:r>
            <w:r w:rsidRPr="00B446AC">
              <w:rPr>
                <w:rFonts w:eastAsia="Times New Roman"/>
                <w:sz w:val="26"/>
                <w:szCs w:val="26"/>
              </w:rPr>
              <w:t xml:space="preserve"> (далее - Программа) </w:t>
            </w:r>
          </w:p>
        </w:tc>
      </w:tr>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Основания разработки Программы</w:t>
            </w:r>
          </w:p>
        </w:tc>
        <w:tc>
          <w:tcPr>
            <w:tcW w:w="8788" w:type="dxa"/>
          </w:tcPr>
          <w:p w:rsidR="00A0460C" w:rsidRPr="00B446AC" w:rsidRDefault="005375E8" w:rsidP="00A0460C">
            <w:pPr>
              <w:widowControl w:val="0"/>
              <w:autoSpaceDE w:val="0"/>
              <w:autoSpaceDN w:val="0"/>
              <w:rPr>
                <w:rFonts w:eastAsia="Times New Roman"/>
                <w:sz w:val="26"/>
                <w:szCs w:val="26"/>
              </w:rPr>
            </w:pPr>
            <w:hyperlink r:id="rId22" w:history="1">
              <w:r w:rsidR="00A0460C" w:rsidRPr="00B446AC">
                <w:rPr>
                  <w:rFonts w:eastAsia="Times New Roman"/>
                  <w:sz w:val="26"/>
                  <w:szCs w:val="26"/>
                </w:rPr>
                <w:t>Концепция</w:t>
              </w:r>
            </w:hyperlink>
            <w:r w:rsidR="00A0460C" w:rsidRPr="00B446AC">
              <w:rPr>
                <w:rFonts w:eastAsia="Times New Roman"/>
                <w:sz w:val="26"/>
                <w:szCs w:val="26"/>
              </w:rP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w:t>
            </w:r>
            <w:r w:rsidR="00D657D7">
              <w:rPr>
                <w:rFonts w:eastAsia="Times New Roman"/>
                <w:sz w:val="26"/>
                <w:szCs w:val="26"/>
              </w:rPr>
              <w:t>№</w:t>
            </w:r>
            <w:r w:rsidR="00A0460C" w:rsidRPr="00B446AC">
              <w:rPr>
                <w:rFonts w:eastAsia="Times New Roman"/>
                <w:sz w:val="26"/>
                <w:szCs w:val="26"/>
              </w:rPr>
              <w:t xml:space="preserve"> 1662-р (в ред. распоряжения Правительства Российской Федерации от 08.08.2009 </w:t>
            </w:r>
            <w:r w:rsidR="006C6D7A">
              <w:rPr>
                <w:rFonts w:eastAsia="Times New Roman"/>
                <w:sz w:val="26"/>
                <w:szCs w:val="26"/>
              </w:rPr>
              <w:t xml:space="preserve">              </w:t>
            </w:r>
            <w:r w:rsidR="00D657D7">
              <w:rPr>
                <w:rFonts w:eastAsia="Times New Roman"/>
                <w:sz w:val="26"/>
                <w:szCs w:val="26"/>
              </w:rPr>
              <w:t>№</w:t>
            </w:r>
            <w:r w:rsidR="00A0460C" w:rsidRPr="00B446AC">
              <w:rPr>
                <w:rFonts w:eastAsia="Times New Roman"/>
                <w:sz w:val="26"/>
                <w:szCs w:val="26"/>
              </w:rPr>
              <w:t xml:space="preserve"> 1121-р);</w:t>
            </w:r>
          </w:p>
          <w:p w:rsidR="00A0460C" w:rsidRPr="00B446AC" w:rsidRDefault="005375E8" w:rsidP="00A0460C">
            <w:pPr>
              <w:widowControl w:val="0"/>
              <w:autoSpaceDE w:val="0"/>
              <w:autoSpaceDN w:val="0"/>
              <w:rPr>
                <w:rFonts w:eastAsia="Times New Roman"/>
                <w:sz w:val="26"/>
                <w:szCs w:val="26"/>
              </w:rPr>
            </w:pPr>
            <w:hyperlink r:id="rId23" w:history="1">
              <w:r w:rsidR="00A0460C" w:rsidRPr="00B446AC">
                <w:rPr>
                  <w:rFonts w:eastAsia="Times New Roman"/>
                  <w:sz w:val="26"/>
                  <w:szCs w:val="26"/>
                </w:rPr>
                <w:t>постановление</w:t>
              </w:r>
            </w:hyperlink>
            <w:r w:rsidR="00A0460C" w:rsidRPr="00B446AC">
              <w:rPr>
                <w:rFonts w:eastAsia="Times New Roman"/>
                <w:sz w:val="26"/>
                <w:szCs w:val="26"/>
              </w:rPr>
              <w:t xml:space="preserve"> Правительства Российской </w:t>
            </w:r>
            <w:r w:rsidR="00B446AC">
              <w:rPr>
                <w:rFonts w:eastAsia="Times New Roman"/>
                <w:sz w:val="26"/>
                <w:szCs w:val="26"/>
              </w:rPr>
              <w:t xml:space="preserve">Федерации от 01.12.2015 </w:t>
            </w:r>
            <w:r w:rsidR="00D657D7">
              <w:rPr>
                <w:rFonts w:eastAsia="Times New Roman"/>
                <w:sz w:val="26"/>
                <w:szCs w:val="26"/>
              </w:rPr>
              <w:t>№</w:t>
            </w:r>
            <w:r w:rsidR="00B446AC">
              <w:rPr>
                <w:rFonts w:eastAsia="Times New Roman"/>
                <w:sz w:val="26"/>
                <w:szCs w:val="26"/>
              </w:rPr>
              <w:t xml:space="preserve"> 1297 «</w:t>
            </w:r>
            <w:r w:rsidR="00A0460C" w:rsidRPr="00B446AC">
              <w:rPr>
                <w:rFonts w:eastAsia="Times New Roman"/>
                <w:sz w:val="26"/>
                <w:szCs w:val="26"/>
              </w:rPr>
              <w:t xml:space="preserve">Об утверждении государственной </w:t>
            </w:r>
            <w:r w:rsidR="00B446AC">
              <w:rPr>
                <w:rFonts w:eastAsia="Times New Roman"/>
                <w:sz w:val="26"/>
                <w:szCs w:val="26"/>
              </w:rPr>
              <w:t>программы Российской Федерации «</w:t>
            </w:r>
            <w:r w:rsidR="00A0460C" w:rsidRPr="00B446AC">
              <w:rPr>
                <w:rFonts w:eastAsia="Times New Roman"/>
                <w:sz w:val="26"/>
                <w:szCs w:val="26"/>
              </w:rPr>
              <w:t>Доступная среда</w:t>
            </w:r>
            <w:r w:rsidR="00B446AC">
              <w:rPr>
                <w:rFonts w:eastAsia="Times New Roman"/>
                <w:sz w:val="26"/>
                <w:szCs w:val="26"/>
              </w:rPr>
              <w:t>»</w:t>
            </w:r>
            <w:r w:rsidR="00A0460C" w:rsidRPr="00B446AC">
              <w:rPr>
                <w:rFonts w:eastAsia="Times New Roman"/>
                <w:sz w:val="26"/>
                <w:szCs w:val="26"/>
              </w:rPr>
              <w:t xml:space="preserve"> на 2011-2020 годы</w:t>
            </w:r>
            <w:r w:rsidR="00B446AC">
              <w:rPr>
                <w:rFonts w:eastAsia="Times New Roman"/>
                <w:sz w:val="26"/>
                <w:szCs w:val="26"/>
              </w:rPr>
              <w:t>»</w:t>
            </w:r>
            <w:r w:rsidR="00A0460C" w:rsidRPr="00B446AC">
              <w:rPr>
                <w:rFonts w:eastAsia="Times New Roman"/>
                <w:sz w:val="26"/>
                <w:szCs w:val="26"/>
              </w:rPr>
              <w:t xml:space="preserve"> (в ред. постановлений Правительства Российской Федерации от 19.04.2016 </w:t>
            </w:r>
            <w:r w:rsidR="00D657D7">
              <w:rPr>
                <w:rFonts w:eastAsia="Times New Roman"/>
                <w:sz w:val="26"/>
                <w:szCs w:val="26"/>
              </w:rPr>
              <w:t>№</w:t>
            </w:r>
            <w:r w:rsidR="00A0460C" w:rsidRPr="00B446AC">
              <w:rPr>
                <w:rFonts w:eastAsia="Times New Roman"/>
                <w:sz w:val="26"/>
                <w:szCs w:val="26"/>
              </w:rPr>
              <w:t xml:space="preserve"> 328, от 25.05.2016 </w:t>
            </w:r>
            <w:r w:rsidR="00D657D7">
              <w:rPr>
                <w:rFonts w:eastAsia="Times New Roman"/>
                <w:sz w:val="26"/>
                <w:szCs w:val="26"/>
              </w:rPr>
              <w:t>№</w:t>
            </w:r>
            <w:r w:rsidR="00A0460C" w:rsidRPr="00B446AC">
              <w:rPr>
                <w:rFonts w:eastAsia="Times New Roman"/>
                <w:sz w:val="26"/>
                <w:szCs w:val="26"/>
              </w:rPr>
              <w:t xml:space="preserve"> 464) (далее - Государственная программа);</w:t>
            </w:r>
          </w:p>
          <w:p w:rsidR="00A0460C" w:rsidRPr="00B446AC" w:rsidRDefault="005375E8" w:rsidP="00A0460C">
            <w:pPr>
              <w:widowControl w:val="0"/>
              <w:autoSpaceDE w:val="0"/>
              <w:autoSpaceDN w:val="0"/>
              <w:rPr>
                <w:rFonts w:eastAsia="Times New Roman"/>
                <w:sz w:val="26"/>
                <w:szCs w:val="26"/>
              </w:rPr>
            </w:pPr>
            <w:hyperlink r:id="rId24" w:history="1">
              <w:r w:rsidR="00A0460C" w:rsidRPr="00B446AC">
                <w:rPr>
                  <w:rFonts w:eastAsia="Times New Roman"/>
                  <w:sz w:val="26"/>
                  <w:szCs w:val="26"/>
                </w:rPr>
                <w:t>приказ</w:t>
              </w:r>
            </w:hyperlink>
            <w:r w:rsidR="00A0460C" w:rsidRPr="00B446AC">
              <w:rPr>
                <w:rFonts w:eastAsia="Times New Roman"/>
                <w:sz w:val="26"/>
                <w:szCs w:val="26"/>
              </w:rPr>
              <w:t xml:space="preserve"> Министерства труда и социальной защиты Российской</w:t>
            </w:r>
            <w:r w:rsidR="00B446AC">
              <w:rPr>
                <w:rFonts w:eastAsia="Times New Roman"/>
                <w:sz w:val="26"/>
                <w:szCs w:val="26"/>
              </w:rPr>
              <w:t xml:space="preserve"> Федерации от 06.12.2012 </w:t>
            </w:r>
            <w:r w:rsidR="00D657D7">
              <w:rPr>
                <w:rFonts w:eastAsia="Times New Roman"/>
                <w:sz w:val="26"/>
                <w:szCs w:val="26"/>
              </w:rPr>
              <w:t>№</w:t>
            </w:r>
            <w:r w:rsidR="00B446AC">
              <w:rPr>
                <w:rFonts w:eastAsia="Times New Roman"/>
                <w:sz w:val="26"/>
                <w:szCs w:val="26"/>
              </w:rPr>
              <w:t xml:space="preserve"> 575 «</w:t>
            </w:r>
            <w:r w:rsidR="00A0460C" w:rsidRPr="00B446AC">
              <w:rPr>
                <w:rFonts w:eastAsia="Times New Roman"/>
                <w:sz w:val="26"/>
                <w:szCs w:val="26"/>
              </w:rPr>
              <w:t>Об утверждении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w:t>
            </w:r>
            <w:r w:rsidR="00B446AC">
              <w:rPr>
                <w:rFonts w:eastAsia="Times New Roman"/>
                <w:sz w:val="26"/>
                <w:szCs w:val="26"/>
              </w:rPr>
              <w:t>упп населения»</w:t>
            </w:r>
            <w:r w:rsidR="00A0460C" w:rsidRPr="00B446AC">
              <w:rPr>
                <w:rFonts w:eastAsia="Times New Roman"/>
                <w:sz w:val="26"/>
                <w:szCs w:val="26"/>
              </w:rPr>
              <w:t xml:space="preserve"> (в ред. приказов Министерства труда и социальной защиты Российской Федерации от 21.05.2014 </w:t>
            </w:r>
            <w:r w:rsidR="00D657D7">
              <w:rPr>
                <w:rFonts w:eastAsia="Times New Roman"/>
                <w:sz w:val="26"/>
                <w:szCs w:val="26"/>
              </w:rPr>
              <w:t>№</w:t>
            </w:r>
            <w:r w:rsidR="00A0460C" w:rsidRPr="00B446AC">
              <w:rPr>
                <w:rFonts w:eastAsia="Times New Roman"/>
                <w:sz w:val="26"/>
                <w:szCs w:val="26"/>
              </w:rPr>
              <w:t xml:space="preserve"> 343, от 19.02.2015 </w:t>
            </w:r>
            <w:r w:rsidR="00D657D7">
              <w:rPr>
                <w:rFonts w:eastAsia="Times New Roman"/>
                <w:sz w:val="26"/>
                <w:szCs w:val="26"/>
              </w:rPr>
              <w:t>№</w:t>
            </w:r>
            <w:r w:rsidR="00A0460C" w:rsidRPr="00B446AC">
              <w:rPr>
                <w:rFonts w:eastAsia="Times New Roman"/>
                <w:sz w:val="26"/>
                <w:szCs w:val="26"/>
              </w:rPr>
              <w:t xml:space="preserve"> 103, от 15.04.2015 </w:t>
            </w:r>
            <w:r w:rsidR="00D657D7">
              <w:rPr>
                <w:rFonts w:eastAsia="Times New Roman"/>
                <w:sz w:val="26"/>
                <w:szCs w:val="26"/>
              </w:rPr>
              <w:t>№</w:t>
            </w:r>
            <w:r w:rsidR="00A0460C" w:rsidRPr="00B446AC">
              <w:rPr>
                <w:rFonts w:eastAsia="Times New Roman"/>
                <w:sz w:val="26"/>
                <w:szCs w:val="26"/>
              </w:rPr>
              <w:t xml:space="preserve"> 231, от 05.04.2016 </w:t>
            </w:r>
            <w:r w:rsidR="00D657D7">
              <w:rPr>
                <w:rFonts w:eastAsia="Times New Roman"/>
                <w:sz w:val="26"/>
                <w:szCs w:val="26"/>
              </w:rPr>
              <w:t>№</w:t>
            </w:r>
            <w:r w:rsidR="00A0460C" w:rsidRPr="00B446AC">
              <w:rPr>
                <w:rFonts w:eastAsia="Times New Roman"/>
                <w:sz w:val="26"/>
                <w:szCs w:val="26"/>
              </w:rPr>
              <w:t xml:space="preserve"> 149);</w:t>
            </w:r>
          </w:p>
          <w:p w:rsidR="00A0460C" w:rsidRPr="00B446AC" w:rsidRDefault="005375E8" w:rsidP="00A0460C">
            <w:pPr>
              <w:widowControl w:val="0"/>
              <w:autoSpaceDE w:val="0"/>
              <w:autoSpaceDN w:val="0"/>
              <w:rPr>
                <w:rFonts w:eastAsia="Times New Roman"/>
                <w:sz w:val="26"/>
                <w:szCs w:val="26"/>
              </w:rPr>
            </w:pPr>
            <w:hyperlink r:id="rId25" w:history="1">
              <w:r w:rsidR="00A0460C" w:rsidRPr="00B446AC">
                <w:rPr>
                  <w:rFonts w:eastAsia="Times New Roman"/>
                  <w:sz w:val="26"/>
                  <w:szCs w:val="26"/>
                </w:rPr>
                <w:t>постановление</w:t>
              </w:r>
            </w:hyperlink>
            <w:r w:rsidR="00A0460C" w:rsidRPr="00B446AC">
              <w:rPr>
                <w:rFonts w:eastAsia="Times New Roman"/>
                <w:sz w:val="26"/>
                <w:szCs w:val="26"/>
              </w:rPr>
              <w:t xml:space="preserve"> Правительства Калужск</w:t>
            </w:r>
            <w:r w:rsidR="00B446AC">
              <w:rPr>
                <w:rFonts w:eastAsia="Times New Roman"/>
                <w:sz w:val="26"/>
                <w:szCs w:val="26"/>
              </w:rPr>
              <w:t xml:space="preserve">ой области от 29.06.2009 </w:t>
            </w:r>
            <w:r w:rsidR="00D657D7">
              <w:rPr>
                <w:rFonts w:eastAsia="Times New Roman"/>
                <w:sz w:val="26"/>
                <w:szCs w:val="26"/>
              </w:rPr>
              <w:t>№</w:t>
            </w:r>
            <w:r w:rsidR="00B446AC">
              <w:rPr>
                <w:rFonts w:eastAsia="Times New Roman"/>
                <w:sz w:val="26"/>
                <w:szCs w:val="26"/>
              </w:rPr>
              <w:t xml:space="preserve"> 250 «</w:t>
            </w:r>
            <w:r w:rsidR="00A0460C" w:rsidRPr="00B446AC">
              <w:rPr>
                <w:rFonts w:eastAsia="Times New Roman"/>
                <w:sz w:val="26"/>
                <w:szCs w:val="26"/>
              </w:rPr>
              <w:t>О Стратегии социально-экономического развития</w:t>
            </w:r>
            <w:r w:rsidR="00B446AC">
              <w:rPr>
                <w:rFonts w:eastAsia="Times New Roman"/>
                <w:sz w:val="26"/>
                <w:szCs w:val="26"/>
              </w:rPr>
              <w:t xml:space="preserve"> Калужской области до 2030 года»</w:t>
            </w:r>
            <w:r w:rsidR="00A0460C" w:rsidRPr="00B446AC">
              <w:rPr>
                <w:rFonts w:eastAsia="Times New Roman"/>
                <w:sz w:val="26"/>
                <w:szCs w:val="26"/>
              </w:rPr>
              <w:t xml:space="preserve"> (в ред. постановлений Правительства Калужской области от 13.07.2012 </w:t>
            </w:r>
            <w:r w:rsidR="00D657D7">
              <w:rPr>
                <w:rFonts w:eastAsia="Times New Roman"/>
                <w:sz w:val="26"/>
                <w:szCs w:val="26"/>
              </w:rPr>
              <w:t>№</w:t>
            </w:r>
            <w:r w:rsidR="00A0460C" w:rsidRPr="00B446AC">
              <w:rPr>
                <w:rFonts w:eastAsia="Times New Roman"/>
                <w:sz w:val="26"/>
                <w:szCs w:val="26"/>
              </w:rPr>
              <w:t xml:space="preserve"> 353, от 26.08.2014 </w:t>
            </w:r>
            <w:r w:rsidR="00D657D7">
              <w:rPr>
                <w:rFonts w:eastAsia="Times New Roman"/>
                <w:sz w:val="26"/>
                <w:szCs w:val="26"/>
              </w:rPr>
              <w:t>№</w:t>
            </w:r>
            <w:r w:rsidR="00A0460C" w:rsidRPr="00B446AC">
              <w:rPr>
                <w:rFonts w:eastAsia="Times New Roman"/>
                <w:sz w:val="26"/>
                <w:szCs w:val="26"/>
              </w:rPr>
              <w:t xml:space="preserve"> 506, от 12.02.2016 </w:t>
            </w:r>
            <w:r w:rsidR="00D657D7">
              <w:rPr>
                <w:rFonts w:eastAsia="Times New Roman"/>
                <w:sz w:val="26"/>
                <w:szCs w:val="26"/>
              </w:rPr>
              <w:t>№</w:t>
            </w:r>
            <w:r w:rsidR="00A0460C" w:rsidRPr="00B446AC">
              <w:rPr>
                <w:rFonts w:eastAsia="Times New Roman"/>
                <w:sz w:val="26"/>
                <w:szCs w:val="26"/>
              </w:rPr>
              <w:t xml:space="preserve"> 89);</w:t>
            </w:r>
          </w:p>
          <w:p w:rsidR="00A0460C" w:rsidRPr="00B446AC" w:rsidRDefault="005375E8" w:rsidP="00B446AC">
            <w:pPr>
              <w:widowControl w:val="0"/>
              <w:autoSpaceDE w:val="0"/>
              <w:autoSpaceDN w:val="0"/>
              <w:rPr>
                <w:rFonts w:eastAsia="Times New Roman"/>
                <w:sz w:val="26"/>
                <w:szCs w:val="26"/>
              </w:rPr>
            </w:pPr>
            <w:hyperlink r:id="rId26" w:history="1">
              <w:r w:rsidR="00A0460C" w:rsidRPr="00B446AC">
                <w:rPr>
                  <w:rFonts w:eastAsia="Times New Roman"/>
                  <w:sz w:val="26"/>
                  <w:szCs w:val="26"/>
                </w:rPr>
                <w:t>постановление</w:t>
              </w:r>
            </w:hyperlink>
            <w:r w:rsidR="00A0460C" w:rsidRPr="00B446AC">
              <w:rPr>
                <w:rFonts w:eastAsia="Times New Roman"/>
                <w:sz w:val="26"/>
                <w:szCs w:val="26"/>
              </w:rPr>
              <w:t xml:space="preserve"> Правительства Калужск</w:t>
            </w:r>
            <w:r w:rsidR="00B446AC">
              <w:rPr>
                <w:rFonts w:eastAsia="Times New Roman"/>
                <w:sz w:val="26"/>
                <w:szCs w:val="26"/>
              </w:rPr>
              <w:t xml:space="preserve">ой области от 22.07.2013 </w:t>
            </w:r>
            <w:r w:rsidR="00D657D7">
              <w:rPr>
                <w:rFonts w:eastAsia="Times New Roman"/>
                <w:sz w:val="26"/>
                <w:szCs w:val="26"/>
              </w:rPr>
              <w:t>№</w:t>
            </w:r>
            <w:r w:rsidR="00B446AC">
              <w:rPr>
                <w:rFonts w:eastAsia="Times New Roman"/>
                <w:sz w:val="26"/>
                <w:szCs w:val="26"/>
              </w:rPr>
              <w:t xml:space="preserve"> 370 «</w:t>
            </w:r>
            <w:r w:rsidR="00A0460C" w:rsidRPr="00B446AC">
              <w:rPr>
                <w:rFonts w:eastAsia="Times New Roman"/>
                <w:sz w:val="26"/>
                <w:szCs w:val="26"/>
              </w:rPr>
              <w:t>Об утверждении перечня государственных программ Калужской области</w:t>
            </w:r>
            <w:r w:rsidR="00B446AC">
              <w:rPr>
                <w:rFonts w:eastAsia="Times New Roman"/>
                <w:sz w:val="26"/>
                <w:szCs w:val="26"/>
              </w:rPr>
              <w:t>»</w:t>
            </w:r>
            <w:r w:rsidR="00A0460C" w:rsidRPr="00B446AC">
              <w:rPr>
                <w:rFonts w:eastAsia="Times New Roman"/>
                <w:sz w:val="26"/>
                <w:szCs w:val="26"/>
              </w:rPr>
              <w:t xml:space="preserve"> (в ред. постановлений Правительства Калужской области от 18.11.2013 </w:t>
            </w:r>
            <w:r w:rsidR="00D657D7">
              <w:rPr>
                <w:rFonts w:eastAsia="Times New Roman"/>
                <w:sz w:val="26"/>
                <w:szCs w:val="26"/>
              </w:rPr>
              <w:t>№</w:t>
            </w:r>
            <w:r w:rsidR="00A0460C" w:rsidRPr="00B446AC">
              <w:rPr>
                <w:rFonts w:eastAsia="Times New Roman"/>
                <w:sz w:val="26"/>
                <w:szCs w:val="26"/>
              </w:rPr>
              <w:t xml:space="preserve"> 613, от 07.02.2014 </w:t>
            </w:r>
            <w:r w:rsidR="00D657D7">
              <w:rPr>
                <w:rFonts w:eastAsia="Times New Roman"/>
                <w:sz w:val="26"/>
                <w:szCs w:val="26"/>
              </w:rPr>
              <w:t>№</w:t>
            </w:r>
            <w:r w:rsidR="00A0460C" w:rsidRPr="00B446AC">
              <w:rPr>
                <w:rFonts w:eastAsia="Times New Roman"/>
                <w:sz w:val="26"/>
                <w:szCs w:val="26"/>
              </w:rPr>
              <w:t xml:space="preserve"> 81, от 17.10.2014 </w:t>
            </w:r>
            <w:r w:rsidR="00D657D7">
              <w:rPr>
                <w:rFonts w:eastAsia="Times New Roman"/>
                <w:sz w:val="26"/>
                <w:szCs w:val="26"/>
              </w:rPr>
              <w:t>№</w:t>
            </w:r>
            <w:r w:rsidR="00A0460C" w:rsidRPr="00B446AC">
              <w:rPr>
                <w:rFonts w:eastAsia="Times New Roman"/>
                <w:sz w:val="26"/>
                <w:szCs w:val="26"/>
              </w:rPr>
              <w:t xml:space="preserve"> 614, от 31.12.2014 </w:t>
            </w:r>
            <w:r w:rsidR="00D657D7">
              <w:rPr>
                <w:rFonts w:eastAsia="Times New Roman"/>
                <w:sz w:val="26"/>
                <w:szCs w:val="26"/>
              </w:rPr>
              <w:t>№</w:t>
            </w:r>
            <w:r w:rsidR="00A0460C" w:rsidRPr="00B446AC">
              <w:rPr>
                <w:rFonts w:eastAsia="Times New Roman"/>
                <w:sz w:val="26"/>
                <w:szCs w:val="26"/>
              </w:rPr>
              <w:t xml:space="preserve"> 838, от 24.02.2015 </w:t>
            </w:r>
            <w:r w:rsidR="00D657D7">
              <w:rPr>
                <w:rFonts w:eastAsia="Times New Roman"/>
                <w:sz w:val="26"/>
                <w:szCs w:val="26"/>
              </w:rPr>
              <w:t>№</w:t>
            </w:r>
            <w:r w:rsidR="00A0460C" w:rsidRPr="00B446AC">
              <w:rPr>
                <w:rFonts w:eastAsia="Times New Roman"/>
                <w:sz w:val="26"/>
                <w:szCs w:val="26"/>
              </w:rPr>
              <w:t xml:space="preserve"> 103, от 20.04.2015 </w:t>
            </w:r>
            <w:r w:rsidR="00D657D7">
              <w:rPr>
                <w:rFonts w:eastAsia="Times New Roman"/>
                <w:sz w:val="26"/>
                <w:szCs w:val="26"/>
              </w:rPr>
              <w:t>№</w:t>
            </w:r>
            <w:r w:rsidR="00A0460C" w:rsidRPr="00B446AC">
              <w:rPr>
                <w:rFonts w:eastAsia="Times New Roman"/>
                <w:sz w:val="26"/>
                <w:szCs w:val="26"/>
              </w:rPr>
              <w:t xml:space="preserve"> 205)</w:t>
            </w:r>
          </w:p>
        </w:tc>
      </w:tr>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Ответственный исполнитель Программы</w:t>
            </w:r>
          </w:p>
        </w:tc>
        <w:tc>
          <w:tcPr>
            <w:tcW w:w="8788"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Министерство труда и социальной защиты Калужской области</w:t>
            </w:r>
          </w:p>
        </w:tc>
      </w:tr>
      <w:tr w:rsidR="00A0460C" w:rsidRPr="00A0460C" w:rsidTr="001E3C78">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Соисполнители Программы</w:t>
            </w:r>
          </w:p>
        </w:tc>
        <w:tc>
          <w:tcPr>
            <w:tcW w:w="8788"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Министерство здравоохранения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М</w:t>
            </w:r>
            <w:r w:rsidR="00A0460C" w:rsidRPr="00B446AC">
              <w:rPr>
                <w:rFonts w:eastAsia="Times New Roman"/>
                <w:sz w:val="26"/>
                <w:szCs w:val="26"/>
              </w:rPr>
              <w:t>инистерство образования и науки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М</w:t>
            </w:r>
            <w:r w:rsidR="00A0460C" w:rsidRPr="00B446AC">
              <w:rPr>
                <w:rFonts w:eastAsia="Times New Roman"/>
                <w:sz w:val="26"/>
                <w:szCs w:val="26"/>
              </w:rPr>
              <w:t>инистерство спорта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М</w:t>
            </w:r>
            <w:r w:rsidR="00A0460C" w:rsidRPr="00B446AC">
              <w:rPr>
                <w:rFonts w:eastAsia="Times New Roman"/>
                <w:sz w:val="26"/>
                <w:szCs w:val="26"/>
              </w:rPr>
              <w:t>инистерство культуры и туризма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М</w:t>
            </w:r>
            <w:r w:rsidR="00A0460C" w:rsidRPr="00B446AC">
              <w:rPr>
                <w:rFonts w:eastAsia="Times New Roman"/>
                <w:sz w:val="26"/>
                <w:szCs w:val="26"/>
              </w:rPr>
              <w:t>инистерство экономического развития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М</w:t>
            </w:r>
            <w:r w:rsidR="00A0460C" w:rsidRPr="00B446AC">
              <w:rPr>
                <w:rFonts w:eastAsia="Times New Roman"/>
                <w:sz w:val="26"/>
                <w:szCs w:val="26"/>
              </w:rPr>
              <w:t>инистерство строительства и жилищно-коммунального хозяйства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О</w:t>
            </w:r>
            <w:r w:rsidR="00A0460C" w:rsidRPr="00B446AC">
              <w:rPr>
                <w:rFonts w:eastAsia="Times New Roman"/>
                <w:sz w:val="26"/>
                <w:szCs w:val="26"/>
              </w:rPr>
              <w:t>рганы местного самоуправления Калужской области (по согласованию)</w:t>
            </w:r>
          </w:p>
        </w:tc>
      </w:tr>
      <w:tr w:rsidR="00A0460C" w:rsidRPr="00A0460C" w:rsidTr="001E3C78">
        <w:tc>
          <w:tcPr>
            <w:tcW w:w="10915" w:type="dxa"/>
            <w:gridSpan w:val="2"/>
          </w:tcPr>
          <w:p w:rsidR="00A0460C" w:rsidRPr="00B446AC" w:rsidRDefault="00A0460C" w:rsidP="00A0460C">
            <w:pPr>
              <w:widowControl w:val="0"/>
              <w:autoSpaceDE w:val="0"/>
              <w:autoSpaceDN w:val="0"/>
              <w:jc w:val="both"/>
              <w:rPr>
                <w:rFonts w:eastAsia="Times New Roman"/>
              </w:rPr>
            </w:pPr>
            <w:r w:rsidRPr="00B446AC">
              <w:rPr>
                <w:rFonts w:eastAsia="Times New Roman"/>
              </w:rPr>
              <w:t xml:space="preserve">(в ред. </w:t>
            </w:r>
            <w:hyperlink r:id="rId27" w:history="1">
              <w:r w:rsidRPr="00B446AC">
                <w:rPr>
                  <w:rFonts w:eastAsia="Times New Roman"/>
                </w:rPr>
                <w:t>Постановления</w:t>
              </w:r>
            </w:hyperlink>
            <w:r w:rsidRPr="00B446AC">
              <w:rPr>
                <w:rFonts w:eastAsia="Times New Roman"/>
              </w:rPr>
              <w:t xml:space="preserve"> Правительства Калужской области от 08.11.2016 </w:t>
            </w:r>
            <w:r w:rsidR="00D657D7">
              <w:rPr>
                <w:rFonts w:eastAsia="Times New Roman"/>
              </w:rPr>
              <w:t>№</w:t>
            </w:r>
            <w:r w:rsidRPr="00B446AC">
              <w:rPr>
                <w:rFonts w:eastAsia="Times New Roman"/>
              </w:rPr>
              <w:t xml:space="preserve"> 593)</w:t>
            </w:r>
          </w:p>
        </w:tc>
      </w:tr>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lastRenderedPageBreak/>
              <w:t>Цель Программы</w:t>
            </w:r>
          </w:p>
        </w:tc>
        <w:tc>
          <w:tcPr>
            <w:tcW w:w="8788"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(далее - МГН) в Калужской области</w:t>
            </w:r>
          </w:p>
        </w:tc>
      </w:tr>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Задачи Программы</w:t>
            </w:r>
          </w:p>
        </w:tc>
        <w:tc>
          <w:tcPr>
            <w:tcW w:w="8788" w:type="dxa"/>
          </w:tcPr>
          <w:p w:rsidR="00A0460C" w:rsidRPr="00B446AC" w:rsidRDefault="00E93EDF" w:rsidP="00A0460C">
            <w:pPr>
              <w:widowControl w:val="0"/>
              <w:autoSpaceDE w:val="0"/>
              <w:autoSpaceDN w:val="0"/>
              <w:rPr>
                <w:rFonts w:eastAsia="Times New Roman"/>
                <w:sz w:val="26"/>
                <w:szCs w:val="26"/>
              </w:rPr>
            </w:pPr>
            <w:r w:rsidRPr="00B446AC">
              <w:rPr>
                <w:rFonts w:eastAsia="Times New Roman"/>
                <w:sz w:val="26"/>
                <w:szCs w:val="26"/>
              </w:rPr>
              <w:t>–</w:t>
            </w:r>
            <w:r w:rsidR="00A0460C" w:rsidRPr="00B446AC">
              <w:rPr>
                <w:rFonts w:eastAsia="Times New Roman"/>
                <w:sz w:val="26"/>
                <w:szCs w:val="26"/>
              </w:rPr>
              <w:t xml:space="preserve"> 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МГН в Калужской области;</w:t>
            </w:r>
          </w:p>
          <w:p w:rsidR="00A0460C" w:rsidRPr="00B446AC" w:rsidRDefault="00E93EDF" w:rsidP="00A0460C">
            <w:pPr>
              <w:widowControl w:val="0"/>
              <w:autoSpaceDE w:val="0"/>
              <w:autoSpaceDN w:val="0"/>
              <w:rPr>
                <w:rFonts w:eastAsia="Times New Roman"/>
                <w:sz w:val="26"/>
                <w:szCs w:val="26"/>
              </w:rPr>
            </w:pPr>
            <w:r w:rsidRPr="00B446AC">
              <w:rPr>
                <w:rFonts w:eastAsia="Times New Roman"/>
                <w:sz w:val="26"/>
                <w:szCs w:val="26"/>
              </w:rPr>
              <w:t>–</w:t>
            </w:r>
            <w:r w:rsidR="00A0460C" w:rsidRPr="00B446AC">
              <w:rPr>
                <w:rFonts w:eastAsia="Times New Roman"/>
                <w:sz w:val="26"/>
                <w:szCs w:val="26"/>
              </w:rPr>
              <w:t xml:space="preserve"> формирование условий для беспрепятственного доступа инвалидов и других МГН к приоритетным объектам и услугам в сфере социальной защиты, занятости, здравоохранения, культуры, образования, транспортной и пешеходной инфраструктуры, информации и связи, физической культуры и спорта в Калужской области;</w:t>
            </w:r>
          </w:p>
          <w:p w:rsidR="00A0460C" w:rsidRPr="00B446AC" w:rsidRDefault="00E93EDF" w:rsidP="00A0460C">
            <w:pPr>
              <w:widowControl w:val="0"/>
              <w:autoSpaceDE w:val="0"/>
              <w:autoSpaceDN w:val="0"/>
              <w:rPr>
                <w:rFonts w:eastAsia="Times New Roman"/>
                <w:sz w:val="26"/>
                <w:szCs w:val="26"/>
              </w:rPr>
            </w:pPr>
            <w:r w:rsidRPr="00B446AC">
              <w:rPr>
                <w:rFonts w:eastAsia="Times New Roman"/>
                <w:sz w:val="26"/>
                <w:szCs w:val="26"/>
              </w:rPr>
              <w:t>–</w:t>
            </w:r>
            <w:r w:rsidR="00A0460C" w:rsidRPr="00B446AC">
              <w:rPr>
                <w:rFonts w:eastAsia="Times New Roman"/>
                <w:sz w:val="26"/>
                <w:szCs w:val="26"/>
              </w:rPr>
              <w:t xml:space="preserve"> повышение доступности и качества реабилитационных услуг (развитие системы реабилитации и социальной интеграции инвалидов) в Калужской области;</w:t>
            </w:r>
          </w:p>
          <w:p w:rsidR="00A0460C" w:rsidRPr="00B446AC" w:rsidRDefault="00E93EDF" w:rsidP="00A0460C">
            <w:pPr>
              <w:widowControl w:val="0"/>
              <w:autoSpaceDE w:val="0"/>
              <w:autoSpaceDN w:val="0"/>
              <w:rPr>
                <w:rFonts w:eastAsia="Times New Roman"/>
                <w:sz w:val="26"/>
                <w:szCs w:val="26"/>
              </w:rPr>
            </w:pPr>
            <w:r w:rsidRPr="00B446AC">
              <w:rPr>
                <w:rFonts w:eastAsia="Times New Roman"/>
                <w:sz w:val="26"/>
                <w:szCs w:val="26"/>
              </w:rPr>
              <w:t>–</w:t>
            </w:r>
            <w:r w:rsidR="00A0460C" w:rsidRPr="00B446AC">
              <w:rPr>
                <w:rFonts w:eastAsia="Times New Roman"/>
                <w:sz w:val="26"/>
                <w:szCs w:val="26"/>
              </w:rPr>
              <w:t xml:space="preserve"> информационно-методическое и кадровое обеспечение системы реабилитации и социальной интеграции инвалидов в Калужской области;</w:t>
            </w:r>
          </w:p>
          <w:p w:rsidR="00A0460C" w:rsidRPr="00B446AC" w:rsidRDefault="00E93EDF" w:rsidP="00A0460C">
            <w:pPr>
              <w:widowControl w:val="0"/>
              <w:autoSpaceDE w:val="0"/>
              <w:autoSpaceDN w:val="0"/>
              <w:rPr>
                <w:rFonts w:eastAsia="Times New Roman"/>
                <w:sz w:val="26"/>
                <w:szCs w:val="26"/>
              </w:rPr>
            </w:pPr>
            <w:r w:rsidRPr="00B446AC">
              <w:rPr>
                <w:rFonts w:eastAsia="Times New Roman"/>
                <w:sz w:val="26"/>
                <w:szCs w:val="26"/>
              </w:rPr>
              <w:t>–</w:t>
            </w:r>
            <w:r w:rsidR="00A0460C" w:rsidRPr="00B446AC">
              <w:rPr>
                <w:rFonts w:eastAsia="Times New Roman"/>
                <w:sz w:val="26"/>
                <w:szCs w:val="26"/>
              </w:rPr>
              <w:t xml:space="preserve"> формирование условий для просвещенности граждан в вопросах инвалидности и устранения отношенческих барьеров в Калужской области</w:t>
            </w:r>
          </w:p>
        </w:tc>
      </w:tr>
      <w:tr w:rsidR="00A0460C" w:rsidRPr="00A0460C" w:rsidTr="001E3C78">
        <w:trPr>
          <w:trHeight w:val="2411"/>
        </w:trPr>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Целевые показатели (индикаторы) Программы</w:t>
            </w:r>
          </w:p>
        </w:tc>
        <w:tc>
          <w:tcPr>
            <w:tcW w:w="8788" w:type="dxa"/>
          </w:tcPr>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в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инвалидов, положительно оценивающих отношение населения к проблемам инвалидов, в общей численности опрошенных инвалидов в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и услуг в приоритетных сферах жизнедеятельности инвалидов, нанесенных на карту доступности Калужской области по результатам их паспортизации, среди всех приоритетных объектов и услуг;</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доступных для инвалидов и других МГН в сфере социальной защиты, в общем количестве приоритетных объектов в сфере социальной защиты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детей-инвалидов в возрасте от 5 до 18 лет, получающих дополнительное образование, в общей численности детей-инвалидов данного возраста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органов службы занятости, доступных для инвалидов и других МГН, в общем количестве объектов органов службы занятости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доступных для инвалидов и других МГН в сфере здравоохранения, в общем количестве приоритетных объектов в сфере здравоохранения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дошкольных образовательных организаций, в которых создана </w:t>
            </w:r>
            <w:r w:rsidR="00A0460C" w:rsidRPr="00B446AC">
              <w:rPr>
                <w:rFonts w:eastAsia="Times New Roman"/>
                <w:sz w:val="26"/>
                <w:szCs w:val="26"/>
              </w:rPr>
              <w:lastRenderedPageBreak/>
              <w:t>универсальная безбарьерная среда для инклюзивного образования детей-инвалидов, в общем количестве дошкольных образовательных организаций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детей-инвалидов в возрасте от 1,5 до 7 лет, охваченных дошкольным образованием, в общей численности детей-инвалидов данного возраста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Калужской области;</w:t>
            </w:r>
          </w:p>
        </w:tc>
      </w:tr>
      <w:tr w:rsidR="00A0460C" w:rsidRPr="00A0460C" w:rsidTr="001E3C78">
        <w:tc>
          <w:tcPr>
            <w:tcW w:w="2127" w:type="dxa"/>
          </w:tcPr>
          <w:p w:rsidR="00A0460C" w:rsidRPr="00A0460C" w:rsidRDefault="00A0460C" w:rsidP="00A0460C">
            <w:pPr>
              <w:widowControl w:val="0"/>
              <w:autoSpaceDE w:val="0"/>
              <w:autoSpaceDN w:val="0"/>
              <w:rPr>
                <w:rFonts w:eastAsia="Times New Roman"/>
              </w:rPr>
            </w:pPr>
          </w:p>
        </w:tc>
        <w:tc>
          <w:tcPr>
            <w:tcW w:w="8788" w:type="dxa"/>
          </w:tcPr>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 xml:space="preserve">– </w:t>
            </w:r>
            <w:r w:rsidR="00A0460C" w:rsidRPr="00B446AC">
              <w:rPr>
                <w:rFonts w:eastAsia="Times New Roman"/>
                <w:sz w:val="26"/>
                <w:szCs w:val="26"/>
              </w:rPr>
              <w:t>доля приоритетных объектов, доступных для инвалидов и других МГН в сфере культуры, в общем количестве приоритетных объектов в сфере культуры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парка подвижного состава автомобильного и городского наземного электрического транспорта общего пользования, оборудованного для перевозки инвалидов и других МГН, в парке этого подвижного состава (автобусного, троллейбусного)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транспортной инфраструктуры, доступных для инвалидов и других МГН, в общем количестве приоритетных объектов транспортной инфраструктуры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данной категории населения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приоритетных объектов, доступных для инвалидов и других МГН в сфере физической культуры и спорта, в общем количестве приоритетных объектов в сфере физической культуры и спорта Калужской области;</w:t>
            </w:r>
          </w:p>
          <w:p w:rsidR="00A0460C" w:rsidRPr="00B446AC" w:rsidRDefault="00B446AC"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граждан, признающих навыки, достоинства и способности инвалидов, в общей численности опрошенных граждан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принятие нормативного правового акта о порядке обеспечения доступной среды жизнедеятельности инвалидов и других МГН 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объектов социальной инфраструктуры, на которые сформированы паспорта доступности, среди общего количества объектов социальной инфраструктуры в приоритетных сферах жизнедеятельности инвалидов и других МГН 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государственных профессиональных образовательных организаций,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государственных профессиональных образовательных организаций;</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инвалидов, принятых на обучение по программам среднего профессионального образования (по отношению к предыдущему году);</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студентов из числа инвалидов, обучающихся по программам среднего профессионального образования, выбывших по причине академической неуспеваемости;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lastRenderedPageBreak/>
              <w:t>–</w:t>
            </w:r>
            <w:r w:rsidR="00A0460C" w:rsidRPr="00B446AC">
              <w:rPr>
                <w:rFonts w:eastAsia="Times New Roman"/>
                <w:sz w:val="26"/>
                <w:szCs w:val="26"/>
              </w:rPr>
              <w:t xml:space="preserve"> доля специалистов, прошедших обучение и повышение квалификации по вопросам реабилитации и социальной интеграции инвалидов, среди всех специалистов, занятых в этой сфере 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доля инвалидов и других МГН, вос</w:t>
            </w:r>
            <w:r>
              <w:rPr>
                <w:rFonts w:eastAsia="Times New Roman"/>
                <w:sz w:val="26"/>
                <w:szCs w:val="26"/>
              </w:rPr>
              <w:t>пользовавшихся услугами службы «Социальное такси»</w:t>
            </w:r>
            <w:r w:rsidR="00A0460C" w:rsidRPr="00B446AC">
              <w:rPr>
                <w:rFonts w:eastAsia="Times New Roman"/>
                <w:sz w:val="26"/>
                <w:szCs w:val="26"/>
              </w:rPr>
              <w:t>, в общей численности людей этой категории, обратившихся за получением данных услуг в Калужской области;</w:t>
            </w:r>
          </w:p>
          <w:p w:rsidR="00A0460C" w:rsidRPr="00B446AC" w:rsidRDefault="00D773E6" w:rsidP="00A0460C">
            <w:pPr>
              <w:widowControl w:val="0"/>
              <w:autoSpaceDE w:val="0"/>
              <w:autoSpaceDN w:val="0"/>
              <w:rPr>
                <w:rFonts w:eastAsia="Times New Roman"/>
              </w:rPr>
            </w:pPr>
            <w:r>
              <w:rPr>
                <w:rFonts w:eastAsia="Times New Roman"/>
                <w:sz w:val="26"/>
                <w:szCs w:val="26"/>
              </w:rPr>
              <w:t>–</w:t>
            </w:r>
            <w:r w:rsidR="00A0460C" w:rsidRPr="00B446AC">
              <w:rPr>
                <w:rFonts w:eastAsia="Times New Roman"/>
                <w:sz w:val="26"/>
                <w:szCs w:val="26"/>
              </w:rPr>
              <w:t xml:space="preserve"> доля инвалидов, признанных в установленном порядке безработными, организовавших предпринимательскую деятельность, в общей численности инвалидов, признанных в установленном порядке безработными в Калужской области</w:t>
            </w:r>
          </w:p>
        </w:tc>
      </w:tr>
      <w:tr w:rsidR="00A0460C" w:rsidRPr="00A0460C" w:rsidTr="001E3C78">
        <w:tc>
          <w:tcPr>
            <w:tcW w:w="10915" w:type="dxa"/>
            <w:gridSpan w:val="2"/>
          </w:tcPr>
          <w:p w:rsidR="00A0460C" w:rsidRPr="00B446AC" w:rsidRDefault="00A0460C" w:rsidP="00A0460C">
            <w:pPr>
              <w:widowControl w:val="0"/>
              <w:autoSpaceDE w:val="0"/>
              <w:autoSpaceDN w:val="0"/>
              <w:jc w:val="both"/>
              <w:rPr>
                <w:rFonts w:eastAsia="Times New Roman"/>
              </w:rPr>
            </w:pPr>
            <w:r w:rsidRPr="00B446AC">
              <w:rPr>
                <w:rFonts w:eastAsia="Times New Roman"/>
              </w:rPr>
              <w:lastRenderedPageBreak/>
              <w:t xml:space="preserve">(в ред. </w:t>
            </w:r>
            <w:hyperlink r:id="rId28" w:history="1">
              <w:r w:rsidRPr="00B446AC">
                <w:rPr>
                  <w:rFonts w:eastAsia="Times New Roman"/>
                </w:rPr>
                <w:t>Постановления</w:t>
              </w:r>
            </w:hyperlink>
            <w:r w:rsidRPr="00B446AC">
              <w:rPr>
                <w:rFonts w:eastAsia="Times New Roman"/>
              </w:rPr>
              <w:t xml:space="preserve"> Правительства Калужской области от 17.08.2016 </w:t>
            </w:r>
            <w:r w:rsidR="00D657D7">
              <w:rPr>
                <w:rFonts w:eastAsia="Times New Roman"/>
              </w:rPr>
              <w:t>№</w:t>
            </w:r>
            <w:r w:rsidRPr="00B446AC">
              <w:rPr>
                <w:rFonts w:eastAsia="Times New Roman"/>
              </w:rPr>
              <w:t xml:space="preserve"> 443)</w:t>
            </w:r>
          </w:p>
        </w:tc>
      </w:tr>
      <w:tr w:rsidR="00A0460C" w:rsidRPr="00A0460C" w:rsidTr="00A0460C">
        <w:tc>
          <w:tcPr>
            <w:tcW w:w="2127" w:type="dxa"/>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Сроки и этапы реализации Программы</w:t>
            </w:r>
          </w:p>
        </w:tc>
        <w:tc>
          <w:tcPr>
            <w:tcW w:w="8788"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2014 - 2020 годы со следующими этапами:</w:t>
            </w:r>
          </w:p>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первый эт</w:t>
            </w:r>
            <w:r w:rsidR="00D773E6">
              <w:rPr>
                <w:rFonts w:eastAsia="Times New Roman"/>
                <w:sz w:val="26"/>
                <w:szCs w:val="26"/>
              </w:rPr>
              <w:t>ап –</w:t>
            </w:r>
            <w:r w:rsidRPr="00B446AC">
              <w:rPr>
                <w:rFonts w:eastAsia="Times New Roman"/>
                <w:sz w:val="26"/>
                <w:szCs w:val="26"/>
              </w:rPr>
              <w:t xml:space="preserve"> 2014 - 2015 годы;</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второй этап –</w:t>
            </w:r>
            <w:r w:rsidR="00A0460C" w:rsidRPr="00B446AC">
              <w:rPr>
                <w:rFonts w:eastAsia="Times New Roman"/>
                <w:sz w:val="26"/>
                <w:szCs w:val="26"/>
              </w:rPr>
              <w:t xml:space="preserve"> 2016 - 2020 годы</w:t>
            </w:r>
          </w:p>
        </w:tc>
      </w:tr>
      <w:tr w:rsidR="00A0460C" w:rsidRPr="00A0460C" w:rsidTr="001E3C78">
        <w:tc>
          <w:tcPr>
            <w:tcW w:w="2127" w:type="dxa"/>
            <w:vMerge w:val="restart"/>
          </w:tcPr>
          <w:p w:rsidR="00A0460C" w:rsidRPr="00A0460C" w:rsidRDefault="00A0460C" w:rsidP="00A0460C">
            <w:pPr>
              <w:widowControl w:val="0"/>
              <w:autoSpaceDE w:val="0"/>
              <w:autoSpaceDN w:val="0"/>
              <w:rPr>
                <w:rFonts w:eastAsia="Times New Roman"/>
                <w:sz w:val="26"/>
                <w:szCs w:val="26"/>
              </w:rPr>
            </w:pPr>
            <w:r w:rsidRPr="00A0460C">
              <w:rPr>
                <w:rFonts w:eastAsia="Times New Roman"/>
                <w:sz w:val="26"/>
                <w:szCs w:val="26"/>
              </w:rPr>
              <w:t>Объемы и источники финансирования Программы</w:t>
            </w:r>
          </w:p>
        </w:tc>
        <w:tc>
          <w:tcPr>
            <w:tcW w:w="8788"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Общий объем финансирования реализ</w:t>
            </w:r>
            <w:r w:rsidR="009C154B">
              <w:rPr>
                <w:rFonts w:eastAsia="Times New Roman"/>
                <w:sz w:val="26"/>
                <w:szCs w:val="26"/>
              </w:rPr>
              <w:t xml:space="preserve">ации Программы составляет </w:t>
            </w:r>
            <w:r w:rsidR="002A0B36" w:rsidRPr="0061643A">
              <w:rPr>
                <w:color w:val="000000" w:themeColor="text1"/>
                <w:sz w:val="26"/>
                <w:szCs w:val="26"/>
              </w:rPr>
              <w:t xml:space="preserve">346478,3006 </w:t>
            </w:r>
            <w:r w:rsidRPr="00B446AC">
              <w:rPr>
                <w:rFonts w:eastAsia="Times New Roman"/>
                <w:sz w:val="26"/>
                <w:szCs w:val="26"/>
              </w:rPr>
              <w:t>тыс. рублей, из них:</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 xml:space="preserve">в 2014 году – </w:t>
            </w:r>
            <w:r w:rsidRPr="002A0B36">
              <w:rPr>
                <w:rFonts w:eastAsia="Times New Roman"/>
                <w:color w:val="000000" w:themeColor="text1"/>
                <w:sz w:val="26"/>
                <w:szCs w:val="26"/>
              </w:rPr>
              <w:t>130469,9786 тыс. рублей;</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2015 году –</w:t>
            </w:r>
            <w:r w:rsidRPr="002A0B36">
              <w:rPr>
                <w:rFonts w:eastAsia="Times New Roman"/>
                <w:color w:val="000000" w:themeColor="text1"/>
                <w:sz w:val="26"/>
                <w:szCs w:val="26"/>
              </w:rPr>
              <w:t xml:space="preserve"> 78250,483 тыс. рублей;</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2016 году –</w:t>
            </w:r>
            <w:r w:rsidRPr="002A0B36">
              <w:rPr>
                <w:rFonts w:eastAsia="Times New Roman"/>
                <w:color w:val="000000" w:themeColor="text1"/>
                <w:sz w:val="26"/>
                <w:szCs w:val="26"/>
              </w:rPr>
              <w:t xml:space="preserve"> 49704,508 тыс. рублей;</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2017 году –</w:t>
            </w:r>
            <w:r w:rsidRPr="002A0B36">
              <w:rPr>
                <w:rFonts w:eastAsia="Times New Roman"/>
                <w:color w:val="000000" w:themeColor="text1"/>
                <w:sz w:val="26"/>
                <w:szCs w:val="26"/>
              </w:rPr>
              <w:t xml:space="preserve"> 38458,231 тыс. рублей;</w:t>
            </w:r>
          </w:p>
          <w:p w:rsidR="002A0B36" w:rsidRPr="002A0B36" w:rsidRDefault="002A0B36" w:rsidP="002A0B36">
            <w:pPr>
              <w:widowControl w:val="0"/>
              <w:autoSpaceDE w:val="0"/>
              <w:autoSpaceDN w:val="0"/>
              <w:rPr>
                <w:rFonts w:eastAsia="Times New Roman"/>
                <w:color w:val="000000" w:themeColor="text1"/>
                <w:sz w:val="26"/>
                <w:szCs w:val="26"/>
              </w:rPr>
            </w:pPr>
            <w:r w:rsidRPr="002A0B36">
              <w:rPr>
                <w:rFonts w:eastAsia="Times New Roman"/>
                <w:color w:val="000000" w:themeColor="text1"/>
                <w:sz w:val="26"/>
                <w:szCs w:val="26"/>
              </w:rPr>
              <w:t>в 2018 году – 22677,700 тыс. рублей;</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2019 году –</w:t>
            </w:r>
            <w:r w:rsidRPr="002A0B36">
              <w:rPr>
                <w:rFonts w:eastAsia="Times New Roman"/>
                <w:color w:val="000000" w:themeColor="text1"/>
                <w:sz w:val="26"/>
                <w:szCs w:val="26"/>
              </w:rPr>
              <w:t xml:space="preserve"> 13233,700 тыс. рублей;</w:t>
            </w:r>
          </w:p>
          <w:p w:rsidR="002A0B36" w:rsidRPr="002A0B36" w:rsidRDefault="002A0B36" w:rsidP="002A0B36">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2020 году –</w:t>
            </w:r>
            <w:r w:rsidRPr="002A0B36">
              <w:rPr>
                <w:rFonts w:eastAsia="Times New Roman"/>
                <w:color w:val="000000" w:themeColor="text1"/>
                <w:sz w:val="26"/>
                <w:szCs w:val="26"/>
              </w:rPr>
              <w:t xml:space="preserve"> 13683,700 тыс. рублей;</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объем средств федерального бюджета </w:t>
            </w:r>
            <w:hyperlink w:anchor="P119" w:history="1">
              <w:r w:rsidR="00A0460C" w:rsidRPr="00D773E6">
                <w:rPr>
                  <w:rFonts w:eastAsia="Times New Roman"/>
                </w:rPr>
                <w:t>&lt;*&gt;</w:t>
              </w:r>
            </w:hyperlink>
            <w:r w:rsidR="00A0460C" w:rsidRPr="00B446AC">
              <w:rPr>
                <w:rFonts w:eastAsia="Times New Roman"/>
                <w:sz w:val="26"/>
                <w:szCs w:val="26"/>
              </w:rPr>
              <w:t>:</w:t>
            </w:r>
          </w:p>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 xml:space="preserve">представляемых на реализацию мероприятий в сфере деятельности Министерства труда и социальной защиты Российской Федерации, </w:t>
            </w:r>
            <w:r w:rsidR="00D773E6">
              <w:rPr>
                <w:rFonts w:eastAsia="Times New Roman"/>
                <w:sz w:val="26"/>
                <w:szCs w:val="26"/>
              </w:rPr>
              <w:t>–</w:t>
            </w:r>
            <w:r w:rsidRPr="00B446AC">
              <w:rPr>
                <w:rFonts w:eastAsia="Times New Roman"/>
                <w:sz w:val="26"/>
                <w:szCs w:val="26"/>
              </w:rPr>
              <w:t xml:space="preserve"> </w:t>
            </w:r>
            <w:r w:rsidR="00973BFC" w:rsidRPr="0061643A">
              <w:rPr>
                <w:color w:val="000000" w:themeColor="text1"/>
                <w:sz w:val="26"/>
                <w:szCs w:val="26"/>
              </w:rPr>
              <w:t xml:space="preserve">51647,738 </w:t>
            </w:r>
            <w:r w:rsidRPr="00B446AC">
              <w:rPr>
                <w:rFonts w:eastAsia="Times New Roman"/>
                <w:sz w:val="26"/>
                <w:szCs w:val="26"/>
              </w:rPr>
              <w:t>тыс. рублей, из них:</w:t>
            </w:r>
          </w:p>
          <w:p w:rsidR="00973BFC" w:rsidRPr="00973BFC" w:rsidRDefault="00973BFC" w:rsidP="00973BFC">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2014 году –</w:t>
            </w:r>
            <w:r w:rsidRPr="00973BFC">
              <w:rPr>
                <w:rFonts w:eastAsia="Times New Roman"/>
                <w:color w:val="000000" w:themeColor="text1"/>
                <w:sz w:val="26"/>
                <w:szCs w:val="26"/>
              </w:rPr>
              <w:t xml:space="preserve"> 20781,5 тыс. рублей;</w:t>
            </w:r>
          </w:p>
          <w:p w:rsidR="00973BFC" w:rsidRPr="00973BFC" w:rsidRDefault="00973BFC" w:rsidP="00973BFC">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2015 году –</w:t>
            </w:r>
            <w:r w:rsidRPr="00973BFC">
              <w:rPr>
                <w:rFonts w:eastAsia="Times New Roman"/>
                <w:color w:val="000000" w:themeColor="text1"/>
                <w:sz w:val="26"/>
                <w:szCs w:val="26"/>
              </w:rPr>
              <w:t xml:space="preserve"> 18476,084 тыс. рублей;</w:t>
            </w:r>
          </w:p>
          <w:p w:rsidR="00973BFC" w:rsidRPr="00973BFC" w:rsidRDefault="00973BFC" w:rsidP="00973BFC">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2016 году –</w:t>
            </w:r>
            <w:r w:rsidRPr="00973BFC">
              <w:rPr>
                <w:rFonts w:eastAsia="Times New Roman"/>
                <w:color w:val="000000" w:themeColor="text1"/>
                <w:sz w:val="26"/>
                <w:szCs w:val="26"/>
              </w:rPr>
              <w:t xml:space="preserve"> 6863,554 тыс. рублей;</w:t>
            </w:r>
          </w:p>
          <w:p w:rsidR="00973BFC" w:rsidRPr="00973BFC" w:rsidRDefault="00973BFC" w:rsidP="00973BFC">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2017 году –</w:t>
            </w:r>
            <w:r w:rsidRPr="00973BFC">
              <w:rPr>
                <w:rFonts w:eastAsia="Times New Roman"/>
                <w:color w:val="000000" w:themeColor="text1"/>
                <w:sz w:val="26"/>
                <w:szCs w:val="26"/>
              </w:rPr>
              <w:t xml:space="preserve"> 3513,5 тыс. рублей;</w:t>
            </w:r>
          </w:p>
          <w:p w:rsidR="00973BFC" w:rsidRPr="00973BFC" w:rsidRDefault="00973BFC" w:rsidP="00973BFC">
            <w:pPr>
              <w:widowControl w:val="0"/>
              <w:autoSpaceDE w:val="0"/>
              <w:autoSpaceDN w:val="0"/>
              <w:rPr>
                <w:rFonts w:eastAsia="Times New Roman"/>
                <w:color w:val="000000" w:themeColor="text1"/>
                <w:sz w:val="26"/>
                <w:szCs w:val="26"/>
              </w:rPr>
            </w:pPr>
            <w:r w:rsidRPr="00973BFC">
              <w:rPr>
                <w:rFonts w:eastAsia="Times New Roman"/>
                <w:color w:val="000000" w:themeColor="text1"/>
                <w:sz w:val="26"/>
                <w:szCs w:val="26"/>
              </w:rPr>
              <w:t>в 2018 году – 2013,100 тыс. рублей;</w:t>
            </w:r>
          </w:p>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представляемых на реализацию мероприятий в сфере деятельности Министерства образовани</w:t>
            </w:r>
            <w:r w:rsidR="00D773E6">
              <w:rPr>
                <w:rFonts w:eastAsia="Times New Roman"/>
                <w:sz w:val="26"/>
                <w:szCs w:val="26"/>
              </w:rPr>
              <w:t>я и науки Российской Федерации, –</w:t>
            </w:r>
            <w:r w:rsidRPr="00B446AC">
              <w:rPr>
                <w:rFonts w:eastAsia="Times New Roman"/>
                <w:sz w:val="26"/>
                <w:szCs w:val="26"/>
              </w:rPr>
              <w:t xml:space="preserve"> </w:t>
            </w:r>
            <w:r w:rsidR="00854A9D" w:rsidRPr="0061643A">
              <w:rPr>
                <w:color w:val="000000" w:themeColor="text1"/>
                <w:sz w:val="26"/>
                <w:szCs w:val="26"/>
              </w:rPr>
              <w:t xml:space="preserve">126881,459 </w:t>
            </w:r>
            <w:r w:rsidRPr="00B446AC">
              <w:rPr>
                <w:rFonts w:eastAsia="Times New Roman"/>
                <w:sz w:val="26"/>
                <w:szCs w:val="26"/>
              </w:rPr>
              <w:t>тыс. рублей, из них:</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2014 году –</w:t>
            </w:r>
            <w:r w:rsidRPr="00854A9D">
              <w:rPr>
                <w:rFonts w:eastAsia="Times New Roman"/>
                <w:color w:val="000000" w:themeColor="text1"/>
                <w:sz w:val="26"/>
                <w:szCs w:val="26"/>
              </w:rPr>
              <w:t xml:space="preserve"> 40366,3 тыс. рублей;</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2015 году –</w:t>
            </w:r>
            <w:r w:rsidRPr="00854A9D">
              <w:rPr>
                <w:rFonts w:eastAsia="Times New Roman"/>
                <w:color w:val="000000" w:themeColor="text1"/>
                <w:sz w:val="26"/>
                <w:szCs w:val="26"/>
              </w:rPr>
              <w:t xml:space="preserve"> 56214,546 тыс. рублей;</w:t>
            </w:r>
          </w:p>
          <w:p w:rsidR="00854A9D" w:rsidRPr="00854A9D" w:rsidRDefault="00854A9D" w:rsidP="00854A9D">
            <w:pPr>
              <w:widowControl w:val="0"/>
              <w:autoSpaceDE w:val="0"/>
              <w:autoSpaceDN w:val="0"/>
              <w:rPr>
                <w:rFonts w:eastAsia="Times New Roman"/>
                <w:color w:val="000000" w:themeColor="text1"/>
                <w:sz w:val="26"/>
                <w:szCs w:val="26"/>
              </w:rPr>
            </w:pPr>
            <w:r w:rsidRPr="00854A9D">
              <w:rPr>
                <w:rFonts w:eastAsia="Times New Roman"/>
                <w:color w:val="000000" w:themeColor="text1"/>
                <w:sz w:val="26"/>
                <w:szCs w:val="26"/>
              </w:rPr>
              <w:t xml:space="preserve">в 2016 году </w:t>
            </w:r>
            <w:r>
              <w:rPr>
                <w:rFonts w:eastAsia="Times New Roman"/>
                <w:color w:val="000000" w:themeColor="text1"/>
                <w:sz w:val="26"/>
                <w:szCs w:val="26"/>
              </w:rPr>
              <w:t>–</w:t>
            </w:r>
            <w:r w:rsidRPr="00854A9D">
              <w:rPr>
                <w:rFonts w:eastAsia="Times New Roman"/>
                <w:color w:val="000000" w:themeColor="text1"/>
                <w:sz w:val="26"/>
                <w:szCs w:val="26"/>
              </w:rPr>
              <w:t xml:space="preserve"> 14849,013 тыс. рублей;</w:t>
            </w:r>
          </w:p>
          <w:p w:rsidR="00854A9D" w:rsidRPr="00854A9D" w:rsidRDefault="00854A9D" w:rsidP="00854A9D">
            <w:pPr>
              <w:widowControl w:val="0"/>
              <w:autoSpaceDE w:val="0"/>
              <w:autoSpaceDN w:val="0"/>
              <w:rPr>
                <w:rFonts w:eastAsia="Times New Roman"/>
                <w:color w:val="000000" w:themeColor="text1"/>
                <w:sz w:val="26"/>
                <w:szCs w:val="26"/>
              </w:rPr>
            </w:pPr>
            <w:r w:rsidRPr="00854A9D">
              <w:rPr>
                <w:rFonts w:eastAsia="Times New Roman"/>
                <w:color w:val="000000" w:themeColor="text1"/>
                <w:sz w:val="26"/>
                <w:szCs w:val="26"/>
              </w:rPr>
              <w:t>в 2017 году</w:t>
            </w:r>
            <w:r>
              <w:rPr>
                <w:rFonts w:eastAsia="Times New Roman"/>
                <w:color w:val="000000" w:themeColor="text1"/>
                <w:sz w:val="26"/>
                <w:szCs w:val="26"/>
              </w:rPr>
              <w:t xml:space="preserve"> –</w:t>
            </w:r>
            <w:r w:rsidRPr="00854A9D">
              <w:rPr>
                <w:rFonts w:eastAsia="Times New Roman"/>
                <w:color w:val="000000" w:themeColor="text1"/>
                <w:sz w:val="26"/>
                <w:szCs w:val="26"/>
              </w:rPr>
              <w:t xml:space="preserve"> 12235,5</w:t>
            </w:r>
            <w:r w:rsidR="00E10E6A">
              <w:rPr>
                <w:rFonts w:eastAsia="Times New Roman"/>
                <w:color w:val="000000" w:themeColor="text1"/>
                <w:sz w:val="26"/>
                <w:szCs w:val="26"/>
              </w:rPr>
              <w:t>00</w:t>
            </w:r>
            <w:r w:rsidRPr="00854A9D">
              <w:rPr>
                <w:rFonts w:eastAsia="Times New Roman"/>
                <w:color w:val="000000" w:themeColor="text1"/>
                <w:sz w:val="26"/>
                <w:szCs w:val="26"/>
              </w:rPr>
              <w:t xml:space="preserve"> тыс. рублей;</w:t>
            </w:r>
          </w:p>
          <w:p w:rsidR="00854A9D" w:rsidRPr="00854A9D" w:rsidRDefault="00854A9D" w:rsidP="00854A9D">
            <w:pPr>
              <w:widowControl w:val="0"/>
              <w:autoSpaceDE w:val="0"/>
              <w:autoSpaceDN w:val="0"/>
              <w:rPr>
                <w:rFonts w:eastAsia="Times New Roman"/>
                <w:color w:val="000000" w:themeColor="text1"/>
                <w:sz w:val="26"/>
                <w:szCs w:val="26"/>
              </w:rPr>
            </w:pPr>
            <w:r w:rsidRPr="00854A9D">
              <w:rPr>
                <w:rFonts w:eastAsia="Times New Roman"/>
                <w:color w:val="000000" w:themeColor="text1"/>
                <w:sz w:val="26"/>
                <w:szCs w:val="26"/>
              </w:rPr>
              <w:t>в 2018 году – 3216,100 тыс. рублей;</w:t>
            </w:r>
          </w:p>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 xml:space="preserve">представляемых на реализацию мероприятий в сфере деятельности Министерства спорта Российской Федерации, </w:t>
            </w:r>
            <w:r w:rsidR="00D773E6">
              <w:rPr>
                <w:rFonts w:eastAsia="Times New Roman"/>
                <w:sz w:val="26"/>
                <w:szCs w:val="26"/>
              </w:rPr>
              <w:t>–</w:t>
            </w:r>
            <w:r w:rsidRPr="00B446AC">
              <w:rPr>
                <w:rFonts w:eastAsia="Times New Roman"/>
                <w:sz w:val="26"/>
                <w:szCs w:val="26"/>
              </w:rPr>
              <w:t xml:space="preserve"> </w:t>
            </w:r>
            <w:r w:rsidR="00854A9D" w:rsidRPr="0061643A">
              <w:rPr>
                <w:color w:val="000000" w:themeColor="text1"/>
                <w:sz w:val="26"/>
                <w:szCs w:val="26"/>
              </w:rPr>
              <w:t xml:space="preserve">2872,859 </w:t>
            </w:r>
            <w:r w:rsidRPr="00B446AC">
              <w:rPr>
                <w:rFonts w:eastAsia="Times New Roman"/>
                <w:sz w:val="26"/>
                <w:szCs w:val="26"/>
              </w:rPr>
              <w:t>тыс. рублей, из них:</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2014 году –</w:t>
            </w:r>
            <w:r w:rsidRPr="00854A9D">
              <w:rPr>
                <w:rFonts w:eastAsia="Times New Roman"/>
                <w:color w:val="000000" w:themeColor="text1"/>
                <w:sz w:val="26"/>
                <w:szCs w:val="26"/>
              </w:rPr>
              <w:t xml:space="preserve"> 899,952 тыс. рублей;</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2015 году –</w:t>
            </w:r>
            <w:r w:rsidRPr="00854A9D">
              <w:rPr>
                <w:rFonts w:eastAsia="Times New Roman"/>
                <w:color w:val="000000" w:themeColor="text1"/>
                <w:sz w:val="26"/>
                <w:szCs w:val="26"/>
              </w:rPr>
              <w:t xml:space="preserve"> 65,207 тыс. рублей;</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2016 году –</w:t>
            </w:r>
            <w:r w:rsidRPr="00854A9D">
              <w:rPr>
                <w:rFonts w:eastAsia="Times New Roman"/>
                <w:color w:val="000000" w:themeColor="text1"/>
                <w:sz w:val="26"/>
                <w:szCs w:val="26"/>
              </w:rPr>
              <w:t xml:space="preserve"> 1166,7</w:t>
            </w:r>
            <w:r w:rsidR="00E10E6A">
              <w:rPr>
                <w:rFonts w:eastAsia="Times New Roman"/>
                <w:color w:val="000000" w:themeColor="text1"/>
                <w:sz w:val="26"/>
                <w:szCs w:val="26"/>
              </w:rPr>
              <w:t>00</w:t>
            </w:r>
            <w:r w:rsidRPr="00854A9D">
              <w:rPr>
                <w:rFonts w:eastAsia="Times New Roman"/>
                <w:color w:val="000000" w:themeColor="text1"/>
                <w:sz w:val="26"/>
                <w:szCs w:val="26"/>
              </w:rPr>
              <w:t xml:space="preserve"> тыс. рублей;</w:t>
            </w:r>
          </w:p>
          <w:p w:rsidR="00854A9D" w:rsidRPr="00854A9D" w:rsidRDefault="00854A9D" w:rsidP="00854A9D">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2017 году –</w:t>
            </w:r>
            <w:r w:rsidRPr="00854A9D">
              <w:rPr>
                <w:rFonts w:eastAsia="Times New Roman"/>
                <w:color w:val="000000" w:themeColor="text1"/>
                <w:sz w:val="26"/>
                <w:szCs w:val="26"/>
              </w:rPr>
              <w:t xml:space="preserve"> 461,6</w:t>
            </w:r>
            <w:r w:rsidR="00E10E6A">
              <w:rPr>
                <w:rFonts w:eastAsia="Times New Roman"/>
                <w:color w:val="000000" w:themeColor="text1"/>
                <w:sz w:val="26"/>
                <w:szCs w:val="26"/>
              </w:rPr>
              <w:t>00</w:t>
            </w:r>
            <w:r w:rsidRPr="00854A9D">
              <w:rPr>
                <w:rFonts w:eastAsia="Times New Roman"/>
                <w:color w:val="000000" w:themeColor="text1"/>
                <w:sz w:val="26"/>
                <w:szCs w:val="26"/>
              </w:rPr>
              <w:t xml:space="preserve"> тыс. рублей;</w:t>
            </w:r>
          </w:p>
          <w:p w:rsidR="00854A9D" w:rsidRPr="00854A9D" w:rsidRDefault="00854A9D" w:rsidP="00854A9D">
            <w:pPr>
              <w:widowControl w:val="0"/>
              <w:autoSpaceDE w:val="0"/>
              <w:autoSpaceDN w:val="0"/>
              <w:rPr>
                <w:rFonts w:eastAsia="Times New Roman"/>
                <w:color w:val="000000" w:themeColor="text1"/>
                <w:sz w:val="26"/>
                <w:szCs w:val="26"/>
              </w:rPr>
            </w:pPr>
            <w:r w:rsidRPr="00854A9D">
              <w:rPr>
                <w:rFonts w:eastAsia="Times New Roman"/>
                <w:color w:val="000000" w:themeColor="text1"/>
                <w:sz w:val="26"/>
                <w:szCs w:val="26"/>
              </w:rPr>
              <w:t>в 2018 году – 279,400 тыс. рублей;</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объем средств областного бюджета </w:t>
            </w:r>
            <w:hyperlink w:anchor="P120" w:history="1">
              <w:r w:rsidR="00A0460C" w:rsidRPr="00D773E6">
                <w:rPr>
                  <w:rFonts w:eastAsia="Times New Roman"/>
                </w:rPr>
                <w:t>&lt;**&gt;</w:t>
              </w:r>
            </w:hyperlink>
            <w:r w:rsidR="00A0460C" w:rsidRPr="00B446AC">
              <w:rPr>
                <w:rFonts w:eastAsia="Times New Roman"/>
                <w:sz w:val="26"/>
                <w:szCs w:val="26"/>
              </w:rPr>
              <w:t xml:space="preserve"> </w:t>
            </w:r>
            <w:r>
              <w:rPr>
                <w:rFonts w:eastAsia="Times New Roman"/>
                <w:sz w:val="26"/>
                <w:szCs w:val="26"/>
              </w:rPr>
              <w:t>–</w:t>
            </w:r>
            <w:r w:rsidR="00A0460C" w:rsidRPr="00B446AC">
              <w:rPr>
                <w:rFonts w:eastAsia="Times New Roman"/>
                <w:sz w:val="26"/>
                <w:szCs w:val="26"/>
              </w:rPr>
              <w:t xml:space="preserve"> </w:t>
            </w:r>
            <w:r w:rsidR="0095407F" w:rsidRPr="0061643A">
              <w:rPr>
                <w:color w:val="000000" w:themeColor="text1"/>
                <w:sz w:val="26"/>
                <w:szCs w:val="26"/>
              </w:rPr>
              <w:t xml:space="preserve">147895,7826 </w:t>
            </w:r>
            <w:r w:rsidR="00A0460C" w:rsidRPr="00B446AC">
              <w:rPr>
                <w:rFonts w:eastAsia="Times New Roman"/>
                <w:sz w:val="26"/>
                <w:szCs w:val="26"/>
              </w:rPr>
              <w:t>тыс. рублей, из них:</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lastRenderedPageBreak/>
              <w:t>в 2014 году –</w:t>
            </w:r>
            <w:r w:rsidRPr="00B367F2">
              <w:rPr>
                <w:rFonts w:eastAsia="Times New Roman"/>
                <w:color w:val="000000" w:themeColor="text1"/>
                <w:sz w:val="26"/>
                <w:szCs w:val="26"/>
              </w:rPr>
              <w:t xml:space="preserve"> 59793,7466 тыс. рублей;</w:t>
            </w:r>
          </w:p>
          <w:p w:rsidR="00B367F2" w:rsidRPr="00B367F2" w:rsidRDefault="00B367F2" w:rsidP="00B367F2">
            <w:pPr>
              <w:widowControl w:val="0"/>
              <w:autoSpaceDE w:val="0"/>
              <w:autoSpaceDN w:val="0"/>
              <w:rPr>
                <w:rFonts w:eastAsia="Times New Roman"/>
                <w:color w:val="000000" w:themeColor="text1"/>
                <w:sz w:val="26"/>
                <w:szCs w:val="26"/>
              </w:rPr>
            </w:pPr>
            <w:r w:rsidRPr="00B367F2">
              <w:rPr>
                <w:rFonts w:eastAsia="Times New Roman"/>
                <w:color w:val="000000" w:themeColor="text1"/>
                <w:sz w:val="26"/>
                <w:szCs w:val="26"/>
              </w:rPr>
              <w:t>в 2015 г</w:t>
            </w:r>
            <w:r>
              <w:rPr>
                <w:rFonts w:eastAsia="Times New Roman"/>
                <w:color w:val="000000" w:themeColor="text1"/>
                <w:sz w:val="26"/>
                <w:szCs w:val="26"/>
              </w:rPr>
              <w:t>оду –</w:t>
            </w:r>
            <w:r w:rsidRPr="00B367F2">
              <w:rPr>
                <w:rFonts w:eastAsia="Times New Roman"/>
                <w:color w:val="000000" w:themeColor="text1"/>
                <w:sz w:val="26"/>
                <w:szCs w:val="26"/>
              </w:rPr>
              <w:t xml:space="preserve"> 222,574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2016 году –</w:t>
            </w:r>
            <w:r w:rsidRPr="00B367F2">
              <w:rPr>
                <w:rFonts w:eastAsia="Times New Roman"/>
                <w:color w:val="000000" w:themeColor="text1"/>
                <w:sz w:val="26"/>
                <w:szCs w:val="26"/>
              </w:rPr>
              <w:t xml:space="preserve"> 25003,541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2017 году –</w:t>
            </w:r>
            <w:r w:rsidRPr="00B367F2">
              <w:rPr>
                <w:rFonts w:eastAsia="Times New Roman"/>
                <w:color w:val="000000" w:themeColor="text1"/>
                <w:sz w:val="26"/>
                <w:szCs w:val="26"/>
              </w:rPr>
              <w:t xml:space="preserve"> 19239,421 тыс. рублей;</w:t>
            </w:r>
          </w:p>
          <w:p w:rsidR="00B367F2" w:rsidRPr="00B367F2" w:rsidRDefault="00B367F2" w:rsidP="00B367F2">
            <w:pPr>
              <w:widowControl w:val="0"/>
              <w:autoSpaceDE w:val="0"/>
              <w:autoSpaceDN w:val="0"/>
              <w:rPr>
                <w:rFonts w:eastAsia="Times New Roman"/>
                <w:color w:val="000000" w:themeColor="text1"/>
                <w:sz w:val="26"/>
                <w:szCs w:val="26"/>
              </w:rPr>
            </w:pPr>
            <w:r w:rsidRPr="00B367F2">
              <w:rPr>
                <w:rFonts w:eastAsia="Times New Roman"/>
                <w:color w:val="000000" w:themeColor="text1"/>
                <w:sz w:val="26"/>
                <w:szCs w:val="26"/>
              </w:rPr>
              <w:t>в 2018 году – 17169,1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2019 году –</w:t>
            </w:r>
            <w:r w:rsidRPr="00B367F2">
              <w:rPr>
                <w:rFonts w:eastAsia="Times New Roman"/>
                <w:color w:val="000000" w:themeColor="text1"/>
                <w:sz w:val="26"/>
                <w:szCs w:val="26"/>
              </w:rPr>
              <w:t xml:space="preserve"> 13233,700 тыс. рублей;</w:t>
            </w:r>
          </w:p>
          <w:p w:rsidR="00B367F2" w:rsidRPr="00B367F2" w:rsidRDefault="00B367F2" w:rsidP="00B367F2">
            <w:pPr>
              <w:widowControl w:val="0"/>
              <w:autoSpaceDE w:val="0"/>
              <w:autoSpaceDN w:val="0"/>
              <w:rPr>
                <w:rFonts w:eastAsia="Times New Roman"/>
                <w:color w:val="000000" w:themeColor="text1"/>
                <w:sz w:val="26"/>
                <w:szCs w:val="26"/>
              </w:rPr>
            </w:pPr>
            <w:r w:rsidRPr="00B367F2">
              <w:rPr>
                <w:rFonts w:eastAsia="Times New Roman"/>
                <w:color w:val="000000" w:themeColor="text1"/>
                <w:sz w:val="26"/>
                <w:szCs w:val="26"/>
              </w:rPr>
              <w:t>в 2020 году –13233,700 тыс. рублей;</w:t>
            </w:r>
          </w:p>
          <w:p w:rsidR="00A0460C" w:rsidRPr="00B446AC" w:rsidRDefault="00966FCB"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объем средств местных бюджетов </w:t>
            </w:r>
            <w:hyperlink w:anchor="P121" w:history="1">
              <w:r w:rsidR="00A0460C" w:rsidRPr="00D773E6">
                <w:rPr>
                  <w:rFonts w:eastAsia="Times New Roman"/>
                </w:rPr>
                <w:t>&lt;***&gt;</w:t>
              </w:r>
            </w:hyperlink>
            <w:r w:rsidR="00D773E6">
              <w:rPr>
                <w:rFonts w:eastAsia="Times New Roman"/>
                <w:sz w:val="26"/>
                <w:szCs w:val="26"/>
              </w:rPr>
              <w:t xml:space="preserve"> –</w:t>
            </w:r>
            <w:r w:rsidR="00A0460C" w:rsidRPr="00B446AC">
              <w:rPr>
                <w:rFonts w:eastAsia="Times New Roman"/>
                <w:sz w:val="26"/>
                <w:szCs w:val="26"/>
              </w:rPr>
              <w:t xml:space="preserve"> </w:t>
            </w:r>
            <w:r w:rsidR="00B367F2" w:rsidRPr="0061643A">
              <w:rPr>
                <w:color w:val="000000" w:themeColor="text1"/>
                <w:sz w:val="26"/>
                <w:szCs w:val="26"/>
              </w:rPr>
              <w:t xml:space="preserve">17180,462 </w:t>
            </w:r>
            <w:r w:rsidR="00A0460C" w:rsidRPr="00B446AC">
              <w:rPr>
                <w:rFonts w:eastAsia="Times New Roman"/>
                <w:sz w:val="26"/>
                <w:szCs w:val="26"/>
              </w:rPr>
              <w:t>тыс. рублей, из них:</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2014 году –</w:t>
            </w:r>
            <w:r w:rsidRPr="00B367F2">
              <w:rPr>
                <w:rFonts w:eastAsia="Times New Roman"/>
                <w:color w:val="000000" w:themeColor="text1"/>
                <w:sz w:val="26"/>
                <w:szCs w:val="26"/>
              </w:rPr>
              <w:t xml:space="preserve"> 8628,48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2015 году –</w:t>
            </w:r>
            <w:r w:rsidRPr="00B367F2">
              <w:rPr>
                <w:rFonts w:eastAsia="Times New Roman"/>
                <w:color w:val="000000" w:themeColor="text1"/>
                <w:sz w:val="26"/>
                <w:szCs w:val="26"/>
              </w:rPr>
              <w:t xml:space="preserve"> 3272,072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2016 году –</w:t>
            </w:r>
            <w:r w:rsidRPr="00B367F2">
              <w:rPr>
                <w:rFonts w:eastAsia="Times New Roman"/>
                <w:color w:val="000000" w:themeColor="text1"/>
                <w:sz w:val="26"/>
                <w:szCs w:val="26"/>
              </w:rPr>
              <w:t xml:space="preserve"> 1821,7 тыс. рублей;</w:t>
            </w:r>
          </w:p>
          <w:p w:rsidR="00B367F2" w:rsidRPr="00B367F2" w:rsidRDefault="00B367F2" w:rsidP="00B367F2">
            <w:pPr>
              <w:widowControl w:val="0"/>
              <w:autoSpaceDE w:val="0"/>
              <w:autoSpaceDN w:val="0"/>
              <w:rPr>
                <w:rFonts w:eastAsia="Times New Roman"/>
                <w:color w:val="000000" w:themeColor="text1"/>
                <w:sz w:val="26"/>
                <w:szCs w:val="26"/>
              </w:rPr>
            </w:pPr>
            <w:r>
              <w:rPr>
                <w:rFonts w:eastAsia="Times New Roman"/>
                <w:color w:val="000000" w:themeColor="text1"/>
                <w:sz w:val="26"/>
                <w:szCs w:val="26"/>
              </w:rPr>
              <w:t>в 2017 году –</w:t>
            </w:r>
            <w:r w:rsidRPr="00B367F2">
              <w:rPr>
                <w:rFonts w:eastAsia="Times New Roman"/>
                <w:color w:val="000000" w:themeColor="text1"/>
                <w:sz w:val="26"/>
                <w:szCs w:val="26"/>
              </w:rPr>
              <w:t xml:space="preserve"> 3008,21 тыс. рублей;</w:t>
            </w:r>
          </w:p>
          <w:p w:rsidR="00B367F2" w:rsidRPr="00B367F2" w:rsidRDefault="00B367F2" w:rsidP="00B367F2">
            <w:pPr>
              <w:widowControl w:val="0"/>
              <w:autoSpaceDE w:val="0"/>
              <w:autoSpaceDN w:val="0"/>
              <w:rPr>
                <w:rFonts w:eastAsia="Times New Roman"/>
                <w:sz w:val="26"/>
                <w:szCs w:val="26"/>
              </w:rPr>
            </w:pPr>
            <w:r>
              <w:rPr>
                <w:rFonts w:eastAsia="Times New Roman"/>
                <w:sz w:val="26"/>
                <w:szCs w:val="26"/>
              </w:rPr>
              <w:t>в 2018 году –</w:t>
            </w:r>
            <w:r w:rsidRPr="00B367F2">
              <w:rPr>
                <w:rFonts w:eastAsia="Times New Roman"/>
                <w:sz w:val="26"/>
                <w:szCs w:val="26"/>
              </w:rPr>
              <w:t xml:space="preserve"> 0</w:t>
            </w:r>
            <w:r>
              <w:rPr>
                <w:rFonts w:eastAsia="Times New Roman"/>
                <w:sz w:val="26"/>
                <w:szCs w:val="26"/>
              </w:rPr>
              <w:t>,0</w:t>
            </w:r>
            <w:r w:rsidRPr="00B367F2">
              <w:rPr>
                <w:rFonts w:eastAsia="Times New Roman"/>
                <w:sz w:val="26"/>
                <w:szCs w:val="26"/>
              </w:rPr>
              <w:t>;</w:t>
            </w:r>
          </w:p>
          <w:p w:rsidR="00B367F2" w:rsidRPr="00B367F2" w:rsidRDefault="00B367F2" w:rsidP="00B367F2">
            <w:pPr>
              <w:widowControl w:val="0"/>
              <w:autoSpaceDE w:val="0"/>
              <w:autoSpaceDN w:val="0"/>
              <w:rPr>
                <w:rFonts w:eastAsia="Times New Roman"/>
                <w:sz w:val="26"/>
                <w:szCs w:val="26"/>
              </w:rPr>
            </w:pPr>
            <w:r>
              <w:rPr>
                <w:rFonts w:eastAsia="Times New Roman"/>
                <w:sz w:val="26"/>
                <w:szCs w:val="26"/>
              </w:rPr>
              <w:t>в 2019 году –</w:t>
            </w:r>
            <w:r w:rsidRPr="00B367F2">
              <w:rPr>
                <w:rFonts w:eastAsia="Times New Roman"/>
                <w:sz w:val="26"/>
                <w:szCs w:val="26"/>
              </w:rPr>
              <w:t xml:space="preserve"> 0</w:t>
            </w:r>
            <w:r>
              <w:rPr>
                <w:rFonts w:eastAsia="Times New Roman"/>
                <w:sz w:val="26"/>
                <w:szCs w:val="26"/>
              </w:rPr>
              <w:t>,0</w:t>
            </w:r>
            <w:r w:rsidRPr="00B367F2">
              <w:rPr>
                <w:rFonts w:eastAsia="Times New Roman"/>
                <w:sz w:val="26"/>
                <w:szCs w:val="26"/>
              </w:rPr>
              <w:t>;</w:t>
            </w:r>
          </w:p>
          <w:p w:rsidR="00A0460C" w:rsidRPr="00B446AC" w:rsidRDefault="00B367F2" w:rsidP="00B367F2">
            <w:pPr>
              <w:widowControl w:val="0"/>
              <w:autoSpaceDE w:val="0"/>
              <w:autoSpaceDN w:val="0"/>
              <w:rPr>
                <w:rFonts w:eastAsia="Times New Roman"/>
                <w:sz w:val="26"/>
                <w:szCs w:val="26"/>
              </w:rPr>
            </w:pPr>
            <w:r w:rsidRPr="00B367F2">
              <w:rPr>
                <w:rFonts w:eastAsiaTheme="minorHAnsi"/>
                <w:sz w:val="26"/>
                <w:szCs w:val="26"/>
                <w:lang w:eastAsia="en-US"/>
              </w:rPr>
              <w:t xml:space="preserve">в 2020 году </w:t>
            </w:r>
            <w:r>
              <w:rPr>
                <w:rFonts w:eastAsiaTheme="minorHAnsi"/>
                <w:sz w:val="26"/>
                <w:szCs w:val="26"/>
                <w:lang w:eastAsia="en-US"/>
              </w:rPr>
              <w:t>–</w:t>
            </w:r>
            <w:r w:rsidRPr="00B367F2">
              <w:rPr>
                <w:rFonts w:eastAsiaTheme="minorHAnsi"/>
                <w:sz w:val="26"/>
                <w:szCs w:val="26"/>
                <w:lang w:eastAsia="en-US"/>
              </w:rPr>
              <w:t xml:space="preserve"> 450,0</w:t>
            </w:r>
          </w:p>
        </w:tc>
      </w:tr>
      <w:tr w:rsidR="00A0460C" w:rsidRPr="00A0460C" w:rsidTr="001E3C78">
        <w:tc>
          <w:tcPr>
            <w:tcW w:w="2127" w:type="dxa"/>
            <w:vMerge/>
          </w:tcPr>
          <w:p w:rsidR="00A0460C" w:rsidRPr="00A0460C" w:rsidRDefault="00A0460C" w:rsidP="00A0460C">
            <w:pPr>
              <w:spacing w:after="200" w:line="276" w:lineRule="auto"/>
              <w:rPr>
                <w:rFonts w:eastAsiaTheme="minorHAnsi"/>
                <w:lang w:eastAsia="en-US"/>
              </w:rPr>
            </w:pPr>
          </w:p>
        </w:tc>
        <w:tc>
          <w:tcPr>
            <w:tcW w:w="8788" w:type="dxa"/>
          </w:tcPr>
          <w:p w:rsidR="00A0460C" w:rsidRPr="00B446AC" w:rsidRDefault="00A0460C" w:rsidP="00A0460C">
            <w:pPr>
              <w:widowControl w:val="0"/>
              <w:autoSpaceDE w:val="0"/>
              <w:autoSpaceDN w:val="0"/>
              <w:rPr>
                <w:rFonts w:eastAsia="Times New Roman"/>
                <w:sz w:val="22"/>
                <w:szCs w:val="22"/>
              </w:rPr>
            </w:pPr>
            <w:bookmarkStart w:id="4" w:name="P119"/>
            <w:bookmarkEnd w:id="4"/>
            <w:r w:rsidRPr="00B446AC">
              <w:rPr>
                <w:rFonts w:eastAsia="Times New Roman"/>
                <w:sz w:val="22"/>
                <w:szCs w:val="22"/>
              </w:rPr>
              <w:t>&lt;*&gt; Объемы финансовых средств федерального бюджета ежегодно уточняются после принятия федерального закона о федеральном бюджете на очередной финансовый год (на очередной финансовый год и на плановый период).</w:t>
            </w:r>
          </w:p>
          <w:p w:rsidR="00A0460C" w:rsidRPr="00B446AC" w:rsidRDefault="00A0460C" w:rsidP="00A0460C">
            <w:pPr>
              <w:widowControl w:val="0"/>
              <w:autoSpaceDE w:val="0"/>
              <w:autoSpaceDN w:val="0"/>
              <w:rPr>
                <w:rFonts w:eastAsia="Times New Roman"/>
                <w:sz w:val="22"/>
                <w:szCs w:val="22"/>
              </w:rPr>
            </w:pPr>
            <w:bookmarkStart w:id="5" w:name="P120"/>
            <w:bookmarkEnd w:id="5"/>
            <w:r w:rsidRPr="00B446AC">
              <w:rPr>
                <w:rFonts w:eastAsia="Times New Roman"/>
                <w:sz w:val="22"/>
                <w:szCs w:val="22"/>
              </w:rPr>
              <w:t>&lt;**&gt;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(на очередной финансовый год и плановый период).</w:t>
            </w:r>
          </w:p>
          <w:p w:rsidR="00A0460C" w:rsidRPr="00B446AC" w:rsidRDefault="00A0460C" w:rsidP="00A0460C">
            <w:pPr>
              <w:widowControl w:val="0"/>
              <w:autoSpaceDE w:val="0"/>
              <w:autoSpaceDN w:val="0"/>
              <w:rPr>
                <w:rFonts w:eastAsia="Times New Roman"/>
              </w:rPr>
            </w:pPr>
            <w:bookmarkStart w:id="6" w:name="P121"/>
            <w:bookmarkEnd w:id="6"/>
            <w:r w:rsidRPr="00B446AC">
              <w:rPr>
                <w:rFonts w:eastAsia="Times New Roman"/>
                <w:sz w:val="22"/>
                <w:szCs w:val="22"/>
              </w:rPr>
              <w:t>&lt;***&gt; Объемы финансовых средств, направляемых на реализацию программных мероприятий из местных бюджетов, ежегодно уточняются в соответствии с решениями органов местного самоуправления муниципальных образований Калужской области о местных бюджетах на очередной финансовый год (на очередной финансовый год и плановый период)</w:t>
            </w:r>
          </w:p>
        </w:tc>
      </w:tr>
      <w:tr w:rsidR="00A0460C" w:rsidRPr="00A0460C" w:rsidTr="001E3C78">
        <w:tc>
          <w:tcPr>
            <w:tcW w:w="10915" w:type="dxa"/>
            <w:gridSpan w:val="2"/>
          </w:tcPr>
          <w:p w:rsidR="00A0460C" w:rsidRPr="00B446AC" w:rsidRDefault="00A0460C" w:rsidP="00A0460C">
            <w:pPr>
              <w:widowControl w:val="0"/>
              <w:autoSpaceDE w:val="0"/>
              <w:autoSpaceDN w:val="0"/>
              <w:jc w:val="both"/>
              <w:rPr>
                <w:rFonts w:eastAsia="Times New Roman"/>
              </w:rPr>
            </w:pPr>
            <w:r w:rsidRPr="00B446AC">
              <w:rPr>
                <w:rFonts w:eastAsia="Times New Roman"/>
              </w:rPr>
              <w:t xml:space="preserve">(в ред. Постановлений Правительства Калужской области от 14.04.2017 </w:t>
            </w:r>
            <w:hyperlink r:id="rId29" w:history="1">
              <w:r w:rsidR="00D657D7">
                <w:rPr>
                  <w:rFonts w:eastAsia="Times New Roman"/>
                </w:rPr>
                <w:t>№</w:t>
              </w:r>
              <w:r w:rsidRPr="00B446AC">
                <w:rPr>
                  <w:rFonts w:eastAsia="Times New Roman"/>
                </w:rPr>
                <w:t xml:space="preserve"> 217</w:t>
              </w:r>
            </w:hyperlink>
            <w:r w:rsidRPr="00B446AC">
              <w:rPr>
                <w:rFonts w:eastAsia="Times New Roman"/>
              </w:rPr>
              <w:t xml:space="preserve">, от 29.06.2017 </w:t>
            </w:r>
            <w:hyperlink r:id="rId30" w:history="1">
              <w:r w:rsidR="00D657D7">
                <w:rPr>
                  <w:rFonts w:eastAsia="Times New Roman"/>
                </w:rPr>
                <w:t>№</w:t>
              </w:r>
              <w:r w:rsidRPr="00B446AC">
                <w:rPr>
                  <w:rFonts w:eastAsia="Times New Roman"/>
                </w:rPr>
                <w:t xml:space="preserve"> 369</w:t>
              </w:r>
            </w:hyperlink>
            <w:r w:rsidRPr="00B446AC">
              <w:rPr>
                <w:rFonts w:eastAsia="Times New Roman"/>
              </w:rPr>
              <w:t>)</w:t>
            </w:r>
          </w:p>
        </w:tc>
      </w:tr>
      <w:tr w:rsidR="00A0460C" w:rsidRPr="00A0460C" w:rsidTr="00A0460C">
        <w:tc>
          <w:tcPr>
            <w:tcW w:w="2127" w:type="dxa"/>
          </w:tcPr>
          <w:p w:rsidR="00A0460C" w:rsidRPr="00B446AC" w:rsidRDefault="00A0460C" w:rsidP="00A0460C">
            <w:pPr>
              <w:widowControl w:val="0"/>
              <w:autoSpaceDE w:val="0"/>
              <w:autoSpaceDN w:val="0"/>
              <w:rPr>
                <w:rFonts w:eastAsia="Times New Roman"/>
                <w:sz w:val="26"/>
                <w:szCs w:val="26"/>
              </w:rPr>
            </w:pPr>
            <w:r w:rsidRPr="00B446AC">
              <w:rPr>
                <w:rFonts w:eastAsia="Times New Roman"/>
                <w:sz w:val="26"/>
                <w:szCs w:val="26"/>
              </w:rPr>
              <w:t>Ожидаемые результаты реализации Программы</w:t>
            </w:r>
          </w:p>
        </w:tc>
        <w:tc>
          <w:tcPr>
            <w:tcW w:w="8788" w:type="dxa"/>
          </w:tcPr>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инвалидов, положительно оценивающих отношение населения к проблемам инвалидов, в общей численности опрошенных инвалидов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МГН Калужской области с целью размещения в информационно-телекоммуникационной сети Интернет;</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доступных для инвалидов и других МГН в сфере социальной защиты, в общем количестве приоритетных объектов в сфере социальной защиты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детей-инвалидов в возрасте от 5 до 18 лет, получающих дополнительное образование, в общей численности детей-инвалидов данного возраста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органов службы занятости, доступных для инвалидов и других МГН, в общем количестве объектов </w:t>
            </w:r>
            <w:r w:rsidR="00A0460C" w:rsidRPr="00B446AC">
              <w:rPr>
                <w:rFonts w:eastAsia="Times New Roman"/>
                <w:sz w:val="26"/>
                <w:szCs w:val="26"/>
              </w:rPr>
              <w:lastRenderedPageBreak/>
              <w:t>органов службы занятости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доступных для инвалидов и других МГН в сфере здравоохранения, в общем количестве приоритетных объектов в сфере здравоохранения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детей-инвалидов в возрасте от 1,5 до 7 лет, охваченных дошкольным образованием, в общей численности детей-инвалидов данного возраста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доступных для инвалидов и других МГН в сфере культуры, в общем количестве приоритетных объектов в сфере культуры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МГН, в парке этого подвижного состава (автобусного, троллейбусного)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транспортной инфраструктуры, доступных для инвалидов и других МГН, в общем количестве приоритетных объектов транспортной инфраструктуры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лиц с ограниченными возможностями здоровья и инвалидов от 6 до 18 лет, систематически занимающихся физкультурой и спортом, в общей численности данной категории населения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приоритетных объектов, доступных для инвалидов и других МГН в сфере физической культуры и спорта, в общем количестве приоритетных объектов Калужской области;</w:t>
            </w:r>
          </w:p>
          <w:p w:rsidR="00A0460C" w:rsidRPr="00B446AC" w:rsidRDefault="00D773E6" w:rsidP="00A0460C">
            <w:pPr>
              <w:widowControl w:val="0"/>
              <w:autoSpaceDE w:val="0"/>
              <w:autoSpaceDN w:val="0"/>
              <w:rPr>
                <w:rFonts w:eastAsia="Times New Roman"/>
                <w:sz w:val="26"/>
                <w:szCs w:val="26"/>
              </w:rPr>
            </w:pPr>
            <w:r>
              <w:rPr>
                <w:rFonts w:eastAsia="Times New Roman"/>
                <w:sz w:val="26"/>
                <w:szCs w:val="26"/>
              </w:rPr>
              <w:t>–</w:t>
            </w:r>
            <w:r w:rsidR="00A0460C" w:rsidRPr="00B446AC">
              <w:rPr>
                <w:rFonts w:eastAsia="Times New Roman"/>
                <w:sz w:val="26"/>
                <w:szCs w:val="26"/>
              </w:rPr>
              <w:t xml:space="preserve"> увеличение доли граждан, признающих навыки, достоинства и способности инвалидов, в общей численности опрошенных граждан Калужской области</w:t>
            </w:r>
          </w:p>
        </w:tc>
      </w:tr>
    </w:tbl>
    <w:p w:rsidR="007D402E" w:rsidRDefault="007D402E" w:rsidP="00A0460C"/>
    <w:p w:rsidR="007D402E" w:rsidRDefault="007D402E" w:rsidP="00C63F7A">
      <w:pPr>
        <w:jc w:val="right"/>
      </w:pPr>
    </w:p>
    <w:p w:rsidR="007D402E" w:rsidRDefault="007D402E"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C63F7A">
      <w:pPr>
        <w:jc w:val="right"/>
      </w:pPr>
    </w:p>
    <w:p w:rsidR="00D67DCB" w:rsidRDefault="00D67DCB" w:rsidP="00880115"/>
    <w:p w:rsidR="00880115" w:rsidRDefault="00880115" w:rsidP="00880115"/>
    <w:p w:rsidR="00E86FE4" w:rsidRDefault="00E86FE4" w:rsidP="00C63F7A">
      <w:pPr>
        <w:jc w:val="right"/>
      </w:pPr>
    </w:p>
    <w:p w:rsidR="007D402E" w:rsidRDefault="00D67DCB" w:rsidP="00C63F7A">
      <w:pPr>
        <w:jc w:val="right"/>
      </w:pPr>
      <w:r>
        <w:lastRenderedPageBreak/>
        <w:t>проект</w:t>
      </w:r>
    </w:p>
    <w:p w:rsidR="00D67DCB" w:rsidRPr="00D67DCB" w:rsidRDefault="00D67DCB" w:rsidP="00D67DCB">
      <w:pPr>
        <w:jc w:val="center"/>
        <w:rPr>
          <w:b/>
          <w:sz w:val="26"/>
          <w:szCs w:val="26"/>
        </w:rPr>
      </w:pPr>
      <w:r w:rsidRPr="00D67DCB">
        <w:rPr>
          <w:b/>
          <w:sz w:val="26"/>
          <w:szCs w:val="26"/>
        </w:rPr>
        <w:t>ПАСПОРТ</w:t>
      </w:r>
    </w:p>
    <w:p w:rsidR="00D67DCB" w:rsidRPr="00D67DCB" w:rsidRDefault="00D67DCB" w:rsidP="00D67DCB">
      <w:pPr>
        <w:autoSpaceDE w:val="0"/>
        <w:autoSpaceDN w:val="0"/>
        <w:adjustRightInd w:val="0"/>
        <w:jc w:val="center"/>
        <w:rPr>
          <w:rFonts w:eastAsiaTheme="minorHAnsi"/>
          <w:b/>
          <w:sz w:val="26"/>
          <w:szCs w:val="26"/>
          <w:lang w:eastAsia="en-US"/>
        </w:rPr>
      </w:pPr>
      <w:r w:rsidRPr="00D67DCB">
        <w:rPr>
          <w:rFonts w:eastAsiaTheme="minorHAnsi"/>
          <w:b/>
          <w:sz w:val="26"/>
          <w:szCs w:val="26"/>
          <w:lang w:eastAsia="en-US"/>
        </w:rPr>
        <w:t>государственной программы Калужской области</w:t>
      </w:r>
    </w:p>
    <w:p w:rsidR="00D67DCB" w:rsidRPr="00D67DCB" w:rsidRDefault="00D67DCB" w:rsidP="00D67DCB">
      <w:pPr>
        <w:autoSpaceDE w:val="0"/>
        <w:autoSpaceDN w:val="0"/>
        <w:adjustRightInd w:val="0"/>
        <w:jc w:val="center"/>
        <w:rPr>
          <w:rFonts w:eastAsiaTheme="minorHAnsi"/>
          <w:b/>
          <w:sz w:val="26"/>
          <w:szCs w:val="26"/>
          <w:lang w:eastAsia="en-US"/>
        </w:rPr>
      </w:pPr>
      <w:r w:rsidRPr="00D67DCB">
        <w:rPr>
          <w:rFonts w:eastAsiaTheme="minorHAnsi"/>
          <w:b/>
          <w:sz w:val="26"/>
          <w:szCs w:val="26"/>
          <w:lang w:eastAsia="en-US"/>
        </w:rPr>
        <w:t>«Обеспечение доступным и комфортным жильем и коммунальными</w:t>
      </w:r>
    </w:p>
    <w:p w:rsidR="00D67DCB" w:rsidRPr="00D67DCB" w:rsidRDefault="00D67DCB" w:rsidP="00D67DCB">
      <w:pPr>
        <w:autoSpaceDE w:val="0"/>
        <w:autoSpaceDN w:val="0"/>
        <w:adjustRightInd w:val="0"/>
        <w:jc w:val="center"/>
        <w:rPr>
          <w:rFonts w:eastAsiaTheme="minorHAnsi"/>
          <w:b/>
          <w:sz w:val="26"/>
          <w:szCs w:val="26"/>
          <w:lang w:eastAsia="en-US"/>
        </w:rPr>
      </w:pPr>
      <w:r w:rsidRPr="00D67DCB">
        <w:rPr>
          <w:rFonts w:eastAsiaTheme="minorHAnsi"/>
          <w:b/>
          <w:sz w:val="26"/>
          <w:szCs w:val="26"/>
          <w:lang w:eastAsia="en-US"/>
        </w:rPr>
        <w:t>услугами населения Калужской области»</w:t>
      </w:r>
    </w:p>
    <w:p w:rsidR="00D67DCB" w:rsidRPr="00D67DCB" w:rsidRDefault="00D67DCB" w:rsidP="00D67DCB">
      <w:pPr>
        <w:autoSpaceDE w:val="0"/>
        <w:autoSpaceDN w:val="0"/>
        <w:adjustRightInd w:val="0"/>
        <w:rPr>
          <w:rFonts w:eastAsiaTheme="minorHAnsi"/>
          <w:b/>
          <w:sz w:val="26"/>
          <w:szCs w:val="26"/>
          <w:lang w:eastAsia="en-US"/>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134"/>
        <w:gridCol w:w="992"/>
        <w:gridCol w:w="992"/>
        <w:gridCol w:w="992"/>
        <w:gridCol w:w="993"/>
        <w:gridCol w:w="992"/>
        <w:gridCol w:w="992"/>
        <w:gridCol w:w="851"/>
        <w:gridCol w:w="850"/>
      </w:tblGrid>
      <w:tr w:rsidR="00D67DCB" w:rsidRPr="00D67DCB" w:rsidTr="00BF6017">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1. Ответственный исполнитель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Министерство строительства и жилищно-коммунального хозяйства Калужской области</w:t>
            </w:r>
          </w:p>
        </w:tc>
      </w:tr>
      <w:tr w:rsidR="00D67DCB" w:rsidRPr="00D67DCB" w:rsidTr="00BF6017">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2. Соисполнители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Министерство строительства и жилищно-коммунального хозяйства Калужской области;</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Г</w:t>
            </w:r>
            <w:r w:rsidRPr="00D67DCB">
              <w:rPr>
                <w:rFonts w:eastAsiaTheme="minorHAnsi"/>
                <w:sz w:val="26"/>
                <w:szCs w:val="26"/>
                <w:lang w:eastAsia="en-US"/>
              </w:rPr>
              <w:t>осударственная жилищная инспекция Калужской области;</w:t>
            </w:r>
          </w:p>
          <w:p w:rsidR="002522B5"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И</w:t>
            </w:r>
            <w:r w:rsidRPr="00D67DCB">
              <w:rPr>
                <w:rFonts w:eastAsiaTheme="minorHAnsi"/>
                <w:sz w:val="26"/>
                <w:szCs w:val="26"/>
                <w:lang w:eastAsia="en-US"/>
              </w:rPr>
              <w:t>нспекция государственного строительного надзора Калужской области</w:t>
            </w:r>
          </w:p>
          <w:p w:rsidR="00356C0A" w:rsidRPr="00D67DCB" w:rsidRDefault="00356C0A" w:rsidP="00D67DCB">
            <w:pPr>
              <w:autoSpaceDE w:val="0"/>
              <w:autoSpaceDN w:val="0"/>
              <w:adjustRightInd w:val="0"/>
              <w:rPr>
                <w:rFonts w:eastAsiaTheme="minorHAnsi"/>
                <w:sz w:val="26"/>
                <w:szCs w:val="26"/>
                <w:lang w:eastAsia="en-US"/>
              </w:rPr>
            </w:pPr>
          </w:p>
        </w:tc>
      </w:tr>
      <w:tr w:rsidR="00D67DCB" w:rsidRPr="00D67DCB" w:rsidTr="00BF6017">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3. Цели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Снижение до 2018 года стоимости одного квадратного метра жилья на 20</w:t>
            </w:r>
            <w:r>
              <w:rPr>
                <w:rFonts w:eastAsiaTheme="minorHAnsi"/>
                <w:sz w:val="26"/>
                <w:szCs w:val="26"/>
                <w:lang w:eastAsia="en-US"/>
              </w:rPr>
              <w:t xml:space="preserve"> </w:t>
            </w:r>
            <w:r w:rsidRPr="00D67DCB">
              <w:rPr>
                <w:rFonts w:eastAsiaTheme="minorHAnsi"/>
                <w:sz w:val="26"/>
                <w:szCs w:val="26"/>
                <w:lang w:eastAsia="en-US"/>
              </w:rPr>
              <w:t>% к уровню 2012 года;</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создание условий для обеспечения доступным и комфортным жильем экономического класса отдельных категорий граждан, в том числе граждан, имеющих трех и более детей;</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формирование для населения Калужской области благоприятной среды жизнедеятельности, в том числе безопасных и благоприятных условий проживания;</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создание для граждан возможности улучшения жилищных условий не реже одного раза в 15 лет;</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D67DCB">
              <w:rPr>
                <w:rFonts w:eastAsiaTheme="minorHAnsi"/>
                <w:sz w:val="26"/>
                <w:szCs w:val="26"/>
                <w:lang w:eastAsia="en-US"/>
              </w:rPr>
              <w:t>предоставление доступного и комфортного жилья 60</w:t>
            </w:r>
            <w:r>
              <w:rPr>
                <w:rFonts w:eastAsiaTheme="minorHAnsi"/>
                <w:sz w:val="26"/>
                <w:szCs w:val="26"/>
                <w:lang w:eastAsia="en-US"/>
              </w:rPr>
              <w:t xml:space="preserve"> </w:t>
            </w:r>
            <w:r w:rsidRPr="00D67DCB">
              <w:rPr>
                <w:rFonts w:eastAsiaTheme="minorHAnsi"/>
                <w:sz w:val="26"/>
                <w:szCs w:val="26"/>
                <w:lang w:eastAsia="en-US"/>
              </w:rPr>
              <w:t>% семей, желающих улучшить свои жилищные условия;</w:t>
            </w:r>
          </w:p>
          <w:p w:rsidR="002522B5"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повышение качества и надежности предоставления жилищно-коммунальных услуг населению</w:t>
            </w:r>
          </w:p>
          <w:p w:rsidR="00356C0A" w:rsidRPr="00D67DCB" w:rsidRDefault="00356C0A" w:rsidP="00D67DCB">
            <w:pPr>
              <w:autoSpaceDE w:val="0"/>
              <w:autoSpaceDN w:val="0"/>
              <w:adjustRightInd w:val="0"/>
              <w:rPr>
                <w:rFonts w:eastAsiaTheme="minorHAnsi"/>
                <w:sz w:val="26"/>
                <w:szCs w:val="26"/>
                <w:lang w:eastAsia="en-US"/>
              </w:rPr>
            </w:pPr>
          </w:p>
        </w:tc>
      </w:tr>
      <w:tr w:rsidR="00D67DCB" w:rsidRPr="00D67DCB" w:rsidTr="00BF6017">
        <w:tc>
          <w:tcPr>
            <w:tcW w:w="2127" w:type="dxa"/>
            <w:vMerge w:val="restart"/>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4. Задачи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Увеличение объема ввода в эксплуатацию жилья экономического класса (далее - экономкласс) и объектов инфраструктуры на вовлеченных в экономический оборот земельных участках, а также на неиспользуемых или используемых неэффективно земельных участках, находящихся в государственной собственности, муниципальной собственности, государственная собственность на которые не разграничена;</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стимулирование строительства жилых помещений, технико-экономические показатели и параметры которых соответствуют условиям отнесения этих жилых помещений к жилью экономкласса;</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стимулирование развития энергоэффективных и экологически чистых технологий и материалов, создания условий для их использования в жилищном строительстве;</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обустройство территорий жилищной застройки посредством строительства объектов социальной, транспортной и инженерной инфраструктуры;</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разработка и реализация документов территориального планирования, градостроительного зонирования, документации по планировке территории;</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создание условий для развития рынка арендного жилья;</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совершенствование механизмов ипотечного жилищного кредитования;</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lastRenderedPageBreak/>
              <w:t>–</w:t>
            </w:r>
            <w:r w:rsidRPr="00D67DCB">
              <w:rPr>
                <w:rFonts w:eastAsiaTheme="minorHAnsi"/>
                <w:sz w:val="26"/>
                <w:szCs w:val="26"/>
                <w:lang w:eastAsia="en-US"/>
              </w:rPr>
              <w:t xml:space="preserve"> предоставление мер государственной поддержки в приобретении жилья молодым семьям, отдельным категориям граждан, установленных нормативными правовыми актами Российской Федерации и Калужской области;</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улучшение качества и уровня благоустройства жилищного фонда Калужской области;</w:t>
            </w:r>
          </w:p>
          <w:p w:rsidR="00D67DCB"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обеспечение населения питьевой водой нормативного качества;</w:t>
            </w:r>
          </w:p>
          <w:p w:rsidR="00356C0A" w:rsidRPr="00D67DCB" w:rsidRDefault="00D67DCB" w:rsidP="00D67DCB">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D67DCB">
              <w:rPr>
                <w:rFonts w:eastAsiaTheme="minorHAnsi"/>
                <w:sz w:val="26"/>
                <w:szCs w:val="26"/>
                <w:lang w:eastAsia="en-US"/>
              </w:rPr>
              <w:t>создание условий для формирования института ответственного собственника жилья</w:t>
            </w:r>
          </w:p>
        </w:tc>
      </w:tr>
      <w:tr w:rsidR="00D67DCB" w:rsidRPr="00D67DCB" w:rsidTr="00BF6017">
        <w:tc>
          <w:tcPr>
            <w:tcW w:w="2127" w:type="dxa"/>
            <w:vMerge/>
          </w:tcPr>
          <w:p w:rsidR="00D67DCB" w:rsidRPr="00D67DCB" w:rsidRDefault="00D67DCB" w:rsidP="00D67DCB">
            <w:pPr>
              <w:autoSpaceDE w:val="0"/>
              <w:autoSpaceDN w:val="0"/>
              <w:adjustRightInd w:val="0"/>
              <w:jc w:val="both"/>
              <w:rPr>
                <w:rFonts w:eastAsiaTheme="minorHAnsi"/>
                <w:sz w:val="26"/>
                <w:szCs w:val="26"/>
                <w:lang w:eastAsia="en-US"/>
              </w:rPr>
            </w:pPr>
          </w:p>
        </w:tc>
        <w:tc>
          <w:tcPr>
            <w:tcW w:w="8788" w:type="dxa"/>
            <w:gridSpan w:val="9"/>
          </w:tcPr>
          <w:p w:rsidR="00D67DCB" w:rsidRDefault="00D67DCB" w:rsidP="00D67DCB">
            <w:pPr>
              <w:autoSpaceDE w:val="0"/>
              <w:autoSpaceDN w:val="0"/>
              <w:adjustRightInd w:val="0"/>
              <w:rPr>
                <w:rFonts w:eastAsiaTheme="minorHAnsi"/>
                <w:sz w:val="22"/>
                <w:szCs w:val="22"/>
                <w:lang w:eastAsia="en-US"/>
              </w:rPr>
            </w:pPr>
            <w:bookmarkStart w:id="7" w:name="Par53"/>
            <w:bookmarkEnd w:id="7"/>
            <w:r w:rsidRPr="00D67DCB">
              <w:rPr>
                <w:rFonts w:eastAsiaTheme="minorHAnsi"/>
                <w:sz w:val="22"/>
                <w:szCs w:val="22"/>
                <w:lang w:eastAsia="en-US"/>
              </w:rPr>
              <w:t xml:space="preserve">&lt;1&gt; Отнесение жилых помещений к жилью экономкласса осуществляется на основе </w:t>
            </w:r>
            <w:hyperlink r:id="rId31" w:history="1">
              <w:r w:rsidRPr="00D67DCB">
                <w:rPr>
                  <w:rFonts w:eastAsiaTheme="minorHAnsi"/>
                  <w:sz w:val="22"/>
                  <w:szCs w:val="22"/>
                  <w:lang w:eastAsia="en-US"/>
                </w:rPr>
                <w:t>условий</w:t>
              </w:r>
            </w:hyperlink>
            <w:r w:rsidRPr="00D67DCB">
              <w:rPr>
                <w:rFonts w:eastAsiaTheme="minorHAnsi"/>
                <w:sz w:val="22"/>
                <w:szCs w:val="22"/>
                <w:lang w:eastAsia="en-US"/>
              </w:rPr>
              <w:t xml:space="preserve"> отнесения жилых помещений к жилью экономического класса, утвержденных приказом Министерства строительства и жилищно-коммунального хозяйства Российской Федерации от 14.11.2016 </w:t>
            </w:r>
            <w:r w:rsidR="006B5DC3">
              <w:rPr>
                <w:rFonts w:eastAsiaTheme="minorHAnsi"/>
                <w:sz w:val="22"/>
                <w:szCs w:val="22"/>
                <w:lang w:eastAsia="en-US"/>
              </w:rPr>
              <w:t>№</w:t>
            </w:r>
            <w:r w:rsidRPr="00D67DCB">
              <w:rPr>
                <w:rFonts w:eastAsiaTheme="minorHAnsi"/>
                <w:sz w:val="22"/>
                <w:szCs w:val="22"/>
                <w:lang w:eastAsia="en-US"/>
              </w:rPr>
              <w:t xml:space="preserve"> 800/пр</w:t>
            </w:r>
          </w:p>
          <w:p w:rsidR="00D02FA5" w:rsidRPr="00D67DCB" w:rsidRDefault="00D02FA5" w:rsidP="00D67DCB">
            <w:pPr>
              <w:autoSpaceDE w:val="0"/>
              <w:autoSpaceDN w:val="0"/>
              <w:adjustRightInd w:val="0"/>
              <w:rPr>
                <w:rFonts w:eastAsiaTheme="minorHAnsi"/>
                <w:sz w:val="22"/>
                <w:szCs w:val="22"/>
                <w:lang w:eastAsia="en-US"/>
              </w:rPr>
            </w:pPr>
          </w:p>
        </w:tc>
      </w:tr>
      <w:tr w:rsidR="00D67DCB" w:rsidRPr="00D67DCB" w:rsidTr="00BF6017">
        <w:trPr>
          <w:cantSplit/>
        </w:trPr>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5. Подпрограммы государственной программы</w:t>
            </w:r>
          </w:p>
        </w:tc>
        <w:tc>
          <w:tcPr>
            <w:tcW w:w="8788" w:type="dxa"/>
            <w:gridSpan w:val="9"/>
          </w:tcPr>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1 «</w:t>
            </w:r>
            <w:hyperlink r:id="rId32" w:history="1">
              <w:r w:rsidR="00D67DCB" w:rsidRPr="00D67DCB">
                <w:rPr>
                  <w:rFonts w:eastAsiaTheme="minorHAnsi"/>
                  <w:sz w:val="26"/>
                  <w:szCs w:val="26"/>
                  <w:lang w:eastAsia="en-US"/>
                </w:rPr>
                <w:t>Комплексное освоение</w:t>
              </w:r>
            </w:hyperlink>
            <w:r w:rsidR="00D67DCB" w:rsidRPr="00D67DCB">
              <w:rPr>
                <w:rFonts w:eastAsiaTheme="minorHAnsi"/>
                <w:sz w:val="26"/>
                <w:szCs w:val="26"/>
                <w:lang w:eastAsia="en-US"/>
              </w:rPr>
              <w:t xml:space="preserve"> и развитие территорий в целях жилищного строительства и развития индивидуального жилищного строите</w:t>
            </w:r>
            <w:r>
              <w:rPr>
                <w:rFonts w:eastAsiaTheme="minorHAnsi"/>
                <w:sz w:val="26"/>
                <w:szCs w:val="26"/>
                <w:lang w:eastAsia="en-US"/>
              </w:rPr>
              <w:t>льства»</w:t>
            </w:r>
            <w:r w:rsidR="00D67DCB"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2 «</w:t>
            </w:r>
            <w:hyperlink r:id="rId33" w:history="1">
              <w:r w:rsidR="00D67DCB" w:rsidRPr="00D67DCB">
                <w:rPr>
                  <w:rFonts w:eastAsiaTheme="minorHAnsi"/>
                  <w:sz w:val="26"/>
                  <w:szCs w:val="26"/>
                  <w:lang w:eastAsia="en-US"/>
                </w:rPr>
                <w:t>Формирование</w:t>
              </w:r>
            </w:hyperlink>
            <w:r w:rsidR="00D67DCB" w:rsidRPr="00D67DCB">
              <w:rPr>
                <w:rFonts w:eastAsiaTheme="minorHAnsi"/>
                <w:sz w:val="26"/>
                <w:szCs w:val="26"/>
                <w:lang w:eastAsia="en-US"/>
              </w:rPr>
              <w:t xml:space="preserve"> сбалансированного рынка жилья экономкласса и повышение эффективности обеспечения жильем отде</w:t>
            </w:r>
            <w:r>
              <w:rPr>
                <w:rFonts w:eastAsiaTheme="minorHAnsi"/>
                <w:sz w:val="26"/>
                <w:szCs w:val="26"/>
                <w:lang w:eastAsia="en-US"/>
              </w:rPr>
              <w:t>льных категорий граждан»</w:t>
            </w:r>
            <w:r w:rsidR="00D67DCB" w:rsidRPr="00D67DCB">
              <w:rPr>
                <w:rFonts w:eastAsiaTheme="minorHAnsi"/>
                <w:sz w:val="26"/>
                <w:szCs w:val="26"/>
                <w:lang w:eastAsia="en-US"/>
              </w:rPr>
              <w:t>;</w:t>
            </w:r>
          </w:p>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 xml:space="preserve">3 </w:t>
            </w:r>
            <w:r w:rsidR="00AD7428">
              <w:rPr>
                <w:rFonts w:eastAsiaTheme="minorHAnsi"/>
                <w:sz w:val="26"/>
                <w:szCs w:val="26"/>
                <w:lang w:eastAsia="en-US"/>
              </w:rPr>
              <w:t>«</w:t>
            </w:r>
            <w:hyperlink r:id="rId34" w:history="1">
              <w:r w:rsidRPr="00D67DCB">
                <w:rPr>
                  <w:rFonts w:eastAsiaTheme="minorHAnsi"/>
                  <w:sz w:val="26"/>
                  <w:szCs w:val="26"/>
                  <w:lang w:eastAsia="en-US"/>
                </w:rPr>
                <w:t>Обеспечение</w:t>
              </w:r>
            </w:hyperlink>
            <w:r w:rsidR="00AD7428">
              <w:rPr>
                <w:rFonts w:eastAsiaTheme="minorHAnsi"/>
                <w:sz w:val="26"/>
                <w:szCs w:val="26"/>
                <w:lang w:eastAsia="en-US"/>
              </w:rPr>
              <w:t xml:space="preserve"> жильем молодых семей»</w:t>
            </w:r>
            <w:r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4 «</w:t>
            </w:r>
            <w:hyperlink r:id="rId35" w:history="1">
              <w:r w:rsidR="00D67DCB" w:rsidRPr="00D67DCB">
                <w:rPr>
                  <w:rFonts w:eastAsiaTheme="minorHAnsi"/>
                  <w:sz w:val="26"/>
                  <w:szCs w:val="26"/>
                  <w:lang w:eastAsia="en-US"/>
                </w:rPr>
                <w:t>Развитие</w:t>
              </w:r>
            </w:hyperlink>
            <w:r w:rsidR="00D67DCB" w:rsidRPr="00D67DCB">
              <w:rPr>
                <w:rFonts w:eastAsiaTheme="minorHAnsi"/>
                <w:sz w:val="26"/>
                <w:szCs w:val="26"/>
                <w:lang w:eastAsia="en-US"/>
              </w:rPr>
              <w:t xml:space="preserve"> арендного фонда жилья в Калужской обл</w:t>
            </w:r>
            <w:r>
              <w:rPr>
                <w:rFonts w:eastAsiaTheme="minorHAnsi"/>
                <w:sz w:val="26"/>
                <w:szCs w:val="26"/>
                <w:lang w:eastAsia="en-US"/>
              </w:rPr>
              <w:t>асти - жилье для профессионалов»</w:t>
            </w:r>
            <w:r w:rsidR="00D67DCB"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5 «</w:t>
            </w:r>
            <w:hyperlink r:id="rId36" w:history="1">
              <w:r w:rsidR="00D67DCB" w:rsidRPr="00D67DCB">
                <w:rPr>
                  <w:rFonts w:eastAsiaTheme="minorHAnsi"/>
                  <w:sz w:val="26"/>
                  <w:szCs w:val="26"/>
                  <w:lang w:eastAsia="en-US"/>
                </w:rPr>
                <w:t>Кадровое обеспечение</w:t>
              </w:r>
            </w:hyperlink>
            <w:r>
              <w:rPr>
                <w:rFonts w:eastAsiaTheme="minorHAnsi"/>
                <w:sz w:val="26"/>
                <w:szCs w:val="26"/>
                <w:lang w:eastAsia="en-US"/>
              </w:rPr>
              <w:t xml:space="preserve"> задач строительства»</w:t>
            </w:r>
            <w:r w:rsidR="00D67DCB" w:rsidRPr="00D67DCB">
              <w:rPr>
                <w:rFonts w:eastAsiaTheme="minorHAnsi"/>
                <w:sz w:val="26"/>
                <w:szCs w:val="26"/>
                <w:lang w:eastAsia="en-US"/>
              </w:rPr>
              <w:t>;</w:t>
            </w:r>
          </w:p>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 xml:space="preserve">6 </w:t>
            </w:r>
            <w:r w:rsidR="00AD7428">
              <w:rPr>
                <w:rFonts w:eastAsiaTheme="minorHAnsi"/>
                <w:sz w:val="26"/>
                <w:szCs w:val="26"/>
                <w:lang w:eastAsia="en-US"/>
              </w:rPr>
              <w:t>«</w:t>
            </w:r>
            <w:hyperlink r:id="rId37" w:history="1">
              <w:r w:rsidRPr="00D67DCB">
                <w:rPr>
                  <w:rFonts w:eastAsiaTheme="minorHAnsi"/>
                  <w:sz w:val="26"/>
                  <w:szCs w:val="26"/>
                  <w:lang w:eastAsia="en-US"/>
                </w:rPr>
                <w:t>Поддержка</w:t>
              </w:r>
            </w:hyperlink>
            <w:r w:rsidRPr="00D67DCB">
              <w:rPr>
                <w:rFonts w:eastAsiaTheme="minorHAnsi"/>
                <w:sz w:val="26"/>
                <w:szCs w:val="26"/>
                <w:lang w:eastAsia="en-US"/>
              </w:rPr>
              <w:t xml:space="preserve"> ипотеч</w:t>
            </w:r>
            <w:r w:rsidR="00AD7428">
              <w:rPr>
                <w:rFonts w:eastAsiaTheme="minorHAnsi"/>
                <w:sz w:val="26"/>
                <w:szCs w:val="26"/>
                <w:lang w:eastAsia="en-US"/>
              </w:rPr>
              <w:t>ного жилищного кредитования»</w:t>
            </w:r>
            <w:r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7 «</w:t>
            </w:r>
            <w:hyperlink r:id="rId38" w:history="1">
              <w:r w:rsidR="00D67DCB" w:rsidRPr="00D67DCB">
                <w:rPr>
                  <w:rFonts w:eastAsiaTheme="minorHAnsi"/>
                  <w:sz w:val="26"/>
                  <w:szCs w:val="26"/>
                  <w:lang w:eastAsia="en-US"/>
                </w:rPr>
                <w:t>Чистая вода</w:t>
              </w:r>
            </w:hyperlink>
            <w:r>
              <w:rPr>
                <w:rFonts w:eastAsiaTheme="minorHAnsi"/>
                <w:sz w:val="26"/>
                <w:szCs w:val="26"/>
                <w:lang w:eastAsia="en-US"/>
              </w:rPr>
              <w:t xml:space="preserve"> в Калужской области»</w:t>
            </w:r>
            <w:r w:rsidR="00D67DCB"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8 «</w:t>
            </w:r>
            <w:hyperlink r:id="rId39" w:history="1">
              <w:r w:rsidR="00D67DCB" w:rsidRPr="00D67DCB">
                <w:rPr>
                  <w:rFonts w:eastAsiaTheme="minorHAnsi"/>
                  <w:sz w:val="26"/>
                  <w:szCs w:val="26"/>
                  <w:lang w:eastAsia="en-US"/>
                </w:rPr>
                <w:t>Расширение</w:t>
              </w:r>
            </w:hyperlink>
            <w:r w:rsidR="00D67DCB" w:rsidRPr="00D67DCB">
              <w:rPr>
                <w:rFonts w:eastAsiaTheme="minorHAnsi"/>
                <w:sz w:val="26"/>
                <w:szCs w:val="26"/>
                <w:lang w:eastAsia="en-US"/>
              </w:rPr>
              <w:t xml:space="preserve"> сети газопроводов и строительство объектов газификации </w:t>
            </w:r>
            <w:r w:rsidR="001C224F">
              <w:rPr>
                <w:rFonts w:eastAsiaTheme="minorHAnsi"/>
                <w:sz w:val="26"/>
                <w:szCs w:val="26"/>
                <w:lang w:eastAsia="en-US"/>
              </w:rPr>
              <w:t>на территории Калужской области»</w:t>
            </w:r>
            <w:r w:rsidR="00D67DCB" w:rsidRPr="00D67DCB">
              <w:rPr>
                <w:rFonts w:eastAsiaTheme="minorHAnsi"/>
                <w:sz w:val="26"/>
                <w:szCs w:val="26"/>
                <w:lang w:eastAsia="en-US"/>
              </w:rPr>
              <w:t xml:space="preserve"> (газификация Калужск</w:t>
            </w:r>
            <w:r>
              <w:rPr>
                <w:rFonts w:eastAsiaTheme="minorHAnsi"/>
                <w:sz w:val="26"/>
                <w:szCs w:val="26"/>
                <w:lang w:eastAsia="en-US"/>
              </w:rPr>
              <w:t>ой области)»</w:t>
            </w:r>
            <w:r w:rsidR="00D67DCB"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9 «</w:t>
            </w:r>
            <w:hyperlink r:id="rId40" w:history="1">
              <w:r w:rsidR="00D67DCB" w:rsidRPr="00D67DCB">
                <w:rPr>
                  <w:rFonts w:eastAsiaTheme="minorHAnsi"/>
                  <w:sz w:val="26"/>
                  <w:szCs w:val="26"/>
                  <w:lang w:eastAsia="en-US"/>
                </w:rPr>
                <w:t>Правовое просвещение</w:t>
              </w:r>
            </w:hyperlink>
            <w:r w:rsidR="00D67DCB" w:rsidRPr="00D67DCB">
              <w:rPr>
                <w:rFonts w:eastAsiaTheme="minorHAnsi"/>
                <w:sz w:val="26"/>
                <w:szCs w:val="26"/>
                <w:lang w:eastAsia="en-US"/>
              </w:rPr>
              <w:t xml:space="preserve"> населения Калужской области в жилищно-коммунальной сфере и стимулирование прогрессивных форм управления жили</w:t>
            </w:r>
            <w:r>
              <w:rPr>
                <w:rFonts w:eastAsiaTheme="minorHAnsi"/>
                <w:sz w:val="26"/>
                <w:szCs w:val="26"/>
                <w:lang w:eastAsia="en-US"/>
              </w:rPr>
              <w:t>щным фондом в Калужской области»</w:t>
            </w:r>
            <w:r w:rsidR="00D67DCB" w:rsidRPr="00D67DCB">
              <w:rPr>
                <w:rFonts w:eastAsiaTheme="minorHAnsi"/>
                <w:sz w:val="26"/>
                <w:szCs w:val="26"/>
                <w:lang w:eastAsia="en-US"/>
              </w:rPr>
              <w:t>;</w:t>
            </w:r>
          </w:p>
          <w:p w:rsidR="00D67DCB" w:rsidRPr="00D67DCB" w:rsidRDefault="00AD7428" w:rsidP="00D67DCB">
            <w:pPr>
              <w:autoSpaceDE w:val="0"/>
              <w:autoSpaceDN w:val="0"/>
              <w:adjustRightInd w:val="0"/>
              <w:rPr>
                <w:rFonts w:eastAsiaTheme="minorHAnsi"/>
                <w:sz w:val="26"/>
                <w:szCs w:val="26"/>
                <w:lang w:eastAsia="en-US"/>
              </w:rPr>
            </w:pPr>
            <w:r>
              <w:rPr>
                <w:rFonts w:eastAsiaTheme="minorHAnsi"/>
                <w:sz w:val="26"/>
                <w:szCs w:val="26"/>
                <w:lang w:eastAsia="en-US"/>
              </w:rPr>
              <w:t>10 «</w:t>
            </w:r>
            <w:hyperlink r:id="rId41" w:history="1">
              <w:r w:rsidR="00D67DCB" w:rsidRPr="00D67DCB">
                <w:rPr>
                  <w:rFonts w:eastAsiaTheme="minorHAnsi"/>
                  <w:sz w:val="26"/>
                  <w:szCs w:val="26"/>
                  <w:lang w:eastAsia="en-US"/>
                </w:rPr>
                <w:t>Обеспечение</w:t>
              </w:r>
            </w:hyperlink>
            <w:r w:rsidR="00D67DCB" w:rsidRPr="00D67DCB">
              <w:rPr>
                <w:rFonts w:eastAsiaTheme="minorHAnsi"/>
                <w:sz w:val="26"/>
                <w:szCs w:val="26"/>
                <w:lang w:eastAsia="en-US"/>
              </w:rPr>
              <w:t xml:space="preserve"> государственного строительного надзора и контроля за долевым строительством </w:t>
            </w:r>
            <w:r>
              <w:rPr>
                <w:rFonts w:eastAsiaTheme="minorHAnsi"/>
                <w:sz w:val="26"/>
                <w:szCs w:val="26"/>
                <w:lang w:eastAsia="en-US"/>
              </w:rPr>
              <w:t>на территории Калужской области»</w:t>
            </w:r>
            <w:r w:rsidR="00D67DCB" w:rsidRPr="00D67DCB">
              <w:rPr>
                <w:rFonts w:eastAsiaTheme="minorHAnsi"/>
                <w:sz w:val="26"/>
                <w:szCs w:val="26"/>
                <w:lang w:eastAsia="en-US"/>
              </w:rPr>
              <w:t>;</w:t>
            </w:r>
          </w:p>
          <w:p w:rsidR="00D67DCB" w:rsidRPr="00D02FA5" w:rsidRDefault="00AD7428" w:rsidP="00D02FA5">
            <w:pPr>
              <w:autoSpaceDE w:val="0"/>
              <w:autoSpaceDN w:val="0"/>
              <w:adjustRightInd w:val="0"/>
              <w:rPr>
                <w:rFonts w:eastAsiaTheme="minorHAnsi"/>
                <w:sz w:val="26"/>
                <w:szCs w:val="26"/>
                <w:lang w:eastAsia="en-US"/>
              </w:rPr>
            </w:pPr>
            <w:r>
              <w:rPr>
                <w:rFonts w:eastAsiaTheme="minorHAnsi"/>
                <w:sz w:val="26"/>
                <w:szCs w:val="26"/>
                <w:lang w:eastAsia="en-US"/>
              </w:rPr>
              <w:t>11 «</w:t>
            </w:r>
            <w:hyperlink r:id="rId42" w:history="1">
              <w:r w:rsidR="00D67DCB" w:rsidRPr="00D67DCB">
                <w:rPr>
                  <w:rFonts w:eastAsiaTheme="minorHAnsi"/>
                  <w:sz w:val="26"/>
                  <w:szCs w:val="26"/>
                  <w:lang w:eastAsia="en-US"/>
                </w:rPr>
                <w:t>Обеспечение</w:t>
              </w:r>
            </w:hyperlink>
            <w:r w:rsidR="00D67DCB" w:rsidRPr="00D67DCB">
              <w:rPr>
                <w:rFonts w:eastAsiaTheme="minorHAnsi"/>
                <w:sz w:val="26"/>
                <w:szCs w:val="26"/>
                <w:lang w:eastAsia="en-US"/>
              </w:rPr>
              <w:t xml:space="preserve"> государственного жилищного контроля (надзора) </w:t>
            </w:r>
            <w:r>
              <w:rPr>
                <w:rFonts w:eastAsiaTheme="minorHAnsi"/>
                <w:sz w:val="26"/>
                <w:szCs w:val="26"/>
                <w:lang w:eastAsia="en-US"/>
              </w:rPr>
              <w:t>на территории Калужской области»</w:t>
            </w:r>
          </w:p>
        </w:tc>
      </w:tr>
      <w:tr w:rsidR="00020180" w:rsidRPr="00D67DCB" w:rsidTr="00BF6017">
        <w:trPr>
          <w:cantSplit/>
        </w:trPr>
        <w:tc>
          <w:tcPr>
            <w:tcW w:w="2127" w:type="dxa"/>
          </w:tcPr>
          <w:p w:rsidR="00020180" w:rsidRDefault="00020180"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6. Индикаторы государственной программы</w:t>
            </w:r>
          </w:p>
          <w:p w:rsidR="00020180" w:rsidRDefault="00020180" w:rsidP="00D67DCB">
            <w:pPr>
              <w:autoSpaceDE w:val="0"/>
              <w:autoSpaceDN w:val="0"/>
              <w:adjustRightInd w:val="0"/>
              <w:rPr>
                <w:rFonts w:eastAsiaTheme="minorHAnsi"/>
                <w:sz w:val="26"/>
                <w:szCs w:val="26"/>
                <w:lang w:eastAsia="en-US"/>
              </w:rPr>
            </w:pPr>
          </w:p>
          <w:p w:rsidR="00020180" w:rsidRDefault="00020180" w:rsidP="00D67DCB">
            <w:pPr>
              <w:autoSpaceDE w:val="0"/>
              <w:autoSpaceDN w:val="0"/>
              <w:adjustRightInd w:val="0"/>
              <w:rPr>
                <w:rFonts w:eastAsiaTheme="minorHAnsi"/>
                <w:sz w:val="26"/>
                <w:szCs w:val="26"/>
                <w:lang w:eastAsia="en-US"/>
              </w:rPr>
            </w:pPr>
          </w:p>
          <w:p w:rsidR="00020180" w:rsidRDefault="00020180" w:rsidP="00D67DCB">
            <w:pPr>
              <w:autoSpaceDE w:val="0"/>
              <w:autoSpaceDN w:val="0"/>
              <w:adjustRightInd w:val="0"/>
              <w:rPr>
                <w:rFonts w:eastAsiaTheme="minorHAnsi"/>
                <w:sz w:val="26"/>
                <w:szCs w:val="26"/>
                <w:lang w:eastAsia="en-US"/>
              </w:rPr>
            </w:pPr>
          </w:p>
          <w:p w:rsidR="00020180" w:rsidRDefault="00020180" w:rsidP="00D67DCB">
            <w:pPr>
              <w:autoSpaceDE w:val="0"/>
              <w:autoSpaceDN w:val="0"/>
              <w:adjustRightInd w:val="0"/>
              <w:rPr>
                <w:rFonts w:eastAsiaTheme="minorHAnsi"/>
                <w:sz w:val="26"/>
                <w:szCs w:val="26"/>
                <w:lang w:eastAsia="en-US"/>
              </w:rPr>
            </w:pPr>
          </w:p>
          <w:p w:rsidR="00020180" w:rsidRDefault="00020180" w:rsidP="00D67DCB">
            <w:pPr>
              <w:autoSpaceDE w:val="0"/>
              <w:autoSpaceDN w:val="0"/>
              <w:adjustRightInd w:val="0"/>
              <w:rPr>
                <w:rFonts w:eastAsiaTheme="minorHAnsi"/>
                <w:sz w:val="26"/>
                <w:szCs w:val="26"/>
                <w:lang w:eastAsia="en-US"/>
              </w:rPr>
            </w:pPr>
          </w:p>
          <w:p w:rsidR="00020180" w:rsidRDefault="00020180" w:rsidP="00D67DCB">
            <w:pPr>
              <w:autoSpaceDE w:val="0"/>
              <w:autoSpaceDN w:val="0"/>
              <w:adjustRightInd w:val="0"/>
              <w:rPr>
                <w:rFonts w:eastAsiaTheme="minorHAnsi"/>
                <w:sz w:val="26"/>
                <w:szCs w:val="26"/>
                <w:lang w:eastAsia="en-US"/>
              </w:rPr>
            </w:pPr>
          </w:p>
          <w:p w:rsidR="00020180" w:rsidRPr="00D67DCB" w:rsidRDefault="00020180" w:rsidP="00D67DCB">
            <w:pPr>
              <w:autoSpaceDE w:val="0"/>
              <w:autoSpaceDN w:val="0"/>
              <w:adjustRightInd w:val="0"/>
              <w:rPr>
                <w:rFonts w:eastAsiaTheme="minorHAnsi"/>
                <w:sz w:val="26"/>
                <w:szCs w:val="26"/>
                <w:lang w:eastAsia="en-US"/>
              </w:rPr>
            </w:pPr>
          </w:p>
        </w:tc>
        <w:tc>
          <w:tcPr>
            <w:tcW w:w="8788" w:type="dxa"/>
            <w:gridSpan w:val="9"/>
          </w:tcPr>
          <w:p w:rsidR="00020180" w:rsidRPr="00D67DCB" w:rsidRDefault="00020180" w:rsidP="00020180">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D67DCB">
              <w:rPr>
                <w:rFonts w:eastAsiaTheme="minorHAnsi"/>
                <w:sz w:val="26"/>
                <w:szCs w:val="26"/>
                <w:lang w:eastAsia="en-US"/>
              </w:rPr>
              <w:t>Годовой объем ввода жилья, в том числе соответствующего стандарта экономического класса;</w:t>
            </w:r>
          </w:p>
          <w:p w:rsidR="00020180" w:rsidRPr="00D67DCB" w:rsidRDefault="00020180" w:rsidP="00020180">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доля семей, желающих улучшить свои жилищные условия, обеспеченных доступным и комфортным жильем;</w:t>
            </w:r>
          </w:p>
          <w:p w:rsidR="00020180" w:rsidRPr="00D67DCB" w:rsidRDefault="00020180" w:rsidP="00020180">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снижение средней стоимости одного квадратного метра жилья на первичном рынке с учетом индекса-дефлятора на соответствующий год по в</w:t>
            </w:r>
            <w:r>
              <w:rPr>
                <w:rFonts w:eastAsiaTheme="minorHAnsi"/>
                <w:sz w:val="26"/>
                <w:szCs w:val="26"/>
                <w:lang w:eastAsia="en-US"/>
              </w:rPr>
              <w:t>иду экономической деятельности «строительство»</w:t>
            </w:r>
            <w:r w:rsidRPr="00D67DCB">
              <w:rPr>
                <w:rFonts w:eastAsiaTheme="minorHAnsi"/>
                <w:sz w:val="26"/>
                <w:szCs w:val="26"/>
                <w:lang w:eastAsia="en-US"/>
              </w:rPr>
              <w:t>;</w:t>
            </w:r>
          </w:p>
          <w:p w:rsidR="00020180" w:rsidRPr="00D67DCB" w:rsidRDefault="00020180" w:rsidP="00020180">
            <w:pPr>
              <w:autoSpaceDE w:val="0"/>
              <w:autoSpaceDN w:val="0"/>
              <w:adjustRightInd w:val="0"/>
              <w:rPr>
                <w:rFonts w:eastAsiaTheme="minorHAnsi"/>
                <w:sz w:val="26"/>
                <w:szCs w:val="26"/>
                <w:lang w:eastAsia="en-US"/>
              </w:rPr>
            </w:pPr>
            <w:r>
              <w:rPr>
                <w:rFonts w:eastAsiaTheme="minorHAnsi"/>
                <w:sz w:val="26"/>
                <w:szCs w:val="26"/>
                <w:lang w:eastAsia="en-US"/>
              </w:rPr>
              <w:t>–</w:t>
            </w:r>
            <w:r w:rsidRPr="00D67DCB">
              <w:rPr>
                <w:rFonts w:eastAsiaTheme="minorHAnsi"/>
                <w:sz w:val="26"/>
                <w:szCs w:val="26"/>
                <w:lang w:eastAsia="en-US"/>
              </w:rPr>
              <w:t xml:space="preserve"> коэффициент доступности жилья;</w:t>
            </w:r>
          </w:p>
          <w:p w:rsidR="00020180" w:rsidRDefault="00020180" w:rsidP="00D67DCB">
            <w:pPr>
              <w:autoSpaceDE w:val="0"/>
              <w:autoSpaceDN w:val="0"/>
              <w:adjustRightInd w:val="0"/>
              <w:rPr>
                <w:rFonts w:eastAsiaTheme="minorHAnsi"/>
                <w:sz w:val="26"/>
                <w:szCs w:val="26"/>
                <w:lang w:eastAsia="en-US"/>
              </w:rPr>
            </w:pPr>
            <w:r w:rsidRPr="00020180">
              <w:rPr>
                <w:rFonts w:eastAsiaTheme="minorHAnsi"/>
                <w:sz w:val="26"/>
                <w:szCs w:val="26"/>
                <w:lang w:eastAsia="en-US"/>
              </w:rPr>
              <w:t>– доля семей, имеющих возможность приобрести жилье, соответствующее стандартам обеспечения жилыми помещениями, с помощью собственных и заемных средств;</w:t>
            </w:r>
          </w:p>
        </w:tc>
      </w:tr>
      <w:tr w:rsidR="00D67DCB" w:rsidRPr="00D67DCB" w:rsidTr="00BF6017">
        <w:trPr>
          <w:trHeight w:val="9105"/>
        </w:trPr>
        <w:tc>
          <w:tcPr>
            <w:tcW w:w="2127" w:type="dxa"/>
          </w:tcPr>
          <w:p w:rsidR="00D67DCB" w:rsidRPr="00D67DCB" w:rsidRDefault="00D67DCB" w:rsidP="00D67DCB">
            <w:pPr>
              <w:autoSpaceDE w:val="0"/>
              <w:autoSpaceDN w:val="0"/>
              <w:adjustRightInd w:val="0"/>
              <w:rPr>
                <w:rFonts w:eastAsiaTheme="minorHAnsi"/>
                <w:sz w:val="26"/>
                <w:szCs w:val="26"/>
                <w:lang w:eastAsia="en-US"/>
              </w:rPr>
            </w:pPr>
          </w:p>
        </w:tc>
        <w:tc>
          <w:tcPr>
            <w:tcW w:w="8788" w:type="dxa"/>
            <w:gridSpan w:val="9"/>
          </w:tcPr>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молодых семей, улучшивших жилищные условия (в том числе с использованием заемных средств) при использовании государственной поддержки;</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доля ввода жилья в арендных многоквартирных домах от общей площади ввода жилья в многоквартирных домах;</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граждан, переселенных из аварийного жилищного фонда;</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семей, улучшивших жилищные условия с помощью предоставленных ипотечных жилищных кредитов (займов);</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объем предоставленных ипотечных жилищных кредитов и займов;</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обеспеченность населения жильем;</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обеспеченность населения жильем для целей коммерческого найма;</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коэффициент доступности жилищного фонда коммерческого использования для населения;</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площадь земельных участков, предназначенных для жилищного строительства, включенных в региональные адресные перечни земельных участков из земель, находящихся в государственной собственности, государственная собственность на которые не разграничена, в муниципальной собственности, а также предоставленных для жилищного строительства или находящихся в частной собственности;</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площадь жилья, находящегося в стадиях разработки документации по планировке территории, проектирования и строительства;</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доля земельных участков, предоставленных для жилищного строительства органами государственной власти Калужской области, органами местного самоуправления или находящихся в частной собственности, обеспеченных инженерной инфраструктурой;</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доля земельных участков, на которых планируется или осуществляется жилищное строительство и в отношении которых органами государственной власти Калужской области, органами местного самоуправления разработаны планы освоения;</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обеспеченность населения централизованными услугами водоснабжения;</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обеспеченность населения централизованными услугами водоотведения;</w:t>
            </w:r>
          </w:p>
          <w:p w:rsidR="00D67DCB"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уровень газификации Калужской области природным газом;</w:t>
            </w:r>
          </w:p>
          <w:p w:rsidR="00356C0A" w:rsidRPr="00D67DCB" w:rsidRDefault="00521F12"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товариществ собственников жилья.</w:t>
            </w:r>
          </w:p>
        </w:tc>
      </w:tr>
      <w:tr w:rsidR="00D67DCB" w:rsidRPr="00D67DCB" w:rsidTr="00BF6017">
        <w:trPr>
          <w:trHeight w:val="610"/>
        </w:trPr>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7. Сроки и этапы реализации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2014 - 2020 годы, этапы реализации государственной программы определены индивидуально каждой подпрограммой</w:t>
            </w:r>
          </w:p>
        </w:tc>
      </w:tr>
      <w:tr w:rsidR="00D67DCB" w:rsidRPr="00D67DCB" w:rsidTr="00BF6017">
        <w:tc>
          <w:tcPr>
            <w:tcW w:w="2127" w:type="dxa"/>
            <w:vMerge w:val="restart"/>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8. Объемы финансирования государственной программы за счет бюджетных ассигнований</w:t>
            </w:r>
          </w:p>
        </w:tc>
        <w:tc>
          <w:tcPr>
            <w:tcW w:w="1134" w:type="dxa"/>
            <w:vMerge w:val="restart"/>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Наименование показателя</w:t>
            </w:r>
          </w:p>
        </w:tc>
        <w:tc>
          <w:tcPr>
            <w:tcW w:w="992" w:type="dxa"/>
            <w:vMerge w:val="restart"/>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Всего (тыс. руб.)</w:t>
            </w:r>
          </w:p>
        </w:tc>
        <w:tc>
          <w:tcPr>
            <w:tcW w:w="6662" w:type="dxa"/>
            <w:gridSpan w:val="7"/>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В том числе по годам</w:t>
            </w:r>
          </w:p>
        </w:tc>
      </w:tr>
      <w:tr w:rsidR="00167AEA" w:rsidRPr="00D67DCB" w:rsidTr="00BF6017">
        <w:tc>
          <w:tcPr>
            <w:tcW w:w="2127"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1134"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992"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992"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18"/>
                <w:szCs w:val="20"/>
                <w:lang w:eastAsia="en-US"/>
              </w:rPr>
              <w:t>2014</w:t>
            </w:r>
          </w:p>
        </w:tc>
        <w:tc>
          <w:tcPr>
            <w:tcW w:w="992"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2015</w:t>
            </w:r>
          </w:p>
        </w:tc>
        <w:tc>
          <w:tcPr>
            <w:tcW w:w="993"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2016</w:t>
            </w:r>
          </w:p>
        </w:tc>
        <w:tc>
          <w:tcPr>
            <w:tcW w:w="992"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2017</w:t>
            </w:r>
          </w:p>
        </w:tc>
        <w:tc>
          <w:tcPr>
            <w:tcW w:w="992"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2018</w:t>
            </w:r>
          </w:p>
        </w:tc>
        <w:tc>
          <w:tcPr>
            <w:tcW w:w="851"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2019</w:t>
            </w:r>
          </w:p>
        </w:tc>
        <w:tc>
          <w:tcPr>
            <w:tcW w:w="850" w:type="dxa"/>
            <w:vAlign w:val="center"/>
          </w:tcPr>
          <w:p w:rsidR="00D67DCB" w:rsidRPr="00D67DCB" w:rsidRDefault="00D67DCB" w:rsidP="00D67DCB">
            <w:pPr>
              <w:autoSpaceDE w:val="0"/>
              <w:autoSpaceDN w:val="0"/>
              <w:adjustRightInd w:val="0"/>
              <w:jc w:val="center"/>
              <w:rPr>
                <w:rFonts w:eastAsiaTheme="minorHAnsi"/>
                <w:sz w:val="20"/>
                <w:szCs w:val="20"/>
                <w:lang w:eastAsia="en-US"/>
              </w:rPr>
            </w:pPr>
            <w:r w:rsidRPr="00D67DCB">
              <w:rPr>
                <w:rFonts w:eastAsiaTheme="minorHAnsi"/>
                <w:sz w:val="20"/>
                <w:szCs w:val="20"/>
                <w:lang w:eastAsia="en-US"/>
              </w:rPr>
              <w:t>2020</w:t>
            </w:r>
          </w:p>
        </w:tc>
      </w:tr>
      <w:tr w:rsidR="00167AEA" w:rsidRPr="00D67DCB" w:rsidTr="00BF6017">
        <w:tc>
          <w:tcPr>
            <w:tcW w:w="2127"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1134" w:type="dxa"/>
          </w:tcPr>
          <w:p w:rsidR="00D67DCB" w:rsidRPr="00D67DCB" w:rsidRDefault="00D67DCB" w:rsidP="00D67DCB">
            <w:pPr>
              <w:autoSpaceDE w:val="0"/>
              <w:autoSpaceDN w:val="0"/>
              <w:adjustRightInd w:val="0"/>
              <w:rPr>
                <w:rFonts w:eastAsiaTheme="minorHAnsi"/>
                <w:sz w:val="20"/>
                <w:szCs w:val="20"/>
                <w:lang w:eastAsia="en-US"/>
              </w:rPr>
            </w:pPr>
            <w:r w:rsidRPr="00D67DCB">
              <w:rPr>
                <w:rFonts w:eastAsiaTheme="minorHAnsi"/>
                <w:sz w:val="20"/>
                <w:szCs w:val="20"/>
                <w:lang w:eastAsia="en-US"/>
              </w:rPr>
              <w:t>ВСЕГО</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15 334 654,61</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3 888 719,02</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2 411 045,87</w:t>
            </w:r>
          </w:p>
        </w:tc>
        <w:tc>
          <w:tcPr>
            <w:tcW w:w="993"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2 690 683,65</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3 497 439,97</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1 471 291,50</w:t>
            </w:r>
          </w:p>
        </w:tc>
        <w:tc>
          <w:tcPr>
            <w:tcW w:w="851"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687 737,30</w:t>
            </w:r>
          </w:p>
        </w:tc>
        <w:tc>
          <w:tcPr>
            <w:tcW w:w="850"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687 737,30</w:t>
            </w:r>
          </w:p>
        </w:tc>
      </w:tr>
      <w:tr w:rsidR="00167AEA" w:rsidRPr="00D67DCB" w:rsidTr="00BF6017">
        <w:tc>
          <w:tcPr>
            <w:tcW w:w="2127"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1134" w:type="dxa"/>
          </w:tcPr>
          <w:p w:rsidR="00D67DCB" w:rsidRPr="00D67DCB" w:rsidRDefault="00D67DCB" w:rsidP="00D67DCB">
            <w:pPr>
              <w:autoSpaceDE w:val="0"/>
              <w:autoSpaceDN w:val="0"/>
              <w:adjustRightInd w:val="0"/>
              <w:rPr>
                <w:rFonts w:eastAsiaTheme="minorHAnsi"/>
                <w:sz w:val="20"/>
                <w:szCs w:val="20"/>
                <w:lang w:eastAsia="en-US"/>
              </w:rPr>
            </w:pPr>
            <w:r w:rsidRPr="00D67DCB">
              <w:rPr>
                <w:rFonts w:eastAsiaTheme="minorHAnsi"/>
                <w:sz w:val="20"/>
                <w:szCs w:val="20"/>
                <w:lang w:eastAsia="en-US"/>
              </w:rPr>
              <w:t>В том числе:</w:t>
            </w:r>
          </w:p>
        </w:tc>
        <w:tc>
          <w:tcPr>
            <w:tcW w:w="992" w:type="dxa"/>
          </w:tcPr>
          <w:p w:rsidR="00D67DCB" w:rsidRPr="00D67DCB" w:rsidRDefault="00D67DCB" w:rsidP="00167AEA">
            <w:pPr>
              <w:spacing w:after="200" w:line="276" w:lineRule="auto"/>
              <w:jc w:val="center"/>
              <w:rPr>
                <w:rFonts w:eastAsiaTheme="minorHAnsi"/>
                <w:sz w:val="15"/>
                <w:szCs w:val="15"/>
                <w:lang w:eastAsia="en-US"/>
              </w:rPr>
            </w:pPr>
          </w:p>
        </w:tc>
        <w:tc>
          <w:tcPr>
            <w:tcW w:w="992" w:type="dxa"/>
          </w:tcPr>
          <w:p w:rsidR="00D67DCB" w:rsidRPr="00D67DCB" w:rsidRDefault="00D67DCB" w:rsidP="00167AEA">
            <w:pPr>
              <w:spacing w:after="200" w:line="276" w:lineRule="auto"/>
              <w:jc w:val="center"/>
              <w:rPr>
                <w:rFonts w:eastAsiaTheme="minorHAnsi"/>
                <w:sz w:val="15"/>
                <w:szCs w:val="15"/>
                <w:lang w:eastAsia="en-US"/>
              </w:rPr>
            </w:pPr>
          </w:p>
        </w:tc>
        <w:tc>
          <w:tcPr>
            <w:tcW w:w="992" w:type="dxa"/>
          </w:tcPr>
          <w:p w:rsidR="00D67DCB" w:rsidRPr="00D67DCB" w:rsidRDefault="00D67DCB" w:rsidP="00167AEA">
            <w:pPr>
              <w:spacing w:after="200" w:line="276" w:lineRule="auto"/>
              <w:jc w:val="center"/>
              <w:rPr>
                <w:rFonts w:eastAsiaTheme="minorHAnsi"/>
                <w:sz w:val="15"/>
                <w:szCs w:val="15"/>
                <w:lang w:eastAsia="en-US"/>
              </w:rPr>
            </w:pPr>
          </w:p>
        </w:tc>
        <w:tc>
          <w:tcPr>
            <w:tcW w:w="993" w:type="dxa"/>
          </w:tcPr>
          <w:p w:rsidR="00D67DCB" w:rsidRPr="00D67DCB" w:rsidRDefault="00D67DCB" w:rsidP="00167AEA">
            <w:pPr>
              <w:spacing w:after="200" w:line="276" w:lineRule="auto"/>
              <w:jc w:val="center"/>
              <w:rPr>
                <w:rFonts w:eastAsiaTheme="minorHAnsi"/>
                <w:sz w:val="15"/>
                <w:szCs w:val="15"/>
                <w:lang w:eastAsia="en-US"/>
              </w:rPr>
            </w:pPr>
          </w:p>
        </w:tc>
        <w:tc>
          <w:tcPr>
            <w:tcW w:w="992" w:type="dxa"/>
          </w:tcPr>
          <w:p w:rsidR="00D67DCB" w:rsidRPr="00D67DCB" w:rsidRDefault="00D67DCB" w:rsidP="00167AEA">
            <w:pPr>
              <w:spacing w:after="200" w:line="276" w:lineRule="auto"/>
              <w:jc w:val="center"/>
              <w:rPr>
                <w:rFonts w:eastAsiaTheme="minorHAnsi"/>
                <w:sz w:val="15"/>
                <w:szCs w:val="15"/>
                <w:lang w:eastAsia="en-US"/>
              </w:rPr>
            </w:pPr>
          </w:p>
        </w:tc>
        <w:tc>
          <w:tcPr>
            <w:tcW w:w="992" w:type="dxa"/>
          </w:tcPr>
          <w:p w:rsidR="00D67DCB" w:rsidRPr="00D67DCB" w:rsidRDefault="00D67DCB" w:rsidP="00167AEA">
            <w:pPr>
              <w:spacing w:after="200" w:line="276" w:lineRule="auto"/>
              <w:jc w:val="center"/>
              <w:rPr>
                <w:rFonts w:eastAsiaTheme="minorHAnsi"/>
                <w:sz w:val="15"/>
                <w:szCs w:val="15"/>
                <w:lang w:eastAsia="en-US"/>
              </w:rPr>
            </w:pPr>
          </w:p>
        </w:tc>
        <w:tc>
          <w:tcPr>
            <w:tcW w:w="851" w:type="dxa"/>
          </w:tcPr>
          <w:p w:rsidR="00D67DCB" w:rsidRPr="00D67DCB" w:rsidRDefault="00D67DCB" w:rsidP="00167AEA">
            <w:pPr>
              <w:spacing w:after="200" w:line="276" w:lineRule="auto"/>
              <w:jc w:val="center"/>
              <w:rPr>
                <w:rFonts w:eastAsiaTheme="minorHAnsi"/>
                <w:sz w:val="15"/>
                <w:szCs w:val="15"/>
                <w:lang w:eastAsia="en-US"/>
              </w:rPr>
            </w:pPr>
          </w:p>
        </w:tc>
        <w:tc>
          <w:tcPr>
            <w:tcW w:w="850" w:type="dxa"/>
          </w:tcPr>
          <w:p w:rsidR="00D67DCB" w:rsidRPr="00D67DCB" w:rsidRDefault="00D67DCB" w:rsidP="00167AEA">
            <w:pPr>
              <w:spacing w:after="200" w:line="276" w:lineRule="auto"/>
              <w:jc w:val="center"/>
              <w:rPr>
                <w:rFonts w:eastAsiaTheme="minorHAnsi"/>
                <w:sz w:val="15"/>
                <w:szCs w:val="15"/>
                <w:lang w:eastAsia="en-US"/>
              </w:rPr>
            </w:pPr>
          </w:p>
        </w:tc>
      </w:tr>
      <w:tr w:rsidR="00167AEA" w:rsidRPr="00D67DCB" w:rsidTr="00BF6017">
        <w:tc>
          <w:tcPr>
            <w:tcW w:w="2127"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1134" w:type="dxa"/>
          </w:tcPr>
          <w:p w:rsidR="00D67DCB" w:rsidRPr="00D67DCB" w:rsidRDefault="00D67DCB" w:rsidP="00D67DCB">
            <w:pPr>
              <w:autoSpaceDE w:val="0"/>
              <w:autoSpaceDN w:val="0"/>
              <w:adjustRightInd w:val="0"/>
              <w:rPr>
                <w:rFonts w:eastAsiaTheme="minorHAnsi"/>
                <w:sz w:val="20"/>
                <w:szCs w:val="20"/>
                <w:lang w:eastAsia="en-US"/>
              </w:rPr>
            </w:pPr>
            <w:r w:rsidRPr="00D67DCB">
              <w:rPr>
                <w:rFonts w:eastAsiaTheme="minorHAnsi"/>
                <w:sz w:val="20"/>
                <w:szCs w:val="20"/>
                <w:lang w:eastAsia="en-US"/>
              </w:rPr>
              <w:t xml:space="preserve">средства </w:t>
            </w:r>
            <w:r w:rsidRPr="00D67DCB">
              <w:rPr>
                <w:rFonts w:eastAsiaTheme="minorHAnsi"/>
                <w:sz w:val="20"/>
                <w:szCs w:val="20"/>
                <w:lang w:eastAsia="en-US"/>
              </w:rPr>
              <w:lastRenderedPageBreak/>
              <w:t xml:space="preserve">областного бюджета </w:t>
            </w:r>
            <w:hyperlink w:anchor="Par151" w:history="1">
              <w:r w:rsidRPr="00D67DCB">
                <w:rPr>
                  <w:rFonts w:eastAsiaTheme="minorHAnsi"/>
                  <w:sz w:val="20"/>
                  <w:szCs w:val="20"/>
                  <w:lang w:eastAsia="en-US"/>
                </w:rPr>
                <w:t>&lt;1&gt;</w:t>
              </w:r>
            </w:hyperlink>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lastRenderedPageBreak/>
              <w:t>13 338 694,70</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3 716 900,60</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2 298 993,93</w:t>
            </w:r>
          </w:p>
        </w:tc>
        <w:tc>
          <w:tcPr>
            <w:tcW w:w="993"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2 368 395,30</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2 382 491,97</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1 196 438,30</w:t>
            </w:r>
          </w:p>
        </w:tc>
        <w:tc>
          <w:tcPr>
            <w:tcW w:w="851"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687 737,30</w:t>
            </w:r>
          </w:p>
        </w:tc>
        <w:tc>
          <w:tcPr>
            <w:tcW w:w="850"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687 737,30</w:t>
            </w:r>
          </w:p>
        </w:tc>
      </w:tr>
      <w:tr w:rsidR="00167AEA" w:rsidRPr="00D67DCB" w:rsidTr="00BF6017">
        <w:tc>
          <w:tcPr>
            <w:tcW w:w="2127" w:type="dxa"/>
            <w:vMerge/>
          </w:tcPr>
          <w:p w:rsidR="00D67DCB" w:rsidRPr="00D67DCB" w:rsidRDefault="00D67DCB" w:rsidP="00D67DCB">
            <w:pPr>
              <w:autoSpaceDE w:val="0"/>
              <w:autoSpaceDN w:val="0"/>
              <w:adjustRightInd w:val="0"/>
              <w:jc w:val="both"/>
              <w:rPr>
                <w:rFonts w:eastAsiaTheme="minorHAnsi"/>
                <w:sz w:val="20"/>
                <w:szCs w:val="20"/>
                <w:lang w:eastAsia="en-US"/>
              </w:rPr>
            </w:pPr>
          </w:p>
        </w:tc>
        <w:tc>
          <w:tcPr>
            <w:tcW w:w="1134" w:type="dxa"/>
          </w:tcPr>
          <w:p w:rsidR="00D67DCB" w:rsidRPr="00D67DCB" w:rsidRDefault="00D67DCB" w:rsidP="00D67DCB">
            <w:pPr>
              <w:autoSpaceDE w:val="0"/>
              <w:autoSpaceDN w:val="0"/>
              <w:adjustRightInd w:val="0"/>
              <w:rPr>
                <w:rFonts w:eastAsiaTheme="minorHAnsi"/>
                <w:sz w:val="20"/>
                <w:szCs w:val="20"/>
                <w:lang w:eastAsia="en-US"/>
              </w:rPr>
            </w:pPr>
            <w:r w:rsidRPr="00D67DCB">
              <w:rPr>
                <w:rFonts w:eastAsiaTheme="minorHAnsi"/>
                <w:sz w:val="20"/>
                <w:szCs w:val="20"/>
                <w:lang w:eastAsia="en-US"/>
              </w:rPr>
              <w:t xml:space="preserve">средства федерального бюджета </w:t>
            </w:r>
            <w:hyperlink w:anchor="Par152" w:history="1">
              <w:r w:rsidRPr="00D67DCB">
                <w:rPr>
                  <w:rFonts w:eastAsiaTheme="minorHAnsi"/>
                  <w:sz w:val="20"/>
                  <w:szCs w:val="20"/>
                  <w:lang w:eastAsia="en-US"/>
                </w:rPr>
                <w:t>&lt;2&gt;</w:t>
              </w:r>
            </w:hyperlink>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1 995 959,91</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171 818,42</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112 051,94</w:t>
            </w:r>
          </w:p>
        </w:tc>
        <w:tc>
          <w:tcPr>
            <w:tcW w:w="993"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322 288,35</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1 114 948,00</w:t>
            </w:r>
          </w:p>
        </w:tc>
        <w:tc>
          <w:tcPr>
            <w:tcW w:w="992"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274 853,20</w:t>
            </w:r>
          </w:p>
        </w:tc>
        <w:tc>
          <w:tcPr>
            <w:tcW w:w="851"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0,00</w:t>
            </w:r>
          </w:p>
        </w:tc>
        <w:tc>
          <w:tcPr>
            <w:tcW w:w="850" w:type="dxa"/>
          </w:tcPr>
          <w:p w:rsidR="00D67DCB" w:rsidRPr="00D67DCB" w:rsidRDefault="00D67DCB" w:rsidP="00167AEA">
            <w:pPr>
              <w:spacing w:after="200" w:line="276" w:lineRule="auto"/>
              <w:jc w:val="center"/>
              <w:rPr>
                <w:rFonts w:eastAsiaTheme="minorHAnsi"/>
                <w:sz w:val="15"/>
                <w:szCs w:val="15"/>
                <w:lang w:eastAsia="en-US"/>
              </w:rPr>
            </w:pPr>
            <w:r w:rsidRPr="00D67DCB">
              <w:rPr>
                <w:rFonts w:eastAsiaTheme="minorHAnsi"/>
                <w:sz w:val="15"/>
                <w:szCs w:val="15"/>
                <w:lang w:eastAsia="en-US"/>
              </w:rPr>
              <w:t>0,00</w:t>
            </w:r>
          </w:p>
        </w:tc>
      </w:tr>
      <w:tr w:rsidR="00D67DCB" w:rsidRPr="00D67DCB" w:rsidTr="00BF6017">
        <w:tc>
          <w:tcPr>
            <w:tcW w:w="2127" w:type="dxa"/>
          </w:tcPr>
          <w:p w:rsidR="00D67DCB" w:rsidRPr="00D67DCB" w:rsidRDefault="00D67DCB" w:rsidP="00D67DCB">
            <w:pPr>
              <w:autoSpaceDE w:val="0"/>
              <w:autoSpaceDN w:val="0"/>
              <w:adjustRightInd w:val="0"/>
              <w:rPr>
                <w:rFonts w:eastAsiaTheme="minorHAnsi"/>
                <w:sz w:val="20"/>
                <w:szCs w:val="20"/>
                <w:lang w:eastAsia="en-US"/>
              </w:rPr>
            </w:pPr>
          </w:p>
        </w:tc>
        <w:tc>
          <w:tcPr>
            <w:tcW w:w="8788" w:type="dxa"/>
            <w:gridSpan w:val="9"/>
          </w:tcPr>
          <w:p w:rsidR="00D67DCB" w:rsidRPr="00D67DCB" w:rsidRDefault="00D67DCB" w:rsidP="00D67DCB">
            <w:pPr>
              <w:autoSpaceDE w:val="0"/>
              <w:autoSpaceDN w:val="0"/>
              <w:adjustRightInd w:val="0"/>
              <w:rPr>
                <w:rFonts w:eastAsiaTheme="minorHAnsi"/>
                <w:sz w:val="20"/>
                <w:szCs w:val="20"/>
                <w:lang w:eastAsia="en-US"/>
              </w:rPr>
            </w:pPr>
            <w:bookmarkStart w:id="8" w:name="Par151"/>
            <w:bookmarkEnd w:id="8"/>
            <w:r w:rsidRPr="00D67DCB">
              <w:rPr>
                <w:rFonts w:eastAsiaTheme="minorHAnsi"/>
                <w:sz w:val="20"/>
                <w:szCs w:val="20"/>
                <w:lang w:eastAsia="en-US"/>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D67DCB" w:rsidRPr="00D67DCB" w:rsidRDefault="00D67DCB" w:rsidP="00D67DCB">
            <w:pPr>
              <w:autoSpaceDE w:val="0"/>
              <w:autoSpaceDN w:val="0"/>
              <w:adjustRightInd w:val="0"/>
              <w:rPr>
                <w:rFonts w:eastAsiaTheme="minorHAnsi"/>
                <w:sz w:val="20"/>
                <w:szCs w:val="20"/>
                <w:lang w:eastAsia="en-US"/>
              </w:rPr>
            </w:pPr>
            <w:bookmarkStart w:id="9" w:name="Par152"/>
            <w:bookmarkEnd w:id="9"/>
            <w:r w:rsidRPr="00D67DCB">
              <w:rPr>
                <w:rFonts w:eastAsiaTheme="minorHAnsi"/>
                <w:sz w:val="20"/>
                <w:szCs w:val="20"/>
                <w:lang w:eastAsia="en-US"/>
              </w:rPr>
              <w:t>&lt;2&gt; Объемы финансирования за счет средств федерального бюджета будут ежегодно уточняться после принятия федерального закона о федеральном бюджете на очередной финансовый год и на плановый период</w:t>
            </w:r>
          </w:p>
        </w:tc>
      </w:tr>
      <w:tr w:rsidR="00D67DCB" w:rsidRPr="00D67DCB" w:rsidTr="00BF6017">
        <w:tc>
          <w:tcPr>
            <w:tcW w:w="2127" w:type="dxa"/>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9. Ожидаемые результаты реализации государственной программы</w:t>
            </w:r>
          </w:p>
        </w:tc>
        <w:tc>
          <w:tcPr>
            <w:tcW w:w="8788" w:type="dxa"/>
            <w:gridSpan w:val="9"/>
          </w:tcPr>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В количественном выражении:</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годовой объем ввода жилья составит 850 тыс. кв. метров, в том числе соответствующего стандартам жилья экономического </w:t>
            </w:r>
            <w:r>
              <w:rPr>
                <w:rFonts w:eastAsiaTheme="minorHAnsi"/>
                <w:sz w:val="26"/>
                <w:szCs w:val="26"/>
                <w:lang w:eastAsia="en-US"/>
              </w:rPr>
              <w:t>класса –</w:t>
            </w:r>
            <w:r w:rsidR="00D67DCB" w:rsidRPr="00D67DCB">
              <w:rPr>
                <w:rFonts w:eastAsiaTheme="minorHAnsi"/>
                <w:sz w:val="26"/>
                <w:szCs w:val="26"/>
                <w:lang w:eastAsia="en-US"/>
              </w:rPr>
              <w:t xml:space="preserve"> 595 тыс. кв. метров;</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доля семей, желающих улучшить свои жилищные условия, обеспеченных доступным и комфортным жильем, возрастет до 60</w:t>
            </w:r>
            <w:r w:rsidR="00564099">
              <w:rPr>
                <w:rFonts w:eastAsiaTheme="minorHAnsi"/>
                <w:sz w:val="26"/>
                <w:szCs w:val="26"/>
                <w:lang w:eastAsia="en-US"/>
              </w:rPr>
              <w:t>,0</w:t>
            </w:r>
            <w:r w:rsidR="00B73081">
              <w:rPr>
                <w:rFonts w:eastAsiaTheme="minorHAnsi"/>
                <w:sz w:val="26"/>
                <w:szCs w:val="26"/>
                <w:lang w:eastAsia="en-US"/>
              </w:rPr>
              <w:t xml:space="preserve"> </w:t>
            </w:r>
            <w:r w:rsidR="00D67DCB" w:rsidRPr="00D67DCB">
              <w:rPr>
                <w:rFonts w:eastAsiaTheme="minorHAnsi"/>
                <w:sz w:val="26"/>
                <w:szCs w:val="26"/>
                <w:lang w:eastAsia="en-US"/>
              </w:rPr>
              <w:t>%;</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снижение средней стоимости одного квадратного метра жилья на первичном рынке с учетом индекса-дефлятора на соответствующий год по в</w:t>
            </w:r>
            <w:r w:rsidR="00564099">
              <w:rPr>
                <w:rFonts w:eastAsiaTheme="minorHAnsi"/>
                <w:sz w:val="26"/>
                <w:szCs w:val="26"/>
                <w:lang w:eastAsia="en-US"/>
              </w:rPr>
              <w:t>иду экономической деятельности «</w:t>
            </w:r>
            <w:r w:rsidR="00D67DCB" w:rsidRPr="00D67DCB">
              <w:rPr>
                <w:rFonts w:eastAsiaTheme="minorHAnsi"/>
                <w:sz w:val="26"/>
                <w:szCs w:val="26"/>
                <w:lang w:eastAsia="en-US"/>
              </w:rPr>
              <w:t>строительство</w:t>
            </w:r>
            <w:r w:rsidR="00564099">
              <w:rPr>
                <w:rFonts w:eastAsiaTheme="minorHAnsi"/>
                <w:sz w:val="26"/>
                <w:szCs w:val="26"/>
                <w:lang w:eastAsia="en-US"/>
              </w:rPr>
              <w:t>»</w:t>
            </w:r>
            <w:r w:rsidR="00D67DCB" w:rsidRPr="00D67DCB">
              <w:rPr>
                <w:rFonts w:eastAsiaTheme="minorHAnsi"/>
                <w:sz w:val="26"/>
                <w:szCs w:val="26"/>
                <w:lang w:eastAsia="en-US"/>
              </w:rPr>
              <w:t xml:space="preserve"> к уровню 2012 года составит 20,0</w:t>
            </w:r>
            <w:r w:rsidR="00564099">
              <w:rPr>
                <w:rFonts w:eastAsiaTheme="minorHAnsi"/>
                <w:sz w:val="26"/>
                <w:szCs w:val="26"/>
                <w:lang w:eastAsia="en-US"/>
              </w:rPr>
              <w:t xml:space="preserve"> </w:t>
            </w:r>
            <w:r w:rsidR="00D67DCB" w:rsidRPr="00D67DCB">
              <w:rPr>
                <w:rFonts w:eastAsiaTheme="minorHAnsi"/>
                <w:sz w:val="26"/>
                <w:szCs w:val="26"/>
                <w:lang w:eastAsia="en-US"/>
              </w:rPr>
              <w:t>%;</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коэффициент доступности жилья составит 2,45 года;</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молодых семей, улучшивших жилищные условия (в том числе с использованием заемных средств) при использовании государственной поддержки, за 2014 - 2020 годы составит 1750 семей;</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доля ввода жилья в арендных многоквартирных домах от общей площади ввода жилья в многоквартирных домах составит 5,6</w:t>
            </w:r>
            <w:r w:rsidR="00B73081">
              <w:rPr>
                <w:rFonts w:eastAsiaTheme="minorHAnsi"/>
                <w:sz w:val="26"/>
                <w:szCs w:val="26"/>
                <w:lang w:eastAsia="en-US"/>
              </w:rPr>
              <w:t xml:space="preserve"> </w:t>
            </w:r>
            <w:r w:rsidR="00D67DCB" w:rsidRPr="00D67DCB">
              <w:rPr>
                <w:rFonts w:eastAsiaTheme="minorHAnsi"/>
                <w:sz w:val="26"/>
                <w:szCs w:val="26"/>
                <w:lang w:eastAsia="en-US"/>
              </w:rPr>
              <w:t>%;</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граждан, переселенных из аварийного жилищного фонда за 2014 - 2020 годы, составит более 8 тыс. человек;</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количество семей, улучшивших жилищные условия с помощью предоставленных ипотечных жилищных кредитов (займов) за 2014 - 2020 годы, составит свыше 44 тысяч;</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объем предоставленных ипотечных жилищных кредитов и займов за 2014 - 2020 годы составит свыше 69 млрд рублей;</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обеспеченность населения жильем составит 30 кв. метров общей площади на одного человека, или 823 квартиры на 1000 человек населения;</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площадь земельных участков, предназначенных для жилищного строительства, включенных в региональные адресные перечни земельных участков из земель, находящихся в государственной собственности, государственная собственность на которые не разграничена, в муниципальной собственности, а также предоставленных для жилищного строительства или находящихся в частной собственности, составит 300 гектаров;</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доведение к началу 2021 года уровня газификации Калужской области природным газом до 83</w:t>
            </w:r>
            <w:r w:rsidR="006E6283">
              <w:rPr>
                <w:rFonts w:eastAsiaTheme="minorHAnsi"/>
                <w:sz w:val="26"/>
                <w:szCs w:val="26"/>
                <w:lang w:eastAsia="en-US"/>
              </w:rPr>
              <w:t>,0</w:t>
            </w:r>
            <w:r w:rsidR="00B73081">
              <w:rPr>
                <w:rFonts w:eastAsiaTheme="minorHAnsi"/>
                <w:sz w:val="26"/>
                <w:szCs w:val="26"/>
                <w:lang w:eastAsia="en-US"/>
              </w:rPr>
              <w:t xml:space="preserve"> </w:t>
            </w:r>
            <w:r w:rsidR="00D67DCB" w:rsidRPr="00D67DCB">
              <w:rPr>
                <w:rFonts w:eastAsiaTheme="minorHAnsi"/>
                <w:sz w:val="26"/>
                <w:szCs w:val="26"/>
                <w:lang w:eastAsia="en-US"/>
              </w:rPr>
              <w:t>%;</w:t>
            </w:r>
          </w:p>
          <w:p w:rsidR="00D67DCB" w:rsidRPr="00D67DCB" w:rsidRDefault="00D67DCB" w:rsidP="00D67DCB">
            <w:pPr>
              <w:autoSpaceDE w:val="0"/>
              <w:autoSpaceDN w:val="0"/>
              <w:adjustRightInd w:val="0"/>
              <w:rPr>
                <w:rFonts w:eastAsiaTheme="minorHAnsi"/>
                <w:sz w:val="26"/>
                <w:szCs w:val="26"/>
                <w:lang w:eastAsia="en-US"/>
              </w:rPr>
            </w:pPr>
            <w:r w:rsidRPr="00D67DCB">
              <w:rPr>
                <w:rFonts w:eastAsiaTheme="minorHAnsi"/>
                <w:sz w:val="26"/>
                <w:szCs w:val="26"/>
                <w:lang w:eastAsia="en-US"/>
              </w:rPr>
              <w:t>В качественном выражении:</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создание для населения Калужской области безопасной и комфортной среды жизнедеятельности;</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lastRenderedPageBreak/>
              <w:t>–</w:t>
            </w:r>
            <w:r w:rsidR="00D67DCB" w:rsidRPr="00D67DCB">
              <w:rPr>
                <w:rFonts w:eastAsiaTheme="minorHAnsi"/>
                <w:sz w:val="26"/>
                <w:szCs w:val="26"/>
                <w:lang w:eastAsia="en-US"/>
              </w:rPr>
              <w:t xml:space="preserve"> обеспечение возможности для территориальной мобильности населения;</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выполнение государственных обязательств по переселению граждан из аварийного жилищного фонда, предоставлению жилья отдельным категориям граждан, решению проблемы пострадавших соинвесторов строительства жилья;</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повышение качества подготовки, профессиональной переподготовки, повышения квалификации специалистов строительной отрасли всех уровней образования;</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улучшение водоснабжения и водоотведения жилищного фонда, объектов общественной инфраструктуры до существующих нормативов, а также повышение качества питьевой воды, сокращение потерь воды, создание оптимальных условий водопользования, повышение качества поверхностных и подземных вод до состояния, отвечающего санитарным и экологическим требованиям;</w:t>
            </w:r>
          </w:p>
          <w:p w:rsidR="00D67DCB" w:rsidRPr="00D67DCB" w:rsidRDefault="007D4FE1" w:rsidP="00D67DCB">
            <w:pPr>
              <w:autoSpaceDE w:val="0"/>
              <w:autoSpaceDN w:val="0"/>
              <w:adjustRightInd w:val="0"/>
              <w:rPr>
                <w:rFonts w:eastAsiaTheme="minorHAnsi"/>
                <w:sz w:val="26"/>
                <w:szCs w:val="26"/>
                <w:lang w:eastAsia="en-US"/>
              </w:rPr>
            </w:pPr>
            <w:r>
              <w:rPr>
                <w:rFonts w:eastAsiaTheme="minorHAnsi"/>
                <w:sz w:val="26"/>
                <w:szCs w:val="26"/>
                <w:lang w:eastAsia="en-US"/>
              </w:rPr>
              <w:t>–</w:t>
            </w:r>
            <w:r w:rsidR="00D67DCB" w:rsidRPr="00D67DCB">
              <w:rPr>
                <w:rFonts w:eastAsiaTheme="minorHAnsi"/>
                <w:sz w:val="26"/>
                <w:szCs w:val="26"/>
                <w:lang w:eastAsia="en-US"/>
              </w:rPr>
              <w:t xml:space="preserve"> повышение правовой грамотности населения по вопросам эксплуатации жилого фонда и активности населения в сфере управления многоквартирными жилыми домами</w:t>
            </w:r>
            <w:r>
              <w:rPr>
                <w:rFonts w:eastAsiaTheme="minorHAnsi"/>
                <w:sz w:val="26"/>
                <w:szCs w:val="26"/>
                <w:lang w:eastAsia="en-US"/>
              </w:rPr>
              <w:t>.</w:t>
            </w:r>
          </w:p>
        </w:tc>
      </w:tr>
    </w:tbl>
    <w:p w:rsidR="00D67DCB" w:rsidRDefault="00D67DCB" w:rsidP="00D67DCB">
      <w:pPr>
        <w:jc w:val="center"/>
      </w:pPr>
    </w:p>
    <w:p w:rsidR="00D67DCB" w:rsidRDefault="00D67DCB"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C63F7A">
      <w:pPr>
        <w:jc w:val="right"/>
      </w:pPr>
    </w:p>
    <w:p w:rsidR="007D402E" w:rsidRDefault="007D402E" w:rsidP="00F96284"/>
    <w:p w:rsidR="00E850BA" w:rsidRDefault="00E850BA" w:rsidP="00F96284"/>
    <w:p w:rsidR="00E850BA" w:rsidRDefault="00E850BA" w:rsidP="00F96284"/>
    <w:p w:rsidR="00E850BA" w:rsidRDefault="00E850BA" w:rsidP="00F96284"/>
    <w:p w:rsidR="005944C1" w:rsidRDefault="005944C1" w:rsidP="00032A4D"/>
    <w:p w:rsidR="009B189C" w:rsidRDefault="009B189C" w:rsidP="00032A4D"/>
    <w:p w:rsidR="00AD2C60" w:rsidRPr="007454BB" w:rsidRDefault="0061190F" w:rsidP="00032A4D">
      <w:pPr>
        <w:jc w:val="right"/>
      </w:pPr>
      <w:r w:rsidRPr="007454BB">
        <w:lastRenderedPageBreak/>
        <w:t>проект</w:t>
      </w:r>
    </w:p>
    <w:p w:rsidR="0061190F" w:rsidRPr="007454BB" w:rsidRDefault="0061190F" w:rsidP="0061190F">
      <w:pPr>
        <w:jc w:val="center"/>
        <w:rPr>
          <w:b/>
          <w:sz w:val="26"/>
          <w:szCs w:val="26"/>
        </w:rPr>
      </w:pPr>
      <w:r w:rsidRPr="007454BB">
        <w:rPr>
          <w:b/>
          <w:sz w:val="26"/>
          <w:szCs w:val="26"/>
        </w:rPr>
        <w:t>ПАСПОРТ</w:t>
      </w:r>
    </w:p>
    <w:p w:rsidR="0061190F" w:rsidRPr="0061190F" w:rsidRDefault="0061190F" w:rsidP="0061190F">
      <w:pPr>
        <w:jc w:val="center"/>
        <w:rPr>
          <w:b/>
          <w:sz w:val="26"/>
          <w:szCs w:val="26"/>
        </w:rPr>
      </w:pPr>
      <w:r w:rsidRPr="0061190F">
        <w:rPr>
          <w:b/>
          <w:sz w:val="26"/>
          <w:szCs w:val="26"/>
        </w:rPr>
        <w:t>государственной программы Калужской области</w:t>
      </w:r>
    </w:p>
    <w:p w:rsidR="0061190F" w:rsidRPr="0061190F" w:rsidRDefault="0061190F" w:rsidP="0061190F">
      <w:pPr>
        <w:jc w:val="center"/>
        <w:rPr>
          <w:b/>
          <w:sz w:val="26"/>
          <w:szCs w:val="26"/>
        </w:rPr>
      </w:pPr>
      <w:r w:rsidRPr="0061190F">
        <w:rPr>
          <w:b/>
          <w:sz w:val="26"/>
          <w:szCs w:val="26"/>
        </w:rPr>
        <w:t>«Поддержка развития российского казачества на территории</w:t>
      </w:r>
    </w:p>
    <w:p w:rsidR="0061190F" w:rsidRDefault="0061190F" w:rsidP="0061190F">
      <w:pPr>
        <w:jc w:val="center"/>
        <w:rPr>
          <w:b/>
          <w:sz w:val="26"/>
          <w:szCs w:val="26"/>
        </w:rPr>
      </w:pPr>
      <w:r w:rsidRPr="0061190F">
        <w:rPr>
          <w:b/>
          <w:sz w:val="26"/>
          <w:szCs w:val="26"/>
        </w:rPr>
        <w:t>Калужской области»</w:t>
      </w:r>
    </w:p>
    <w:p w:rsidR="00C63F7A" w:rsidRPr="0061190F" w:rsidRDefault="00C63F7A" w:rsidP="0061190F">
      <w:pPr>
        <w:jc w:val="center"/>
        <w:rPr>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276"/>
        <w:gridCol w:w="1247"/>
        <w:gridCol w:w="1020"/>
        <w:gridCol w:w="851"/>
        <w:gridCol w:w="992"/>
        <w:gridCol w:w="1134"/>
        <w:gridCol w:w="1134"/>
        <w:gridCol w:w="1134"/>
      </w:tblGrid>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1. Ответственный исполнитель государственной программы</w:t>
            </w:r>
          </w:p>
        </w:tc>
        <w:tc>
          <w:tcPr>
            <w:tcW w:w="8788" w:type="dxa"/>
            <w:gridSpan w:val="8"/>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Министерство внутренней политики и массовых коммуникаций Калужской области</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2. Соисполнители государственной программы</w:t>
            </w:r>
          </w:p>
        </w:tc>
        <w:tc>
          <w:tcPr>
            <w:tcW w:w="8788" w:type="dxa"/>
            <w:gridSpan w:val="8"/>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Министерство культуры и туризма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М</w:t>
            </w:r>
            <w:r w:rsidR="00C63F7A" w:rsidRPr="002B32E2">
              <w:rPr>
                <w:rFonts w:ascii="Times New Roman" w:hAnsi="Times New Roman" w:cs="Times New Roman"/>
                <w:sz w:val="26"/>
                <w:szCs w:val="26"/>
              </w:rPr>
              <w:t>инистерство образования и науки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М</w:t>
            </w:r>
            <w:r w:rsidR="00C63F7A" w:rsidRPr="002B32E2">
              <w:rPr>
                <w:rFonts w:ascii="Times New Roman" w:hAnsi="Times New Roman" w:cs="Times New Roman"/>
                <w:sz w:val="26"/>
                <w:szCs w:val="26"/>
              </w:rPr>
              <w:t>инистерство спорта и молодежной политики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М</w:t>
            </w:r>
            <w:r w:rsidR="00C63F7A" w:rsidRPr="002B32E2">
              <w:rPr>
                <w:rFonts w:ascii="Times New Roman" w:hAnsi="Times New Roman" w:cs="Times New Roman"/>
                <w:sz w:val="26"/>
                <w:szCs w:val="26"/>
              </w:rPr>
              <w:t>инистерство сельского хозяйства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М</w:t>
            </w:r>
            <w:r w:rsidR="00C63F7A" w:rsidRPr="002B32E2">
              <w:rPr>
                <w:rFonts w:ascii="Times New Roman" w:hAnsi="Times New Roman" w:cs="Times New Roman"/>
                <w:sz w:val="26"/>
                <w:szCs w:val="26"/>
              </w:rPr>
              <w:t>инистерство лесного хозяйства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М</w:t>
            </w:r>
            <w:r w:rsidR="00C63F7A" w:rsidRPr="002B32E2">
              <w:rPr>
                <w:rFonts w:ascii="Times New Roman" w:hAnsi="Times New Roman" w:cs="Times New Roman"/>
                <w:sz w:val="26"/>
                <w:szCs w:val="26"/>
              </w:rPr>
              <w:t>инистерство экономического развития Калужской области;</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О</w:t>
            </w:r>
            <w:r w:rsidR="00C63F7A" w:rsidRPr="002B32E2">
              <w:rPr>
                <w:rFonts w:ascii="Times New Roman" w:hAnsi="Times New Roman" w:cs="Times New Roman"/>
                <w:sz w:val="26"/>
                <w:szCs w:val="26"/>
              </w:rPr>
              <w:t>рганы местного самоуправления Калужской области (по согласованию);</w:t>
            </w:r>
          </w:p>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 xml:space="preserve">Общероссийская общественно-государственная организация </w:t>
            </w:r>
            <w:r>
              <w:rPr>
                <w:rFonts w:ascii="Times New Roman" w:hAnsi="Times New Roman" w:cs="Times New Roman"/>
                <w:sz w:val="26"/>
                <w:szCs w:val="26"/>
              </w:rPr>
              <w:t>«</w:t>
            </w:r>
            <w:r w:rsidRPr="002B32E2">
              <w:rPr>
                <w:rFonts w:ascii="Times New Roman" w:hAnsi="Times New Roman" w:cs="Times New Roman"/>
                <w:sz w:val="26"/>
                <w:szCs w:val="26"/>
              </w:rPr>
              <w:t>Добровольное общество содействия армии, авиации и флоту России</w:t>
            </w:r>
            <w:r>
              <w:rPr>
                <w:rFonts w:ascii="Times New Roman" w:hAnsi="Times New Roman" w:cs="Times New Roman"/>
                <w:sz w:val="26"/>
                <w:szCs w:val="26"/>
              </w:rPr>
              <w:t>»</w:t>
            </w:r>
            <w:r w:rsidRPr="002B32E2">
              <w:rPr>
                <w:rFonts w:ascii="Times New Roman" w:hAnsi="Times New Roman" w:cs="Times New Roman"/>
                <w:sz w:val="26"/>
                <w:szCs w:val="26"/>
              </w:rPr>
              <w:t xml:space="preserve"> Калужской области (по согласованию);</w:t>
            </w:r>
          </w:p>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 xml:space="preserve">Калужское отдельское казачье общество Войскового казачьего общества </w:t>
            </w:r>
            <w:r>
              <w:rPr>
                <w:rFonts w:ascii="Times New Roman" w:hAnsi="Times New Roman" w:cs="Times New Roman"/>
                <w:sz w:val="26"/>
                <w:szCs w:val="26"/>
              </w:rPr>
              <w:t>«</w:t>
            </w:r>
            <w:r w:rsidRPr="002B32E2">
              <w:rPr>
                <w:rFonts w:ascii="Times New Roman" w:hAnsi="Times New Roman" w:cs="Times New Roman"/>
                <w:sz w:val="26"/>
                <w:szCs w:val="26"/>
              </w:rPr>
              <w:t>Центральное казачье войско</w:t>
            </w:r>
            <w:r>
              <w:rPr>
                <w:rFonts w:ascii="Times New Roman" w:hAnsi="Times New Roman" w:cs="Times New Roman"/>
                <w:sz w:val="26"/>
                <w:szCs w:val="26"/>
              </w:rPr>
              <w:t>»</w:t>
            </w:r>
            <w:r w:rsidR="00DE3168">
              <w:rPr>
                <w:rFonts w:ascii="Times New Roman" w:hAnsi="Times New Roman" w:cs="Times New Roman"/>
                <w:sz w:val="26"/>
                <w:szCs w:val="26"/>
              </w:rPr>
              <w:t xml:space="preserve"> (далее – Калужское ОКО ВКО «ЦКВ»</w:t>
            </w:r>
            <w:r w:rsidRPr="002B32E2">
              <w:rPr>
                <w:rFonts w:ascii="Times New Roman" w:hAnsi="Times New Roman" w:cs="Times New Roman"/>
                <w:sz w:val="26"/>
                <w:szCs w:val="26"/>
              </w:rPr>
              <w:t>) (по согласованию);</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К</w:t>
            </w:r>
            <w:r w:rsidR="00C63F7A" w:rsidRPr="002B32E2">
              <w:rPr>
                <w:rFonts w:ascii="Times New Roman" w:hAnsi="Times New Roman" w:cs="Times New Roman"/>
                <w:sz w:val="26"/>
                <w:szCs w:val="26"/>
              </w:rPr>
              <w:t>азачьи общества (по согласованию)</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3. Цели государственной программы</w:t>
            </w:r>
          </w:p>
        </w:tc>
        <w:tc>
          <w:tcPr>
            <w:tcW w:w="8788" w:type="dxa"/>
            <w:gridSpan w:val="8"/>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Развитие и консолидация российского казачества на территории Калужской области</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4. Задачи государственной программы</w:t>
            </w:r>
          </w:p>
        </w:tc>
        <w:tc>
          <w:tcPr>
            <w:tcW w:w="8788" w:type="dxa"/>
            <w:gridSpan w:val="8"/>
          </w:tcPr>
          <w:p w:rsidR="00C63F7A" w:rsidRPr="002B32E2"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C63F7A" w:rsidRPr="002B32E2">
              <w:rPr>
                <w:rFonts w:ascii="Times New Roman" w:hAnsi="Times New Roman" w:cs="Times New Roman"/>
                <w:sz w:val="26"/>
                <w:szCs w:val="26"/>
              </w:rPr>
              <w:t>Совершенствование механизма и создание экономических условий для привлечения членов казачьих обществ к несению государственной и иной службы;</w:t>
            </w:r>
          </w:p>
          <w:p w:rsidR="00C63F7A" w:rsidRPr="002B32E2"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C63F7A" w:rsidRPr="002B32E2">
              <w:rPr>
                <w:rFonts w:ascii="Times New Roman" w:hAnsi="Times New Roman" w:cs="Times New Roman"/>
                <w:sz w:val="26"/>
                <w:szCs w:val="26"/>
              </w:rPr>
              <w:t>развитие духовно-нравственных основ, традиционных образа жизни, форм хозяйствования и самобытной культуры российского казачества;</w:t>
            </w:r>
          </w:p>
          <w:p w:rsidR="00C63F7A" w:rsidRPr="002B32E2"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C63F7A" w:rsidRPr="002B32E2">
              <w:rPr>
                <w:rFonts w:ascii="Times New Roman" w:hAnsi="Times New Roman" w:cs="Times New Roman"/>
                <w:sz w:val="26"/>
                <w:szCs w:val="26"/>
              </w:rPr>
              <w:t>повышение роли российского казачества в воспитании подрастающего поколения в духе патриотизма и его готовности к служению Отечеству</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5. Подпрограммы государственной программы</w:t>
            </w:r>
          </w:p>
        </w:tc>
        <w:tc>
          <w:tcPr>
            <w:tcW w:w="8788" w:type="dxa"/>
            <w:gridSpan w:val="8"/>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Не предусмотрены</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6. Индикаторы государственной программы</w:t>
            </w:r>
          </w:p>
        </w:tc>
        <w:tc>
          <w:tcPr>
            <w:tcW w:w="8788" w:type="dxa"/>
            <w:gridSpan w:val="8"/>
          </w:tcPr>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 xml:space="preserve">– </w:t>
            </w:r>
            <w:r w:rsidR="00C63F7A" w:rsidRPr="002B32E2">
              <w:rPr>
                <w:rFonts w:ascii="Times New Roman" w:hAnsi="Times New Roman" w:cs="Times New Roman"/>
                <w:sz w:val="26"/>
                <w:szCs w:val="26"/>
              </w:rPr>
              <w:t>Количество проведенных общественных мероприятий регионального и межрегионального уровней в области спорта и культуры с участием казачества, ед.;</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 xml:space="preserve">– </w:t>
            </w:r>
            <w:r w:rsidR="00C63F7A" w:rsidRPr="002B32E2">
              <w:rPr>
                <w:rFonts w:ascii="Times New Roman" w:hAnsi="Times New Roman" w:cs="Times New Roman"/>
                <w:sz w:val="26"/>
                <w:szCs w:val="26"/>
              </w:rPr>
              <w:t>количество личных подсобных хозяйств, крестьянских фермерских хозяйств, организаций, учрежденных казачьими обществами, членами казачьих обществ, либо с долей казачьих обществ в уставном капитале не менее 25</w:t>
            </w:r>
            <w:r w:rsidR="003B267C">
              <w:rPr>
                <w:rFonts w:ascii="Times New Roman" w:hAnsi="Times New Roman" w:cs="Times New Roman"/>
                <w:sz w:val="26"/>
                <w:szCs w:val="26"/>
              </w:rPr>
              <w:t xml:space="preserve"> </w:t>
            </w:r>
            <w:r w:rsidR="00C63F7A" w:rsidRPr="002B32E2">
              <w:rPr>
                <w:rFonts w:ascii="Times New Roman" w:hAnsi="Times New Roman" w:cs="Times New Roman"/>
                <w:sz w:val="26"/>
                <w:szCs w:val="26"/>
              </w:rPr>
              <w:t>%, осуществляющих свою деятельность в сельской местности, ед.;</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w:t>
            </w:r>
            <w:r w:rsidR="00C63F7A" w:rsidRPr="002B32E2">
              <w:rPr>
                <w:rFonts w:ascii="Times New Roman" w:hAnsi="Times New Roman" w:cs="Times New Roman"/>
                <w:sz w:val="26"/>
                <w:szCs w:val="26"/>
              </w:rPr>
              <w:t xml:space="preserve"> количество членов казачьих обществ, прошедших обучение и получивших квалификацию по военно-учетным специальностям, охранным и иным </w:t>
            </w:r>
            <w:r w:rsidR="00C63F7A" w:rsidRPr="002B32E2">
              <w:rPr>
                <w:rFonts w:ascii="Times New Roman" w:hAnsi="Times New Roman" w:cs="Times New Roman"/>
                <w:sz w:val="26"/>
                <w:szCs w:val="26"/>
              </w:rPr>
              <w:lastRenderedPageBreak/>
              <w:t>смежным специальностям, необходимым для несения казаками государственной и иной службы, чел.;</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w:t>
            </w:r>
            <w:r w:rsidR="00C63F7A" w:rsidRPr="002B32E2">
              <w:rPr>
                <w:rFonts w:ascii="Times New Roman" w:hAnsi="Times New Roman" w:cs="Times New Roman"/>
                <w:sz w:val="26"/>
                <w:szCs w:val="26"/>
              </w:rPr>
              <w:t xml:space="preserve"> количество де</w:t>
            </w:r>
            <w:r>
              <w:rPr>
                <w:rFonts w:ascii="Times New Roman" w:hAnsi="Times New Roman" w:cs="Times New Roman"/>
                <w:sz w:val="26"/>
                <w:szCs w:val="26"/>
              </w:rPr>
              <w:t>тей-сирот, включенных в проект «Я служу России»</w:t>
            </w:r>
            <w:r w:rsidR="00C63F7A" w:rsidRPr="002B32E2">
              <w:rPr>
                <w:rFonts w:ascii="Times New Roman" w:hAnsi="Times New Roman" w:cs="Times New Roman"/>
                <w:sz w:val="26"/>
                <w:szCs w:val="26"/>
              </w:rPr>
              <w:t>, чел.</w:t>
            </w:r>
          </w:p>
        </w:tc>
      </w:tr>
      <w:tr w:rsidR="00C63F7A" w:rsidRPr="002B32E2" w:rsidTr="00C63F7A">
        <w:tc>
          <w:tcPr>
            <w:tcW w:w="2127" w:type="dxa"/>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lastRenderedPageBreak/>
              <w:t>7. Сроки и этапы реализации государственной программы</w:t>
            </w:r>
          </w:p>
        </w:tc>
        <w:tc>
          <w:tcPr>
            <w:tcW w:w="8788" w:type="dxa"/>
            <w:gridSpan w:val="8"/>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2015 - 2020 годы в два этапа, в том числе:</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w:t>
            </w:r>
            <w:r w:rsidR="00C63F7A" w:rsidRPr="002B32E2">
              <w:rPr>
                <w:rFonts w:ascii="Times New Roman" w:hAnsi="Times New Roman" w:cs="Times New Roman"/>
                <w:sz w:val="26"/>
                <w:szCs w:val="26"/>
              </w:rPr>
              <w:t xml:space="preserve"> первый этап - 2015 - 2016 годы;</w:t>
            </w:r>
          </w:p>
          <w:p w:rsidR="00C63F7A" w:rsidRPr="002B32E2" w:rsidRDefault="00DE3168" w:rsidP="00C63F7A">
            <w:pPr>
              <w:pStyle w:val="ConsPlusNormal"/>
              <w:rPr>
                <w:rFonts w:ascii="Times New Roman" w:hAnsi="Times New Roman" w:cs="Times New Roman"/>
                <w:sz w:val="26"/>
                <w:szCs w:val="26"/>
              </w:rPr>
            </w:pPr>
            <w:r>
              <w:rPr>
                <w:rFonts w:ascii="Times New Roman" w:hAnsi="Times New Roman" w:cs="Times New Roman"/>
                <w:sz w:val="26"/>
                <w:szCs w:val="26"/>
              </w:rPr>
              <w:t>–</w:t>
            </w:r>
            <w:r w:rsidR="00C63F7A" w:rsidRPr="002B32E2">
              <w:rPr>
                <w:rFonts w:ascii="Times New Roman" w:hAnsi="Times New Roman" w:cs="Times New Roman"/>
                <w:sz w:val="26"/>
                <w:szCs w:val="26"/>
              </w:rPr>
              <w:t xml:space="preserve"> второй этап - 2017 - 2020 годы</w:t>
            </w:r>
          </w:p>
        </w:tc>
      </w:tr>
      <w:tr w:rsidR="00C63F7A" w:rsidRPr="002B32E2" w:rsidTr="00C63F7A">
        <w:tc>
          <w:tcPr>
            <w:tcW w:w="2127" w:type="dxa"/>
            <w:vMerge w:val="restart"/>
          </w:tcPr>
          <w:p w:rsidR="00C63F7A" w:rsidRPr="002B32E2" w:rsidRDefault="00C63F7A" w:rsidP="00C63F7A">
            <w:pPr>
              <w:pStyle w:val="ConsPlusNormal"/>
              <w:rPr>
                <w:rFonts w:ascii="Times New Roman" w:hAnsi="Times New Roman" w:cs="Times New Roman"/>
                <w:sz w:val="26"/>
                <w:szCs w:val="26"/>
              </w:rPr>
            </w:pPr>
            <w:r w:rsidRPr="002B32E2">
              <w:rPr>
                <w:rFonts w:ascii="Times New Roman" w:hAnsi="Times New Roman" w:cs="Times New Roman"/>
                <w:sz w:val="26"/>
                <w:szCs w:val="26"/>
              </w:rPr>
              <w:t>8. Объемы финансирования государственной программы за счет бюджетных ассигнований</w:t>
            </w:r>
          </w:p>
        </w:tc>
        <w:tc>
          <w:tcPr>
            <w:tcW w:w="1276" w:type="dxa"/>
            <w:vMerge w:val="restart"/>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Наименование показателя</w:t>
            </w:r>
          </w:p>
        </w:tc>
        <w:tc>
          <w:tcPr>
            <w:tcW w:w="1247" w:type="dxa"/>
            <w:vMerge w:val="restart"/>
          </w:tcPr>
          <w:p w:rsidR="00005796"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 xml:space="preserve">Всего </w:t>
            </w:r>
          </w:p>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(тыс. руб.)</w:t>
            </w:r>
          </w:p>
        </w:tc>
        <w:tc>
          <w:tcPr>
            <w:tcW w:w="6265" w:type="dxa"/>
            <w:gridSpan w:val="6"/>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В том числе по годам</w:t>
            </w:r>
          </w:p>
        </w:tc>
      </w:tr>
      <w:tr w:rsidR="00C63F7A" w:rsidRPr="002B32E2" w:rsidTr="00005796">
        <w:tc>
          <w:tcPr>
            <w:tcW w:w="2127" w:type="dxa"/>
            <w:vMerge/>
          </w:tcPr>
          <w:p w:rsidR="00C63F7A" w:rsidRPr="002B32E2" w:rsidRDefault="00C63F7A" w:rsidP="00C63F7A">
            <w:pPr>
              <w:rPr>
                <w:sz w:val="26"/>
                <w:szCs w:val="26"/>
              </w:rPr>
            </w:pPr>
          </w:p>
        </w:tc>
        <w:tc>
          <w:tcPr>
            <w:tcW w:w="1276" w:type="dxa"/>
            <w:vMerge/>
          </w:tcPr>
          <w:p w:rsidR="00C63F7A" w:rsidRPr="00DE3168" w:rsidRDefault="00C63F7A" w:rsidP="00C63F7A">
            <w:pPr>
              <w:rPr>
                <w:sz w:val="22"/>
                <w:szCs w:val="22"/>
              </w:rPr>
            </w:pPr>
          </w:p>
        </w:tc>
        <w:tc>
          <w:tcPr>
            <w:tcW w:w="1247" w:type="dxa"/>
            <w:vMerge/>
          </w:tcPr>
          <w:p w:rsidR="00C63F7A" w:rsidRPr="00DE3168" w:rsidRDefault="00C63F7A" w:rsidP="00C63F7A">
            <w:pPr>
              <w:rPr>
                <w:sz w:val="22"/>
                <w:szCs w:val="22"/>
              </w:rPr>
            </w:pPr>
          </w:p>
        </w:tc>
        <w:tc>
          <w:tcPr>
            <w:tcW w:w="1020"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2015</w:t>
            </w:r>
          </w:p>
        </w:tc>
        <w:tc>
          <w:tcPr>
            <w:tcW w:w="851"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2016</w:t>
            </w:r>
          </w:p>
        </w:tc>
        <w:tc>
          <w:tcPr>
            <w:tcW w:w="992"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2017</w:t>
            </w:r>
          </w:p>
        </w:tc>
        <w:tc>
          <w:tcPr>
            <w:tcW w:w="1134"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2018</w:t>
            </w:r>
          </w:p>
        </w:tc>
        <w:tc>
          <w:tcPr>
            <w:tcW w:w="1134"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2019</w:t>
            </w:r>
          </w:p>
        </w:tc>
        <w:tc>
          <w:tcPr>
            <w:tcW w:w="1134" w:type="dxa"/>
          </w:tcPr>
          <w:p w:rsidR="00C63F7A" w:rsidRPr="00DE3168" w:rsidRDefault="00C63F7A" w:rsidP="00C63F7A">
            <w:pPr>
              <w:pStyle w:val="ConsPlusNormal"/>
              <w:jc w:val="center"/>
              <w:rPr>
                <w:rFonts w:ascii="Times New Roman" w:hAnsi="Times New Roman" w:cs="Times New Roman"/>
                <w:szCs w:val="22"/>
              </w:rPr>
            </w:pPr>
            <w:r w:rsidRPr="00DE3168">
              <w:rPr>
                <w:rFonts w:ascii="Times New Roman" w:hAnsi="Times New Roman" w:cs="Times New Roman"/>
                <w:szCs w:val="22"/>
              </w:rPr>
              <w:t>2020</w:t>
            </w:r>
          </w:p>
        </w:tc>
      </w:tr>
      <w:tr w:rsidR="00C63F7A" w:rsidRPr="002B32E2" w:rsidTr="00005796">
        <w:tc>
          <w:tcPr>
            <w:tcW w:w="2127" w:type="dxa"/>
            <w:vMerge/>
          </w:tcPr>
          <w:p w:rsidR="00C63F7A" w:rsidRPr="002B32E2" w:rsidRDefault="00C63F7A" w:rsidP="00C63F7A">
            <w:pPr>
              <w:rPr>
                <w:sz w:val="26"/>
                <w:szCs w:val="26"/>
              </w:rPr>
            </w:pPr>
          </w:p>
        </w:tc>
        <w:tc>
          <w:tcPr>
            <w:tcW w:w="1276" w:type="dxa"/>
          </w:tcPr>
          <w:p w:rsidR="00C63F7A" w:rsidRPr="00DE3168" w:rsidRDefault="00C63F7A" w:rsidP="00C63F7A">
            <w:pPr>
              <w:pStyle w:val="ConsPlusNormal"/>
              <w:rPr>
                <w:rFonts w:ascii="Times New Roman" w:hAnsi="Times New Roman" w:cs="Times New Roman"/>
                <w:szCs w:val="22"/>
              </w:rPr>
            </w:pPr>
            <w:r w:rsidRPr="00DE3168">
              <w:rPr>
                <w:rFonts w:ascii="Times New Roman" w:hAnsi="Times New Roman" w:cs="Times New Roman"/>
                <w:szCs w:val="22"/>
              </w:rPr>
              <w:t>ВСЕГО</w:t>
            </w:r>
          </w:p>
        </w:tc>
        <w:tc>
          <w:tcPr>
            <w:tcW w:w="1247"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1500,0</w:t>
            </w:r>
          </w:p>
        </w:tc>
        <w:tc>
          <w:tcPr>
            <w:tcW w:w="1020"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w:t>
            </w:r>
          </w:p>
        </w:tc>
        <w:tc>
          <w:tcPr>
            <w:tcW w:w="851"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w:t>
            </w:r>
          </w:p>
        </w:tc>
        <w:tc>
          <w:tcPr>
            <w:tcW w:w="992" w:type="dxa"/>
          </w:tcPr>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500,00</w:t>
            </w: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500,00</w:t>
            </w: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500,00</w:t>
            </w:r>
          </w:p>
        </w:tc>
      </w:tr>
      <w:tr w:rsidR="00C63F7A" w:rsidRPr="002B32E2" w:rsidTr="00005796">
        <w:tc>
          <w:tcPr>
            <w:tcW w:w="2127" w:type="dxa"/>
            <w:vMerge/>
          </w:tcPr>
          <w:p w:rsidR="00C63F7A" w:rsidRPr="002B32E2" w:rsidRDefault="00C63F7A" w:rsidP="00C63F7A">
            <w:pPr>
              <w:rPr>
                <w:sz w:val="26"/>
                <w:szCs w:val="26"/>
              </w:rPr>
            </w:pPr>
          </w:p>
        </w:tc>
        <w:tc>
          <w:tcPr>
            <w:tcW w:w="1276" w:type="dxa"/>
          </w:tcPr>
          <w:p w:rsidR="00C63F7A" w:rsidRPr="00DE3168" w:rsidRDefault="00C63F7A" w:rsidP="00C63F7A">
            <w:pPr>
              <w:pStyle w:val="ConsPlusNormal"/>
              <w:rPr>
                <w:rFonts w:ascii="Times New Roman" w:hAnsi="Times New Roman" w:cs="Times New Roman"/>
                <w:szCs w:val="22"/>
              </w:rPr>
            </w:pPr>
            <w:r w:rsidRPr="00DE3168">
              <w:rPr>
                <w:rFonts w:ascii="Times New Roman" w:hAnsi="Times New Roman" w:cs="Times New Roman"/>
                <w:szCs w:val="22"/>
              </w:rPr>
              <w:t>В том числе:</w:t>
            </w:r>
          </w:p>
        </w:tc>
        <w:tc>
          <w:tcPr>
            <w:tcW w:w="1247" w:type="dxa"/>
          </w:tcPr>
          <w:p w:rsidR="00C63F7A" w:rsidRPr="00DE3168" w:rsidRDefault="00C63F7A" w:rsidP="0019464D">
            <w:pPr>
              <w:pStyle w:val="ConsPlusNormal"/>
              <w:jc w:val="center"/>
              <w:rPr>
                <w:rFonts w:ascii="Times New Roman" w:hAnsi="Times New Roman" w:cs="Times New Roman"/>
                <w:szCs w:val="22"/>
              </w:rPr>
            </w:pPr>
          </w:p>
        </w:tc>
        <w:tc>
          <w:tcPr>
            <w:tcW w:w="1020" w:type="dxa"/>
          </w:tcPr>
          <w:p w:rsidR="00C63F7A" w:rsidRPr="00DE3168" w:rsidRDefault="00C63F7A" w:rsidP="0019464D">
            <w:pPr>
              <w:pStyle w:val="ConsPlusNormal"/>
              <w:jc w:val="center"/>
              <w:rPr>
                <w:rFonts w:ascii="Times New Roman" w:hAnsi="Times New Roman" w:cs="Times New Roman"/>
                <w:szCs w:val="22"/>
              </w:rPr>
            </w:pPr>
          </w:p>
        </w:tc>
        <w:tc>
          <w:tcPr>
            <w:tcW w:w="851" w:type="dxa"/>
          </w:tcPr>
          <w:p w:rsidR="00C63F7A" w:rsidRPr="00DE3168" w:rsidRDefault="00C63F7A" w:rsidP="0019464D">
            <w:pPr>
              <w:pStyle w:val="ConsPlusNormal"/>
              <w:jc w:val="center"/>
              <w:rPr>
                <w:rFonts w:ascii="Times New Roman" w:hAnsi="Times New Roman" w:cs="Times New Roman"/>
                <w:szCs w:val="22"/>
              </w:rPr>
            </w:pPr>
          </w:p>
        </w:tc>
        <w:tc>
          <w:tcPr>
            <w:tcW w:w="992" w:type="dxa"/>
          </w:tcPr>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p>
        </w:tc>
      </w:tr>
      <w:tr w:rsidR="00C63F7A" w:rsidRPr="002B32E2" w:rsidTr="00005796">
        <w:tc>
          <w:tcPr>
            <w:tcW w:w="2127" w:type="dxa"/>
            <w:vMerge/>
          </w:tcPr>
          <w:p w:rsidR="00C63F7A" w:rsidRPr="002B32E2" w:rsidRDefault="00C63F7A" w:rsidP="00C63F7A">
            <w:pPr>
              <w:rPr>
                <w:sz w:val="26"/>
                <w:szCs w:val="26"/>
              </w:rPr>
            </w:pPr>
          </w:p>
        </w:tc>
        <w:tc>
          <w:tcPr>
            <w:tcW w:w="1276" w:type="dxa"/>
          </w:tcPr>
          <w:p w:rsidR="00C63F7A" w:rsidRPr="00DE3168" w:rsidRDefault="00C63F7A" w:rsidP="00C63F7A">
            <w:pPr>
              <w:pStyle w:val="ConsPlusNormal"/>
              <w:rPr>
                <w:rFonts w:ascii="Times New Roman" w:hAnsi="Times New Roman" w:cs="Times New Roman"/>
                <w:szCs w:val="22"/>
              </w:rPr>
            </w:pPr>
            <w:r w:rsidRPr="00DE3168">
              <w:rPr>
                <w:rFonts w:ascii="Times New Roman" w:hAnsi="Times New Roman" w:cs="Times New Roman"/>
                <w:szCs w:val="22"/>
              </w:rPr>
              <w:t xml:space="preserve">средства областного бюджета </w:t>
            </w:r>
            <w:hyperlink w:anchor="P105" w:history="1">
              <w:r w:rsidRPr="00DE3168">
                <w:rPr>
                  <w:rFonts w:ascii="Times New Roman" w:hAnsi="Times New Roman" w:cs="Times New Roman"/>
                  <w:szCs w:val="22"/>
                </w:rPr>
                <w:t>&lt;*&gt;</w:t>
              </w:r>
            </w:hyperlink>
          </w:p>
        </w:tc>
        <w:tc>
          <w:tcPr>
            <w:tcW w:w="1247"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1500,0</w:t>
            </w:r>
          </w:p>
        </w:tc>
        <w:tc>
          <w:tcPr>
            <w:tcW w:w="1020"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w:t>
            </w:r>
          </w:p>
        </w:tc>
        <w:tc>
          <w:tcPr>
            <w:tcW w:w="851"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w:t>
            </w:r>
          </w:p>
        </w:tc>
        <w:tc>
          <w:tcPr>
            <w:tcW w:w="992" w:type="dxa"/>
          </w:tcPr>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500,00</w:t>
            </w: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500,00</w:t>
            </w:r>
          </w:p>
          <w:p w:rsidR="00C63F7A" w:rsidRPr="00DE3168" w:rsidRDefault="00C63F7A" w:rsidP="0019464D">
            <w:pPr>
              <w:pStyle w:val="ConsPlusNormal"/>
              <w:jc w:val="center"/>
              <w:rPr>
                <w:rFonts w:ascii="Times New Roman" w:hAnsi="Times New Roman" w:cs="Times New Roman"/>
                <w:szCs w:val="22"/>
              </w:rPr>
            </w:pPr>
          </w:p>
        </w:tc>
        <w:tc>
          <w:tcPr>
            <w:tcW w:w="1134" w:type="dxa"/>
          </w:tcPr>
          <w:p w:rsidR="00C63F7A" w:rsidRPr="00DE3168" w:rsidRDefault="00C63F7A" w:rsidP="0019464D">
            <w:pPr>
              <w:pStyle w:val="ConsPlusNormal"/>
              <w:jc w:val="center"/>
              <w:rPr>
                <w:rFonts w:ascii="Times New Roman" w:hAnsi="Times New Roman" w:cs="Times New Roman"/>
                <w:szCs w:val="22"/>
              </w:rPr>
            </w:pPr>
            <w:r w:rsidRPr="00DE3168">
              <w:rPr>
                <w:rFonts w:ascii="Times New Roman" w:hAnsi="Times New Roman" w:cs="Times New Roman"/>
                <w:szCs w:val="22"/>
              </w:rPr>
              <w:t>500,0</w:t>
            </w:r>
            <w:r w:rsidR="00005796">
              <w:rPr>
                <w:rFonts w:ascii="Times New Roman" w:hAnsi="Times New Roman" w:cs="Times New Roman"/>
                <w:szCs w:val="22"/>
              </w:rPr>
              <w:t>0</w:t>
            </w:r>
          </w:p>
        </w:tc>
      </w:tr>
      <w:tr w:rsidR="00C63F7A" w:rsidRPr="002B32E2" w:rsidTr="00005796">
        <w:tc>
          <w:tcPr>
            <w:tcW w:w="2127" w:type="dxa"/>
            <w:vMerge/>
          </w:tcPr>
          <w:p w:rsidR="00C63F7A" w:rsidRPr="002B32E2" w:rsidRDefault="00C63F7A" w:rsidP="00C63F7A">
            <w:pPr>
              <w:rPr>
                <w:sz w:val="26"/>
                <w:szCs w:val="26"/>
              </w:rPr>
            </w:pPr>
          </w:p>
        </w:tc>
        <w:tc>
          <w:tcPr>
            <w:tcW w:w="1276" w:type="dxa"/>
          </w:tcPr>
          <w:p w:rsidR="00C63F7A" w:rsidRPr="00DE3168" w:rsidRDefault="00C63F7A" w:rsidP="00C63F7A">
            <w:pPr>
              <w:pStyle w:val="ConsPlusNormal"/>
              <w:rPr>
                <w:rFonts w:ascii="Times New Roman" w:hAnsi="Times New Roman" w:cs="Times New Roman"/>
                <w:szCs w:val="22"/>
              </w:rPr>
            </w:pPr>
            <w:r w:rsidRPr="00DE3168">
              <w:rPr>
                <w:rFonts w:ascii="Times New Roman" w:hAnsi="Times New Roman" w:cs="Times New Roman"/>
                <w:szCs w:val="22"/>
              </w:rPr>
              <w:t>средства федерального бюджета</w:t>
            </w:r>
          </w:p>
        </w:tc>
        <w:tc>
          <w:tcPr>
            <w:tcW w:w="1247"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1020"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851"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992"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1134"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1134"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c>
          <w:tcPr>
            <w:tcW w:w="1134" w:type="dxa"/>
          </w:tcPr>
          <w:p w:rsidR="00C63F7A" w:rsidRPr="00DE3168" w:rsidRDefault="005375E8" w:rsidP="0019464D">
            <w:pPr>
              <w:pStyle w:val="ConsPlusNormal"/>
              <w:jc w:val="center"/>
              <w:rPr>
                <w:rFonts w:ascii="Times New Roman" w:hAnsi="Times New Roman" w:cs="Times New Roman"/>
                <w:szCs w:val="22"/>
              </w:rPr>
            </w:pPr>
            <w:hyperlink w:anchor="P107" w:history="1">
              <w:r w:rsidR="00C63F7A" w:rsidRPr="00DE3168">
                <w:rPr>
                  <w:rFonts w:ascii="Times New Roman" w:hAnsi="Times New Roman" w:cs="Times New Roman"/>
                  <w:szCs w:val="22"/>
                </w:rPr>
                <w:t>&lt;**&gt;</w:t>
              </w:r>
            </w:hyperlink>
          </w:p>
        </w:tc>
      </w:tr>
      <w:tr w:rsidR="00C63F7A" w:rsidRPr="002B32E2" w:rsidTr="00C63F7A">
        <w:tc>
          <w:tcPr>
            <w:tcW w:w="2127" w:type="dxa"/>
            <w:vMerge/>
          </w:tcPr>
          <w:p w:rsidR="00C63F7A" w:rsidRPr="002B32E2" w:rsidRDefault="00C63F7A" w:rsidP="00C63F7A">
            <w:pPr>
              <w:rPr>
                <w:sz w:val="26"/>
                <w:szCs w:val="26"/>
              </w:rPr>
            </w:pPr>
          </w:p>
        </w:tc>
        <w:tc>
          <w:tcPr>
            <w:tcW w:w="8788" w:type="dxa"/>
            <w:gridSpan w:val="8"/>
          </w:tcPr>
          <w:p w:rsidR="00C63F7A" w:rsidRPr="0019464D" w:rsidRDefault="00C63F7A" w:rsidP="00C63F7A">
            <w:pPr>
              <w:pStyle w:val="ConsPlusNormal"/>
              <w:jc w:val="both"/>
              <w:rPr>
                <w:rFonts w:ascii="Times New Roman" w:hAnsi="Times New Roman" w:cs="Times New Roman"/>
                <w:szCs w:val="22"/>
              </w:rPr>
            </w:pPr>
            <w:bookmarkStart w:id="10" w:name="P105"/>
            <w:bookmarkEnd w:id="10"/>
            <w:r w:rsidRPr="0019464D">
              <w:rPr>
                <w:rFonts w:ascii="Times New Roman" w:hAnsi="Times New Roman" w:cs="Times New Roman"/>
                <w:szCs w:val="22"/>
              </w:rPr>
              <w:t>&lt;*&gt; Объемы финансирования за счет средств областного бюджета включают объемы финансирования, предусмотренные в рамках других государственн</w:t>
            </w:r>
            <w:r w:rsidR="0019464D">
              <w:rPr>
                <w:rFonts w:ascii="Times New Roman" w:hAnsi="Times New Roman" w:cs="Times New Roman"/>
                <w:szCs w:val="22"/>
              </w:rPr>
              <w:t>ых программ Калужской области: «</w:t>
            </w:r>
            <w:hyperlink r:id="rId43" w:history="1">
              <w:r w:rsidRPr="0019464D">
                <w:rPr>
                  <w:rFonts w:ascii="Times New Roman" w:hAnsi="Times New Roman" w:cs="Times New Roman"/>
                  <w:szCs w:val="22"/>
                </w:rPr>
                <w:t>Укрепление</w:t>
              </w:r>
            </w:hyperlink>
            <w:r w:rsidRPr="0019464D">
              <w:rPr>
                <w:rFonts w:ascii="Times New Roman" w:hAnsi="Times New Roman" w:cs="Times New Roman"/>
                <w:szCs w:val="22"/>
              </w:rPr>
              <w:t xml:space="preserve"> единства российской нации и этнокультурн</w:t>
            </w:r>
            <w:r w:rsidR="0019464D">
              <w:rPr>
                <w:rFonts w:ascii="Times New Roman" w:hAnsi="Times New Roman" w:cs="Times New Roman"/>
                <w:szCs w:val="22"/>
              </w:rPr>
              <w:t>ое развитие в Калужской области»</w:t>
            </w:r>
            <w:r w:rsidRPr="0019464D">
              <w:rPr>
                <w:rFonts w:ascii="Times New Roman" w:hAnsi="Times New Roman" w:cs="Times New Roman"/>
                <w:szCs w:val="22"/>
              </w:rPr>
              <w:t xml:space="preserve"> (утверждена постановлением Правительства К</w:t>
            </w:r>
            <w:r w:rsidR="0019464D">
              <w:rPr>
                <w:rFonts w:ascii="Times New Roman" w:hAnsi="Times New Roman" w:cs="Times New Roman"/>
                <w:szCs w:val="22"/>
              </w:rPr>
              <w:t>алужской области от 13.03.2014 № 170), «</w:t>
            </w:r>
            <w:hyperlink r:id="rId44" w:history="1">
              <w:r w:rsidRPr="0019464D">
                <w:rPr>
                  <w:rFonts w:ascii="Times New Roman" w:hAnsi="Times New Roman" w:cs="Times New Roman"/>
                  <w:szCs w:val="22"/>
                </w:rPr>
                <w:t>Охрана</w:t>
              </w:r>
            </w:hyperlink>
            <w:r w:rsidRPr="0019464D">
              <w:rPr>
                <w:rFonts w:ascii="Times New Roman" w:hAnsi="Times New Roman" w:cs="Times New Roman"/>
                <w:szCs w:val="22"/>
              </w:rPr>
              <w:t xml:space="preserve"> окруж</w:t>
            </w:r>
            <w:r w:rsidR="0019464D">
              <w:rPr>
                <w:rFonts w:ascii="Times New Roman" w:hAnsi="Times New Roman" w:cs="Times New Roman"/>
                <w:szCs w:val="22"/>
              </w:rPr>
              <w:t>ающей среды в Калужской области»</w:t>
            </w:r>
            <w:r w:rsidRPr="0019464D">
              <w:rPr>
                <w:rFonts w:ascii="Times New Roman" w:hAnsi="Times New Roman" w:cs="Times New Roman"/>
                <w:szCs w:val="22"/>
              </w:rPr>
              <w:t xml:space="preserve"> (утверждена постановлением Правительства К</w:t>
            </w:r>
            <w:r w:rsidR="0019464D">
              <w:rPr>
                <w:rFonts w:ascii="Times New Roman" w:hAnsi="Times New Roman" w:cs="Times New Roman"/>
                <w:szCs w:val="22"/>
              </w:rPr>
              <w:t>алужской области от 31.12.2013 № 776), «</w:t>
            </w:r>
            <w:hyperlink r:id="rId45"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лесного хозяйства в Калужской области</w:t>
            </w:r>
            <w:r w:rsidR="0019464D">
              <w:rPr>
                <w:rFonts w:ascii="Times New Roman" w:hAnsi="Times New Roman" w:cs="Times New Roman"/>
                <w:szCs w:val="22"/>
              </w:rPr>
              <w:t>»</w:t>
            </w:r>
            <w:r w:rsidRPr="0019464D">
              <w:rPr>
                <w:rFonts w:ascii="Times New Roman" w:hAnsi="Times New Roman" w:cs="Times New Roman"/>
                <w:szCs w:val="22"/>
              </w:rPr>
              <w:t xml:space="preserve"> (утверждена постановлением Правительства К</w:t>
            </w:r>
            <w:r w:rsidR="0019464D">
              <w:rPr>
                <w:rFonts w:ascii="Times New Roman" w:hAnsi="Times New Roman" w:cs="Times New Roman"/>
                <w:szCs w:val="22"/>
              </w:rPr>
              <w:t>алужской области от 31.12.2013 № 777), «</w:t>
            </w:r>
            <w:hyperlink r:id="rId46"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сельского хозяйства и регулирования рынков сельскохозяйственной продукции, сырья и про</w:t>
            </w:r>
            <w:r w:rsidR="0019464D">
              <w:rPr>
                <w:rFonts w:ascii="Times New Roman" w:hAnsi="Times New Roman" w:cs="Times New Roman"/>
                <w:szCs w:val="22"/>
              </w:rPr>
              <w:t>довольствия в Калужской области»</w:t>
            </w:r>
            <w:r w:rsidRPr="0019464D">
              <w:rPr>
                <w:rFonts w:ascii="Times New Roman" w:hAnsi="Times New Roman" w:cs="Times New Roman"/>
                <w:szCs w:val="22"/>
              </w:rPr>
              <w:t xml:space="preserve"> (утверждена постановлением Правительства К</w:t>
            </w:r>
            <w:r w:rsidR="0019464D">
              <w:rPr>
                <w:rFonts w:ascii="Times New Roman" w:hAnsi="Times New Roman" w:cs="Times New Roman"/>
                <w:szCs w:val="22"/>
              </w:rPr>
              <w:t>алужской области от 05.12.2013 № 654), «</w:t>
            </w:r>
            <w:hyperlink r:id="rId47"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предпринимательства и инноваций в Калужской области</w:t>
            </w:r>
            <w:r w:rsidR="0019464D">
              <w:rPr>
                <w:rFonts w:ascii="Times New Roman" w:hAnsi="Times New Roman" w:cs="Times New Roman"/>
                <w:szCs w:val="22"/>
              </w:rPr>
              <w:t>»</w:t>
            </w:r>
            <w:r w:rsidRPr="0019464D">
              <w:rPr>
                <w:rFonts w:ascii="Times New Roman" w:hAnsi="Times New Roman" w:cs="Times New Roman"/>
                <w:szCs w:val="22"/>
              </w:rPr>
              <w:t xml:space="preserve"> (утверждена постановлением Правительства Калужской</w:t>
            </w:r>
            <w:r w:rsidR="007454BB">
              <w:rPr>
                <w:rFonts w:ascii="Times New Roman" w:hAnsi="Times New Roman" w:cs="Times New Roman"/>
                <w:szCs w:val="22"/>
              </w:rPr>
              <w:t xml:space="preserve"> области от 31.12.2013 №</w:t>
            </w:r>
            <w:r w:rsidR="0019464D">
              <w:rPr>
                <w:rFonts w:ascii="Times New Roman" w:hAnsi="Times New Roman" w:cs="Times New Roman"/>
                <w:szCs w:val="22"/>
              </w:rPr>
              <w:t xml:space="preserve"> 755), «</w:t>
            </w:r>
            <w:hyperlink r:id="rId48"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физической культу</w:t>
            </w:r>
            <w:r w:rsidR="0019464D">
              <w:rPr>
                <w:rFonts w:ascii="Times New Roman" w:hAnsi="Times New Roman" w:cs="Times New Roman"/>
                <w:szCs w:val="22"/>
              </w:rPr>
              <w:t xml:space="preserve">ры и спорта в Калужской области» </w:t>
            </w:r>
            <w:r w:rsidRPr="0019464D">
              <w:rPr>
                <w:rFonts w:ascii="Times New Roman" w:hAnsi="Times New Roman" w:cs="Times New Roman"/>
                <w:szCs w:val="22"/>
              </w:rPr>
              <w:t>(утверждена постановлением Правительства К</w:t>
            </w:r>
            <w:r w:rsidR="0019464D">
              <w:rPr>
                <w:rFonts w:ascii="Times New Roman" w:hAnsi="Times New Roman" w:cs="Times New Roman"/>
                <w:szCs w:val="22"/>
              </w:rPr>
              <w:t>алужской области от 30.12.2013 № 752), «</w:t>
            </w:r>
            <w:hyperlink r:id="rId49"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культуры в Калужской области</w:t>
            </w:r>
            <w:r w:rsidR="0019464D">
              <w:rPr>
                <w:rFonts w:ascii="Times New Roman" w:hAnsi="Times New Roman" w:cs="Times New Roman"/>
                <w:szCs w:val="22"/>
              </w:rPr>
              <w:t>»</w:t>
            </w:r>
            <w:r w:rsidRPr="0019464D">
              <w:rPr>
                <w:rFonts w:ascii="Times New Roman" w:hAnsi="Times New Roman" w:cs="Times New Roman"/>
                <w:szCs w:val="22"/>
              </w:rPr>
              <w:t xml:space="preserve"> (утверждена постановлением Правительства Калужской области от 31.12.2013 </w:t>
            </w:r>
            <w:r w:rsidR="0019464D">
              <w:rPr>
                <w:rFonts w:ascii="Times New Roman" w:hAnsi="Times New Roman" w:cs="Times New Roman"/>
                <w:szCs w:val="22"/>
              </w:rPr>
              <w:t xml:space="preserve">   № 769), «</w:t>
            </w:r>
            <w:hyperlink r:id="rId50" w:history="1">
              <w:r w:rsidRPr="0019464D">
                <w:rPr>
                  <w:rFonts w:ascii="Times New Roman" w:hAnsi="Times New Roman" w:cs="Times New Roman"/>
                  <w:szCs w:val="22"/>
                </w:rPr>
                <w:t>Развитие</w:t>
              </w:r>
            </w:hyperlink>
            <w:r w:rsidRPr="0019464D">
              <w:rPr>
                <w:rFonts w:ascii="Times New Roman" w:hAnsi="Times New Roman" w:cs="Times New Roman"/>
                <w:szCs w:val="22"/>
              </w:rPr>
              <w:t xml:space="preserve"> </w:t>
            </w:r>
            <w:r w:rsidR="0019464D">
              <w:rPr>
                <w:rFonts w:ascii="Times New Roman" w:hAnsi="Times New Roman" w:cs="Times New Roman"/>
                <w:szCs w:val="22"/>
              </w:rPr>
              <w:t>образования в Калужской области»</w:t>
            </w:r>
            <w:r w:rsidRPr="0019464D">
              <w:rPr>
                <w:rFonts w:ascii="Times New Roman" w:hAnsi="Times New Roman" w:cs="Times New Roman"/>
                <w:szCs w:val="22"/>
              </w:rPr>
              <w:t xml:space="preserve"> (утверждена постановлением Правительства К</w:t>
            </w:r>
            <w:r w:rsidR="0019464D">
              <w:rPr>
                <w:rFonts w:ascii="Times New Roman" w:hAnsi="Times New Roman" w:cs="Times New Roman"/>
                <w:szCs w:val="22"/>
              </w:rPr>
              <w:t>алужской области от 20.12.2013 № 713), «</w:t>
            </w:r>
            <w:hyperlink r:id="rId51" w:history="1">
              <w:r w:rsidRPr="0019464D">
                <w:rPr>
                  <w:rFonts w:ascii="Times New Roman" w:hAnsi="Times New Roman" w:cs="Times New Roman"/>
                  <w:szCs w:val="22"/>
                </w:rPr>
                <w:t>Семья и дети</w:t>
              </w:r>
            </w:hyperlink>
            <w:r w:rsidRPr="0019464D">
              <w:rPr>
                <w:rFonts w:ascii="Times New Roman" w:hAnsi="Times New Roman" w:cs="Times New Roman"/>
                <w:szCs w:val="22"/>
              </w:rPr>
              <w:t xml:space="preserve"> Калужской области</w:t>
            </w:r>
            <w:r w:rsidR="0019464D">
              <w:rPr>
                <w:rFonts w:ascii="Times New Roman" w:hAnsi="Times New Roman" w:cs="Times New Roman"/>
                <w:szCs w:val="22"/>
              </w:rPr>
              <w:t>»</w:t>
            </w:r>
            <w:r w:rsidRPr="0019464D">
              <w:rPr>
                <w:rFonts w:ascii="Times New Roman" w:hAnsi="Times New Roman" w:cs="Times New Roman"/>
                <w:szCs w:val="22"/>
              </w:rPr>
              <w:t xml:space="preserve"> (утверждена постановлением Правительства Калужской</w:t>
            </w:r>
            <w:r w:rsidR="0019464D">
              <w:rPr>
                <w:rFonts w:ascii="Times New Roman" w:hAnsi="Times New Roman" w:cs="Times New Roman"/>
                <w:szCs w:val="22"/>
              </w:rPr>
              <w:t xml:space="preserve"> области от 29.11.2013     № 647), </w:t>
            </w:r>
            <w:r w:rsidRPr="0019464D">
              <w:rPr>
                <w:rFonts w:ascii="Times New Roman" w:hAnsi="Times New Roman" w:cs="Times New Roman"/>
                <w:szCs w:val="22"/>
              </w:rPr>
              <w:t>и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C63F7A" w:rsidRPr="00BA2091" w:rsidRDefault="00C63F7A" w:rsidP="00C63F7A">
            <w:pPr>
              <w:pStyle w:val="ConsPlusNormal"/>
              <w:jc w:val="both"/>
              <w:rPr>
                <w:rFonts w:ascii="Times New Roman" w:hAnsi="Times New Roman" w:cs="Times New Roman"/>
                <w:sz w:val="26"/>
                <w:szCs w:val="26"/>
              </w:rPr>
            </w:pPr>
            <w:bookmarkStart w:id="11" w:name="P107"/>
            <w:bookmarkEnd w:id="11"/>
            <w:r w:rsidRPr="0019464D">
              <w:rPr>
                <w:rFonts w:ascii="Times New Roman" w:hAnsi="Times New Roman" w:cs="Times New Roman"/>
                <w:szCs w:val="22"/>
              </w:rPr>
              <w:t>&lt;**&gt; 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w:t>
            </w:r>
          </w:p>
        </w:tc>
      </w:tr>
      <w:tr w:rsidR="00C63F7A" w:rsidRPr="00BA2091" w:rsidTr="00C63F7A">
        <w:tc>
          <w:tcPr>
            <w:tcW w:w="2127" w:type="dxa"/>
          </w:tcPr>
          <w:p w:rsidR="00C63F7A" w:rsidRPr="002B32E2" w:rsidRDefault="00C63F7A" w:rsidP="00C63F7A">
            <w:pPr>
              <w:rPr>
                <w:sz w:val="26"/>
                <w:szCs w:val="26"/>
              </w:rPr>
            </w:pPr>
            <w:r w:rsidRPr="002B32E2">
              <w:rPr>
                <w:sz w:val="26"/>
                <w:szCs w:val="26"/>
              </w:rPr>
              <w:t>9. Ожидаемые результаты реализации государственной программы</w:t>
            </w:r>
          </w:p>
        </w:tc>
        <w:tc>
          <w:tcPr>
            <w:tcW w:w="8788" w:type="dxa"/>
            <w:gridSpan w:val="8"/>
          </w:tcPr>
          <w:p w:rsidR="00C63F7A" w:rsidRPr="00BA2091" w:rsidRDefault="00C63F7A" w:rsidP="00C63F7A">
            <w:pPr>
              <w:pStyle w:val="ConsPlusNormal"/>
              <w:jc w:val="both"/>
              <w:rPr>
                <w:rFonts w:ascii="Times New Roman" w:hAnsi="Times New Roman" w:cs="Times New Roman"/>
                <w:sz w:val="26"/>
                <w:szCs w:val="26"/>
              </w:rPr>
            </w:pPr>
            <w:r w:rsidRPr="00BA2091">
              <w:rPr>
                <w:rFonts w:ascii="Times New Roman" w:hAnsi="Times New Roman" w:cs="Times New Roman"/>
                <w:sz w:val="26"/>
                <w:szCs w:val="26"/>
              </w:rPr>
              <w:t>В количественном выражении:</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увеличение в четыре раза количества общественных мероприятий регионального и межрегионального уровней в области спорта и культуры с участием казачества по сравнению с уровнем 2013 года;</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увеличение в три раза количества личных подсобных хозяйств, крестьянских фермерских хозяйств, организаций с участием членов казачьих </w:t>
            </w:r>
            <w:r w:rsidR="00C63F7A" w:rsidRPr="00BA2091">
              <w:rPr>
                <w:rFonts w:ascii="Times New Roman" w:hAnsi="Times New Roman" w:cs="Times New Roman"/>
                <w:sz w:val="26"/>
                <w:szCs w:val="26"/>
              </w:rPr>
              <w:lastRenderedPageBreak/>
              <w:t>обществ, осуществляющих свою деятельность в сельской местности, по сравнению с уровнем 2013 года;</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получение 300 казаками квалификаций по военно-учетным специальностям, охранным и иным смежным специальностям, необходимым для несения государственной и иной службы;</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общее количество детей-сирот, включенных в проект </w:t>
            </w:r>
            <w:r w:rsidR="00A95AAA">
              <w:rPr>
                <w:rFonts w:ascii="Times New Roman" w:hAnsi="Times New Roman" w:cs="Times New Roman"/>
                <w:sz w:val="26"/>
                <w:szCs w:val="26"/>
              </w:rPr>
              <w:t>«Я служу России»</w:t>
            </w:r>
            <w:r w:rsidR="00C63F7A" w:rsidRPr="00BA2091">
              <w:rPr>
                <w:rFonts w:ascii="Times New Roman" w:hAnsi="Times New Roman" w:cs="Times New Roman"/>
                <w:sz w:val="26"/>
                <w:szCs w:val="26"/>
              </w:rPr>
              <w:t xml:space="preserve">, </w:t>
            </w:r>
            <w:r w:rsidR="003B267C">
              <w:rPr>
                <w:rFonts w:ascii="Times New Roman" w:hAnsi="Times New Roman" w:cs="Times New Roman"/>
                <w:sz w:val="26"/>
                <w:szCs w:val="26"/>
              </w:rPr>
              <w:t>–</w:t>
            </w:r>
            <w:r w:rsidR="00C63F7A" w:rsidRPr="00BA2091">
              <w:rPr>
                <w:rFonts w:ascii="Times New Roman" w:hAnsi="Times New Roman" w:cs="Times New Roman"/>
                <w:sz w:val="26"/>
                <w:szCs w:val="26"/>
              </w:rPr>
              <w:t xml:space="preserve"> 230 чел.;</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удовлетворение образовательных потребностей детей, желающих обучаться по образовательным программам с этнокультурным казачьим компонентом, не менее 85</w:t>
            </w:r>
            <w:r w:rsidR="003B267C">
              <w:rPr>
                <w:rFonts w:ascii="Times New Roman" w:hAnsi="Times New Roman" w:cs="Times New Roman"/>
                <w:sz w:val="26"/>
                <w:szCs w:val="26"/>
              </w:rPr>
              <w:t xml:space="preserve"> </w:t>
            </w:r>
            <w:r w:rsidR="00C63F7A" w:rsidRPr="00BA2091">
              <w:rPr>
                <w:rFonts w:ascii="Times New Roman" w:hAnsi="Times New Roman" w:cs="Times New Roman"/>
                <w:sz w:val="26"/>
                <w:szCs w:val="26"/>
              </w:rPr>
              <w:t>%;</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количество казачьих обществ, внесенных в государственный реестр казачьих обществ в Российской Федерации, </w:t>
            </w:r>
            <w:r w:rsidR="003B267C">
              <w:rPr>
                <w:rFonts w:ascii="Times New Roman" w:hAnsi="Times New Roman" w:cs="Times New Roman"/>
                <w:sz w:val="26"/>
                <w:szCs w:val="26"/>
              </w:rPr>
              <w:t xml:space="preserve">– </w:t>
            </w:r>
            <w:r w:rsidR="00C63F7A" w:rsidRPr="00BA2091">
              <w:rPr>
                <w:rFonts w:ascii="Times New Roman" w:hAnsi="Times New Roman" w:cs="Times New Roman"/>
                <w:sz w:val="26"/>
                <w:szCs w:val="26"/>
              </w:rPr>
              <w:t>31;</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количество поселений с компактным проживанием казачьих семей - восемь поселений;</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В</w:t>
            </w:r>
            <w:r w:rsidR="00C63F7A" w:rsidRPr="00BA2091">
              <w:rPr>
                <w:rFonts w:ascii="Times New Roman" w:hAnsi="Times New Roman" w:cs="Times New Roman"/>
                <w:sz w:val="26"/>
                <w:szCs w:val="26"/>
              </w:rPr>
              <w:t xml:space="preserve"> качественном выражении:</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формирование эффективных механизмов общественно-государственного партнерства;</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укрепление с участием казачества единого культурного пространства на основе культурно-нравственных ценностей и исторических традиций народа России;</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усиление роли казачьих обществ в формировании стабильной межнациональной и социально-политической обстановки в районах с компактным проживанием казачества;</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обеспечение максимальной доступности для населения лучших образцов казачьих культуры и искусства, создание условий для творческой самореализации казачества, культурно-просветительской деятельности;</w:t>
            </w:r>
          </w:p>
          <w:p w:rsidR="00C63F7A" w:rsidRPr="00BA2091" w:rsidRDefault="00DE3168" w:rsidP="00C63F7A">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C63F7A" w:rsidRPr="00BA2091">
              <w:rPr>
                <w:rFonts w:ascii="Times New Roman" w:hAnsi="Times New Roman" w:cs="Times New Roman"/>
                <w:sz w:val="26"/>
                <w:szCs w:val="26"/>
              </w:rPr>
              <w:t xml:space="preserve"> приобщение молодежи к спорту, ведению здорового образа жизни, подготовка молодежи к службе в рядах Вооруженных Сил Российской Федерации</w:t>
            </w:r>
            <w:r w:rsidR="00560A9F">
              <w:rPr>
                <w:rFonts w:ascii="Times New Roman" w:hAnsi="Times New Roman" w:cs="Times New Roman"/>
                <w:sz w:val="26"/>
                <w:szCs w:val="26"/>
              </w:rPr>
              <w:t>.</w:t>
            </w:r>
          </w:p>
        </w:tc>
      </w:tr>
    </w:tbl>
    <w:p w:rsidR="0061190F" w:rsidRDefault="0061190F" w:rsidP="0061190F">
      <w:pPr>
        <w:jc w:val="right"/>
      </w:pPr>
    </w:p>
    <w:p w:rsidR="0061190F" w:rsidRDefault="0061190F" w:rsidP="0061190F">
      <w:pPr>
        <w:jc w:val="right"/>
      </w:pPr>
    </w:p>
    <w:p w:rsidR="0061190F" w:rsidRDefault="0061190F" w:rsidP="0061190F">
      <w:pPr>
        <w:jc w:val="right"/>
      </w:pPr>
    </w:p>
    <w:p w:rsidR="0061190F" w:rsidRDefault="0061190F"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B0452B" w:rsidRDefault="00B0452B" w:rsidP="0061190F">
      <w:pPr>
        <w:jc w:val="right"/>
      </w:pPr>
    </w:p>
    <w:p w:rsidR="00895533" w:rsidRDefault="00895533" w:rsidP="00895533"/>
    <w:p w:rsidR="0061190F" w:rsidRDefault="004D68D2" w:rsidP="00895533">
      <w:pPr>
        <w:jc w:val="right"/>
      </w:pPr>
      <w:r>
        <w:lastRenderedPageBreak/>
        <w:t>проект</w:t>
      </w:r>
    </w:p>
    <w:p w:rsidR="004D68D2" w:rsidRPr="004D68D2" w:rsidRDefault="004D68D2" w:rsidP="004D68D2">
      <w:pPr>
        <w:jc w:val="center"/>
        <w:rPr>
          <w:b/>
          <w:sz w:val="26"/>
          <w:szCs w:val="26"/>
        </w:rPr>
      </w:pPr>
      <w:r w:rsidRPr="004D68D2">
        <w:rPr>
          <w:b/>
          <w:sz w:val="26"/>
          <w:szCs w:val="26"/>
        </w:rPr>
        <w:t>ПАСПОРТ</w:t>
      </w:r>
    </w:p>
    <w:p w:rsidR="004D68D2" w:rsidRPr="004D68D2" w:rsidRDefault="004D68D2" w:rsidP="004D68D2">
      <w:pPr>
        <w:jc w:val="center"/>
        <w:rPr>
          <w:b/>
          <w:sz w:val="26"/>
          <w:szCs w:val="26"/>
        </w:rPr>
      </w:pPr>
      <w:r w:rsidRPr="004D68D2">
        <w:rPr>
          <w:b/>
          <w:sz w:val="26"/>
          <w:szCs w:val="26"/>
        </w:rPr>
        <w:t xml:space="preserve">государственной программы Калужской области </w:t>
      </w:r>
    </w:p>
    <w:p w:rsidR="004D68D2" w:rsidRPr="006606CA" w:rsidRDefault="004D68D2" w:rsidP="006606CA">
      <w:pPr>
        <w:jc w:val="center"/>
        <w:rPr>
          <w:b/>
          <w:sz w:val="26"/>
          <w:szCs w:val="26"/>
        </w:rPr>
      </w:pPr>
      <w:r w:rsidRPr="004D68D2">
        <w:rPr>
          <w:b/>
          <w:sz w:val="26"/>
          <w:szCs w:val="26"/>
        </w:rPr>
        <w:t>«Развитие рынка труда в Калужской области»</w:t>
      </w:r>
    </w:p>
    <w:tbl>
      <w:tblPr>
        <w:tblpPr w:leftFromText="180" w:rightFromText="180" w:vertAnchor="text" w:horzAnchor="margin" w:tblpXSpec="center" w:tblpY="425"/>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1276"/>
        <w:gridCol w:w="992"/>
        <w:gridCol w:w="851"/>
        <w:gridCol w:w="850"/>
        <w:gridCol w:w="851"/>
        <w:gridCol w:w="992"/>
        <w:gridCol w:w="851"/>
        <w:gridCol w:w="992"/>
        <w:gridCol w:w="850"/>
      </w:tblGrid>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1. Ответственный исполнитель государственной программы</w:t>
            </w:r>
          </w:p>
        </w:tc>
        <w:tc>
          <w:tcPr>
            <w:tcW w:w="8505" w:type="dxa"/>
            <w:gridSpan w:val="9"/>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Министерство труда, занятости и кадровой политики Калужской области (до 2015 года),</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М</w:t>
            </w:r>
            <w:r w:rsidR="00291B2F" w:rsidRPr="00291B2F">
              <w:rPr>
                <w:rFonts w:eastAsia="Times New Roman"/>
                <w:sz w:val="26"/>
                <w:szCs w:val="26"/>
              </w:rPr>
              <w:t>инистерство труда и социальной защиты Калужской области (далее - Минтруд)</w:t>
            </w:r>
          </w:p>
        </w:tc>
      </w:tr>
      <w:tr w:rsidR="00291B2F" w:rsidRPr="004D68D2" w:rsidTr="00036C81">
        <w:tc>
          <w:tcPr>
            <w:tcW w:w="10835" w:type="dxa"/>
            <w:gridSpan w:val="10"/>
          </w:tcPr>
          <w:p w:rsidR="00291B2F" w:rsidRPr="00291B2F" w:rsidRDefault="00291B2F" w:rsidP="00291B2F">
            <w:pPr>
              <w:widowControl w:val="0"/>
              <w:autoSpaceDE w:val="0"/>
              <w:autoSpaceDN w:val="0"/>
              <w:jc w:val="both"/>
              <w:rPr>
                <w:rFonts w:eastAsia="Times New Roman"/>
                <w:sz w:val="22"/>
                <w:szCs w:val="22"/>
              </w:rPr>
            </w:pPr>
            <w:r w:rsidRPr="00291B2F">
              <w:rPr>
                <w:rFonts w:eastAsia="Times New Roman"/>
                <w:sz w:val="22"/>
                <w:szCs w:val="22"/>
              </w:rPr>
              <w:t>(</w:t>
            </w:r>
            <w:r w:rsidRPr="00B0452B">
              <w:rPr>
                <w:rFonts w:eastAsia="Times New Roman"/>
                <w:sz w:val="22"/>
                <w:szCs w:val="22"/>
              </w:rPr>
              <w:t xml:space="preserve">строка 1 в ред. </w:t>
            </w:r>
            <w:hyperlink r:id="rId52" w:history="1">
              <w:r w:rsidRPr="00B0452B">
                <w:rPr>
                  <w:rFonts w:eastAsia="Times New Roman"/>
                  <w:sz w:val="22"/>
                  <w:szCs w:val="22"/>
                </w:rPr>
                <w:t>Постановления</w:t>
              </w:r>
            </w:hyperlink>
            <w:r w:rsidRPr="00B0452B">
              <w:rPr>
                <w:rFonts w:eastAsia="Times New Roman"/>
                <w:sz w:val="22"/>
                <w:szCs w:val="22"/>
              </w:rPr>
              <w:t xml:space="preserve"> Правительства Калужской области от 20.03.2015 </w:t>
            </w:r>
            <w:r w:rsidR="00D14C7D">
              <w:rPr>
                <w:rFonts w:eastAsia="Times New Roman"/>
                <w:sz w:val="22"/>
                <w:szCs w:val="22"/>
              </w:rPr>
              <w:t>№</w:t>
            </w:r>
            <w:r w:rsidRPr="00B0452B">
              <w:rPr>
                <w:rFonts w:eastAsia="Times New Roman"/>
                <w:sz w:val="22"/>
                <w:szCs w:val="22"/>
              </w:rPr>
              <w:t xml:space="preserve"> 148)</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2. Соисполнители государственной программы</w:t>
            </w:r>
          </w:p>
        </w:tc>
        <w:tc>
          <w:tcPr>
            <w:tcW w:w="8505" w:type="dxa"/>
            <w:gridSpan w:val="9"/>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Минтруд</w:t>
            </w:r>
          </w:p>
        </w:tc>
      </w:tr>
      <w:tr w:rsidR="00291B2F" w:rsidRPr="004D68D2" w:rsidTr="00036C81">
        <w:tc>
          <w:tcPr>
            <w:tcW w:w="10835" w:type="dxa"/>
            <w:gridSpan w:val="10"/>
          </w:tcPr>
          <w:p w:rsidR="00291B2F" w:rsidRPr="00291B2F" w:rsidRDefault="00291B2F" w:rsidP="00291B2F">
            <w:pPr>
              <w:widowControl w:val="0"/>
              <w:autoSpaceDE w:val="0"/>
              <w:autoSpaceDN w:val="0"/>
              <w:jc w:val="both"/>
              <w:rPr>
                <w:rFonts w:eastAsia="Times New Roman"/>
                <w:sz w:val="22"/>
                <w:szCs w:val="22"/>
              </w:rPr>
            </w:pPr>
            <w:r w:rsidRPr="00B0452B">
              <w:rPr>
                <w:rFonts w:eastAsia="Times New Roman"/>
                <w:sz w:val="22"/>
                <w:szCs w:val="22"/>
              </w:rPr>
              <w:t xml:space="preserve">(строка 2 в ред. </w:t>
            </w:r>
            <w:hyperlink r:id="rId53" w:history="1">
              <w:r w:rsidRPr="00B0452B">
                <w:rPr>
                  <w:rFonts w:eastAsia="Times New Roman"/>
                  <w:sz w:val="22"/>
                  <w:szCs w:val="22"/>
                </w:rPr>
                <w:t>Постановления</w:t>
              </w:r>
            </w:hyperlink>
            <w:r w:rsidRPr="00B0452B">
              <w:rPr>
                <w:rFonts w:eastAsia="Times New Roman"/>
                <w:sz w:val="22"/>
                <w:szCs w:val="22"/>
              </w:rPr>
              <w:t xml:space="preserve"> Правительства Калужской области от 20.03.2015 </w:t>
            </w:r>
            <w:r w:rsidR="00D14C7D">
              <w:rPr>
                <w:rFonts w:eastAsia="Times New Roman"/>
                <w:sz w:val="22"/>
                <w:szCs w:val="22"/>
              </w:rPr>
              <w:t>№</w:t>
            </w:r>
            <w:r w:rsidRPr="00B0452B">
              <w:rPr>
                <w:rFonts w:eastAsia="Times New Roman"/>
                <w:sz w:val="22"/>
                <w:szCs w:val="22"/>
              </w:rPr>
              <w:t xml:space="preserve"> 148)</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3. Цель государственной программы</w:t>
            </w:r>
          </w:p>
        </w:tc>
        <w:tc>
          <w:tcPr>
            <w:tcW w:w="8505" w:type="dxa"/>
            <w:gridSpan w:val="9"/>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Создание условий, способствующих эффективному функционированию и развитию рынка труда Калужской области</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4. Задачи государственной программы</w:t>
            </w:r>
          </w:p>
        </w:tc>
        <w:tc>
          <w:tcPr>
            <w:tcW w:w="8505" w:type="dxa"/>
            <w:gridSpan w:val="9"/>
          </w:tcPr>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Снижение дифференциации локальных рынков труда и предотвращение роста напряженности посредством реализации активной политики занятости населения и содействия трудоустройству граждан с функциональными нарушениями;</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 xml:space="preserve">– </w:t>
            </w:r>
            <w:r w:rsidR="00291B2F" w:rsidRPr="00291B2F">
              <w:rPr>
                <w:rFonts w:eastAsia="Times New Roman"/>
                <w:sz w:val="26"/>
                <w:szCs w:val="26"/>
              </w:rPr>
              <w:t>повышение качества предоставления государственных услуг в сфере занятости населения;</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улучшение условий и охраны труда и, как следствие, снижение уровня производственного травматизма, удельного веса работников, занятых в условиях, не отвечающих санитарно-гигиеническим нормам, и профессиональной заболеваемости;</w:t>
            </w:r>
          </w:p>
          <w:p w:rsidR="00291B2F" w:rsidRPr="004D68D2" w:rsidRDefault="00B0452B" w:rsidP="00291B2F">
            <w:pPr>
              <w:widowControl w:val="0"/>
              <w:autoSpaceDE w:val="0"/>
              <w:autoSpaceDN w:val="0"/>
              <w:rPr>
                <w:rFonts w:ascii="Calibri" w:eastAsia="Times New Roman" w:hAnsi="Calibri" w:cs="Calibri"/>
                <w:sz w:val="22"/>
                <w:szCs w:val="20"/>
              </w:rPr>
            </w:pPr>
            <w:r>
              <w:rPr>
                <w:rFonts w:eastAsia="Times New Roman"/>
                <w:sz w:val="26"/>
                <w:szCs w:val="26"/>
              </w:rPr>
              <w:t>–</w:t>
            </w:r>
            <w:r w:rsidR="00291B2F" w:rsidRPr="00291B2F">
              <w:rPr>
                <w:rFonts w:eastAsia="Times New Roman"/>
                <w:sz w:val="26"/>
                <w:szCs w:val="26"/>
              </w:rPr>
              <w:t xml:space="preserve"> обеспечение кадровой потребности работодателей через повышение мобильности трудовых ресурсов</w:t>
            </w:r>
          </w:p>
        </w:tc>
      </w:tr>
      <w:tr w:rsidR="00291B2F" w:rsidRPr="004D68D2" w:rsidTr="00036C81">
        <w:tc>
          <w:tcPr>
            <w:tcW w:w="10835" w:type="dxa"/>
            <w:gridSpan w:val="10"/>
          </w:tcPr>
          <w:p w:rsidR="00291B2F" w:rsidRPr="00B0452B" w:rsidRDefault="00291B2F" w:rsidP="00291B2F">
            <w:pPr>
              <w:widowControl w:val="0"/>
              <w:autoSpaceDE w:val="0"/>
              <w:autoSpaceDN w:val="0"/>
              <w:jc w:val="both"/>
              <w:rPr>
                <w:rFonts w:eastAsia="Times New Roman"/>
                <w:sz w:val="22"/>
                <w:szCs w:val="22"/>
              </w:rPr>
            </w:pPr>
            <w:r w:rsidRPr="00B0452B">
              <w:rPr>
                <w:rFonts w:eastAsia="Times New Roman"/>
                <w:sz w:val="22"/>
                <w:szCs w:val="22"/>
              </w:rPr>
              <w:t xml:space="preserve">(строка 4 в ред. </w:t>
            </w:r>
            <w:hyperlink r:id="rId54" w:history="1">
              <w:r w:rsidRPr="00B0452B">
                <w:rPr>
                  <w:rFonts w:eastAsia="Times New Roman"/>
                  <w:sz w:val="22"/>
                  <w:szCs w:val="22"/>
                </w:rPr>
                <w:t>Постановления</w:t>
              </w:r>
            </w:hyperlink>
            <w:r w:rsidRPr="00B0452B">
              <w:rPr>
                <w:rFonts w:eastAsia="Times New Roman"/>
                <w:sz w:val="22"/>
                <w:szCs w:val="22"/>
              </w:rPr>
              <w:t xml:space="preserve"> Правительства Калужской области от 14.07.2015 </w:t>
            </w:r>
            <w:r w:rsidR="00D14C7D">
              <w:rPr>
                <w:rFonts w:eastAsia="Times New Roman"/>
                <w:sz w:val="22"/>
                <w:szCs w:val="22"/>
              </w:rPr>
              <w:t>№</w:t>
            </w:r>
            <w:r w:rsidRPr="00B0452B">
              <w:rPr>
                <w:rFonts w:eastAsia="Times New Roman"/>
                <w:sz w:val="22"/>
                <w:szCs w:val="22"/>
              </w:rPr>
              <w:t xml:space="preserve"> 380)</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5. Подпрограммы государственной программы</w:t>
            </w:r>
          </w:p>
        </w:tc>
        <w:tc>
          <w:tcPr>
            <w:tcW w:w="8505" w:type="dxa"/>
            <w:gridSpan w:val="9"/>
          </w:tcPr>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Содействие занято</w:t>
            </w:r>
            <w:r>
              <w:rPr>
                <w:rFonts w:eastAsia="Times New Roman"/>
                <w:sz w:val="26"/>
                <w:szCs w:val="26"/>
              </w:rPr>
              <w:t>сти населения Калужской области»</w:t>
            </w:r>
            <w:r w:rsidR="00291B2F" w:rsidRPr="00291B2F">
              <w:rPr>
                <w:rFonts w:eastAsia="Times New Roman"/>
                <w:sz w:val="26"/>
                <w:szCs w:val="26"/>
              </w:rPr>
              <w:t>;</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Реализация дополнительных мероприятий в сфере занятости населения, направленных на снижение напряженности на рынке труда Калужской области</w:t>
            </w:r>
            <w:r>
              <w:rPr>
                <w:rFonts w:eastAsia="Times New Roman"/>
                <w:sz w:val="26"/>
                <w:szCs w:val="26"/>
              </w:rPr>
              <w:t>»</w:t>
            </w:r>
            <w:r w:rsidR="00291B2F" w:rsidRPr="00291B2F">
              <w:rPr>
                <w:rFonts w:eastAsia="Times New Roman"/>
                <w:sz w:val="26"/>
                <w:szCs w:val="26"/>
              </w:rPr>
              <w:t>;</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Улучшение условий и охраны труда в организациях </w:t>
            </w:r>
            <w:r>
              <w:rPr>
                <w:rFonts w:eastAsia="Times New Roman"/>
                <w:sz w:val="26"/>
                <w:szCs w:val="26"/>
              </w:rPr>
              <w:t>на территории Калужской области»</w:t>
            </w:r>
            <w:r w:rsidR="00291B2F" w:rsidRPr="00291B2F">
              <w:rPr>
                <w:rFonts w:eastAsia="Times New Roman"/>
                <w:sz w:val="26"/>
                <w:szCs w:val="26"/>
              </w:rPr>
              <w:t>;</w:t>
            </w:r>
          </w:p>
          <w:p w:rsidR="00291B2F" w:rsidRPr="00291B2F" w:rsidRDefault="00B0452B"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Повышение мобильности трудовых ресурсов</w:t>
            </w:r>
            <w:r>
              <w:rPr>
                <w:rFonts w:eastAsia="Times New Roman"/>
                <w:sz w:val="26"/>
                <w:szCs w:val="26"/>
              </w:rPr>
              <w:t>»;</w:t>
            </w:r>
          </w:p>
          <w:p w:rsidR="00291B2F" w:rsidRPr="004D68D2" w:rsidRDefault="00B0452B" w:rsidP="00291B2F">
            <w:pPr>
              <w:widowControl w:val="0"/>
              <w:autoSpaceDE w:val="0"/>
              <w:autoSpaceDN w:val="0"/>
              <w:rPr>
                <w:rFonts w:ascii="Calibri" w:eastAsia="Times New Roman" w:hAnsi="Calibri" w:cs="Calibri"/>
                <w:sz w:val="22"/>
                <w:szCs w:val="20"/>
              </w:rPr>
            </w:pPr>
            <w:r>
              <w:rPr>
                <w:rFonts w:eastAsia="Times New Roman"/>
                <w:sz w:val="26"/>
                <w:szCs w:val="26"/>
              </w:rPr>
              <w:t>«</w:t>
            </w:r>
            <w:r w:rsidR="00291B2F" w:rsidRPr="00291B2F">
              <w:rPr>
                <w:rFonts w:eastAsia="Times New Roman"/>
                <w:sz w:val="26"/>
                <w:szCs w:val="26"/>
              </w:rPr>
              <w:t>Сопровождение инвалидов молодого возраста при трудоустройстве в рамках мероприятий по</w:t>
            </w:r>
            <w:r>
              <w:rPr>
                <w:rFonts w:eastAsia="Times New Roman"/>
                <w:sz w:val="26"/>
                <w:szCs w:val="26"/>
              </w:rPr>
              <w:t xml:space="preserve"> содействию занятости населения»</w:t>
            </w:r>
          </w:p>
        </w:tc>
      </w:tr>
      <w:tr w:rsidR="00291B2F" w:rsidRPr="004D68D2" w:rsidTr="00036C81">
        <w:tc>
          <w:tcPr>
            <w:tcW w:w="10835" w:type="dxa"/>
            <w:gridSpan w:val="10"/>
          </w:tcPr>
          <w:p w:rsidR="00291B2F" w:rsidRPr="00B0452B" w:rsidRDefault="00291B2F" w:rsidP="00291B2F">
            <w:pPr>
              <w:widowControl w:val="0"/>
              <w:autoSpaceDE w:val="0"/>
              <w:autoSpaceDN w:val="0"/>
              <w:jc w:val="both"/>
              <w:rPr>
                <w:rFonts w:eastAsia="Times New Roman"/>
                <w:sz w:val="22"/>
                <w:szCs w:val="22"/>
              </w:rPr>
            </w:pPr>
            <w:r w:rsidRPr="00B0452B">
              <w:rPr>
                <w:rFonts w:eastAsia="Times New Roman"/>
                <w:sz w:val="22"/>
                <w:szCs w:val="22"/>
              </w:rPr>
              <w:t xml:space="preserve">(строка 5 в ред. </w:t>
            </w:r>
            <w:hyperlink r:id="rId55" w:history="1">
              <w:r w:rsidRPr="00B0452B">
                <w:rPr>
                  <w:rFonts w:eastAsia="Times New Roman"/>
                  <w:sz w:val="22"/>
                  <w:szCs w:val="22"/>
                </w:rPr>
                <w:t>Постановления</w:t>
              </w:r>
            </w:hyperlink>
            <w:r w:rsidRPr="00B0452B">
              <w:rPr>
                <w:rFonts w:eastAsia="Times New Roman"/>
                <w:sz w:val="22"/>
                <w:szCs w:val="22"/>
              </w:rPr>
              <w:t xml:space="preserve"> Правительства Калужской области от 04.08.2016 </w:t>
            </w:r>
            <w:r w:rsidR="00D14C7D">
              <w:rPr>
                <w:rFonts w:eastAsia="Times New Roman"/>
                <w:sz w:val="22"/>
                <w:szCs w:val="22"/>
              </w:rPr>
              <w:t>№</w:t>
            </w:r>
            <w:r w:rsidRPr="00B0452B">
              <w:rPr>
                <w:rFonts w:eastAsia="Times New Roman"/>
                <w:sz w:val="22"/>
                <w:szCs w:val="22"/>
              </w:rPr>
              <w:t xml:space="preserve"> 422)</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6. Индикаторы государственной программы</w:t>
            </w:r>
          </w:p>
        </w:tc>
        <w:tc>
          <w:tcPr>
            <w:tcW w:w="8505" w:type="dxa"/>
            <w:gridSpan w:val="9"/>
          </w:tcPr>
          <w:p w:rsidR="00291B2F" w:rsidRPr="00291B2F" w:rsidRDefault="006606CA"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Уровень общей безработицы (по методологии Международной организации труда);</w:t>
            </w:r>
          </w:p>
          <w:p w:rsidR="00291B2F" w:rsidRPr="00291B2F" w:rsidRDefault="006606CA"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уровень регистрируемой безработицы;</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lastRenderedPageBreak/>
              <w:t>–</w:t>
            </w:r>
            <w:r w:rsidR="00291B2F" w:rsidRPr="00291B2F">
              <w:rPr>
                <w:rFonts w:eastAsia="Times New Roman"/>
                <w:sz w:val="26"/>
                <w:szCs w:val="26"/>
              </w:rPr>
              <w:t xml:space="preserve"> коэффициент напряженности на рынке труда;</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количество муниципальных районов с уровнем регистрируемой безработицы, в два раза превышающим среднеобластное значение;</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доля трудоустроенных граждан в численности граждан, обратившихся в целях поиска подходящей работы;</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доля трудоустроенных граждан, относящихся к категории инвалидов, в общей численности граждан, относящихся к категории инвалидов, обратившихся в целях поиска подходящей работы;</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численность незанятых инвалидов, в том числе инвалидов, использующих кресла-коляски, трудоустроенных на оборудованные (оснащенные) для них рабочие места;</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отношение численности трудоустроенных незанятых инвалидов на оборудованные (оснащенные) для них рабочие места к общей численности инвалидов в трудоспособном возрасте;</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доля граждан, признанных безработными, в численности граждан, завершивших профессиональное обучение по направлению органов службы занятости;</w:t>
            </w:r>
          </w:p>
          <w:p w:rsidR="00291B2F" w:rsidRPr="00291B2F" w:rsidRDefault="00AB4C31" w:rsidP="00291B2F">
            <w:pPr>
              <w:widowControl w:val="0"/>
              <w:autoSpaceDE w:val="0"/>
              <w:autoSpaceDN w:val="0"/>
              <w:rPr>
                <w:rFonts w:eastAsia="Times New Roman"/>
                <w:sz w:val="26"/>
                <w:szCs w:val="26"/>
              </w:rPr>
            </w:pPr>
            <w:r>
              <w:rPr>
                <w:rFonts w:eastAsia="Times New Roman"/>
                <w:sz w:val="26"/>
                <w:szCs w:val="26"/>
              </w:rPr>
              <w:t>–</w:t>
            </w:r>
            <w:r w:rsidR="00291B2F" w:rsidRPr="00291B2F">
              <w:rPr>
                <w:rFonts w:eastAsia="Times New Roman"/>
                <w:sz w:val="26"/>
                <w:szCs w:val="26"/>
              </w:rPr>
              <w:t xml:space="preserve"> доля обоснованных жалоб получателей государственных услуг в общем числе поданных жалоб;</w:t>
            </w:r>
          </w:p>
          <w:p w:rsidR="00291B2F" w:rsidRPr="004D68D2" w:rsidRDefault="00AB4C31" w:rsidP="00291B2F">
            <w:pPr>
              <w:widowControl w:val="0"/>
              <w:autoSpaceDE w:val="0"/>
              <w:autoSpaceDN w:val="0"/>
              <w:rPr>
                <w:rFonts w:ascii="Calibri" w:eastAsia="Times New Roman" w:hAnsi="Calibri" w:cs="Calibri"/>
                <w:sz w:val="22"/>
                <w:szCs w:val="20"/>
              </w:rPr>
            </w:pPr>
            <w:r>
              <w:rPr>
                <w:rFonts w:eastAsia="Times New Roman"/>
                <w:sz w:val="26"/>
                <w:szCs w:val="26"/>
              </w:rPr>
              <w:t>–</w:t>
            </w:r>
            <w:r w:rsidR="00291B2F" w:rsidRPr="00291B2F">
              <w:rPr>
                <w:rFonts w:eastAsia="Times New Roman"/>
                <w:sz w:val="26"/>
                <w:szCs w:val="26"/>
              </w:rPr>
              <w:t xml:space="preserve"> уровень производственного травматизма и профессиональной заболеваемости.</w:t>
            </w:r>
          </w:p>
        </w:tc>
      </w:tr>
      <w:tr w:rsidR="00291B2F" w:rsidRPr="004D68D2" w:rsidTr="00036C81">
        <w:tc>
          <w:tcPr>
            <w:tcW w:w="10835" w:type="dxa"/>
            <w:gridSpan w:val="10"/>
          </w:tcPr>
          <w:p w:rsidR="00291B2F" w:rsidRPr="00962FB0" w:rsidRDefault="00291B2F" w:rsidP="00291B2F">
            <w:pPr>
              <w:widowControl w:val="0"/>
              <w:autoSpaceDE w:val="0"/>
              <w:autoSpaceDN w:val="0"/>
              <w:jc w:val="both"/>
              <w:rPr>
                <w:rFonts w:eastAsia="Times New Roman"/>
                <w:sz w:val="22"/>
                <w:szCs w:val="22"/>
              </w:rPr>
            </w:pPr>
            <w:r w:rsidRPr="00B0452B">
              <w:rPr>
                <w:rFonts w:eastAsia="Times New Roman"/>
                <w:sz w:val="22"/>
                <w:szCs w:val="22"/>
              </w:rPr>
              <w:lastRenderedPageBreak/>
              <w:t xml:space="preserve">(в ред. Постановлений Правительства Калужской области от 14.02.2014 </w:t>
            </w:r>
            <w:hyperlink r:id="rId56" w:history="1">
              <w:r w:rsidR="00D14C7D">
                <w:rPr>
                  <w:rFonts w:eastAsia="Times New Roman"/>
                  <w:sz w:val="22"/>
                  <w:szCs w:val="22"/>
                </w:rPr>
                <w:t>№</w:t>
              </w:r>
              <w:r w:rsidRPr="00B0452B">
                <w:rPr>
                  <w:rFonts w:eastAsia="Times New Roman"/>
                  <w:sz w:val="22"/>
                  <w:szCs w:val="22"/>
                </w:rPr>
                <w:t xml:space="preserve"> 104</w:t>
              </w:r>
            </w:hyperlink>
            <w:r w:rsidR="00962FB0" w:rsidRPr="00B0452B">
              <w:rPr>
                <w:rFonts w:eastAsia="Times New Roman"/>
                <w:sz w:val="22"/>
                <w:szCs w:val="22"/>
              </w:rPr>
              <w:t xml:space="preserve">, </w:t>
            </w:r>
            <w:r w:rsidRPr="00B0452B">
              <w:rPr>
                <w:rFonts w:eastAsia="Times New Roman"/>
                <w:sz w:val="22"/>
                <w:szCs w:val="22"/>
              </w:rPr>
              <w:t xml:space="preserve">от 30.04.2014 </w:t>
            </w:r>
            <w:hyperlink r:id="rId57" w:history="1">
              <w:r w:rsidR="00D14C7D">
                <w:rPr>
                  <w:rFonts w:eastAsia="Times New Roman"/>
                  <w:sz w:val="22"/>
                  <w:szCs w:val="22"/>
                </w:rPr>
                <w:t>№</w:t>
              </w:r>
              <w:r w:rsidRPr="00B0452B">
                <w:rPr>
                  <w:rFonts w:eastAsia="Times New Roman"/>
                  <w:sz w:val="22"/>
                  <w:szCs w:val="22"/>
                </w:rPr>
                <w:t xml:space="preserve"> 280</w:t>
              </w:r>
            </w:hyperlink>
            <w:r w:rsidRPr="00B0452B">
              <w:rPr>
                <w:rFonts w:eastAsia="Times New Roman"/>
                <w:sz w:val="22"/>
                <w:szCs w:val="22"/>
              </w:rPr>
              <w:t xml:space="preserve">, от 09.10.2014 </w:t>
            </w:r>
            <w:hyperlink r:id="rId58" w:history="1">
              <w:r w:rsidR="00D14C7D">
                <w:rPr>
                  <w:rFonts w:eastAsia="Times New Roman"/>
                  <w:sz w:val="22"/>
                  <w:szCs w:val="22"/>
                </w:rPr>
                <w:t>№</w:t>
              </w:r>
              <w:r w:rsidRPr="00B0452B">
                <w:rPr>
                  <w:rFonts w:eastAsia="Times New Roman"/>
                  <w:sz w:val="22"/>
                  <w:szCs w:val="22"/>
                </w:rPr>
                <w:t xml:space="preserve"> 587</w:t>
              </w:r>
            </w:hyperlink>
            <w:r w:rsidRPr="00B0452B">
              <w:rPr>
                <w:rFonts w:eastAsia="Times New Roman"/>
                <w:sz w:val="22"/>
                <w:szCs w:val="22"/>
              </w:rPr>
              <w:t xml:space="preserve">, от 14.07.2015 </w:t>
            </w:r>
            <w:hyperlink r:id="rId59" w:history="1">
              <w:r w:rsidR="00D14C7D">
                <w:rPr>
                  <w:rFonts w:eastAsia="Times New Roman"/>
                  <w:sz w:val="22"/>
                  <w:szCs w:val="22"/>
                </w:rPr>
                <w:t>№</w:t>
              </w:r>
              <w:r w:rsidRPr="00B0452B">
                <w:rPr>
                  <w:rFonts w:eastAsia="Times New Roman"/>
                  <w:sz w:val="22"/>
                  <w:szCs w:val="22"/>
                </w:rPr>
                <w:t xml:space="preserve"> 380</w:t>
              </w:r>
            </w:hyperlink>
            <w:r w:rsidRPr="00B0452B">
              <w:rPr>
                <w:rFonts w:eastAsia="Times New Roman"/>
                <w:sz w:val="22"/>
                <w:szCs w:val="22"/>
              </w:rPr>
              <w:t>)</w:t>
            </w:r>
          </w:p>
        </w:tc>
      </w:tr>
      <w:tr w:rsidR="00291B2F" w:rsidRPr="004D68D2" w:rsidTr="00036C81">
        <w:tc>
          <w:tcPr>
            <w:tcW w:w="2330" w:type="dxa"/>
          </w:tcPr>
          <w:p w:rsidR="00291B2F" w:rsidRPr="00291B2F" w:rsidRDefault="00291B2F" w:rsidP="00291B2F">
            <w:pPr>
              <w:widowControl w:val="0"/>
              <w:autoSpaceDE w:val="0"/>
              <w:autoSpaceDN w:val="0"/>
              <w:rPr>
                <w:rFonts w:eastAsia="Times New Roman"/>
                <w:sz w:val="26"/>
                <w:szCs w:val="26"/>
              </w:rPr>
            </w:pPr>
            <w:r w:rsidRPr="00291B2F">
              <w:rPr>
                <w:rFonts w:eastAsia="Times New Roman"/>
                <w:sz w:val="26"/>
                <w:szCs w:val="26"/>
              </w:rPr>
              <w:t>7. Сроки и этапы реализации государственной программы</w:t>
            </w:r>
          </w:p>
        </w:tc>
        <w:tc>
          <w:tcPr>
            <w:tcW w:w="8505" w:type="dxa"/>
            <w:gridSpan w:val="9"/>
          </w:tcPr>
          <w:p w:rsidR="00291B2F" w:rsidRPr="00962FB0" w:rsidRDefault="00291B2F" w:rsidP="00291B2F">
            <w:pPr>
              <w:widowControl w:val="0"/>
              <w:autoSpaceDE w:val="0"/>
              <w:autoSpaceDN w:val="0"/>
              <w:rPr>
                <w:rFonts w:eastAsia="Times New Roman"/>
                <w:sz w:val="26"/>
                <w:szCs w:val="26"/>
              </w:rPr>
            </w:pPr>
            <w:r w:rsidRPr="00962FB0">
              <w:rPr>
                <w:rFonts w:eastAsia="Times New Roman"/>
                <w:sz w:val="26"/>
                <w:szCs w:val="26"/>
              </w:rPr>
              <w:t>2014 - 2020 годы, в один этап</w:t>
            </w:r>
          </w:p>
        </w:tc>
      </w:tr>
      <w:tr w:rsidR="00291B2F" w:rsidRPr="004D68D2" w:rsidTr="002A3A32">
        <w:tc>
          <w:tcPr>
            <w:tcW w:w="2330" w:type="dxa"/>
            <w:vMerge w:val="restart"/>
          </w:tcPr>
          <w:p w:rsidR="00291B2F" w:rsidRPr="00962FB0" w:rsidRDefault="00291B2F" w:rsidP="00291B2F">
            <w:pPr>
              <w:widowControl w:val="0"/>
              <w:autoSpaceDE w:val="0"/>
              <w:autoSpaceDN w:val="0"/>
              <w:rPr>
                <w:rFonts w:eastAsia="Times New Roman"/>
                <w:sz w:val="26"/>
                <w:szCs w:val="26"/>
              </w:rPr>
            </w:pPr>
            <w:r w:rsidRPr="00962FB0">
              <w:rPr>
                <w:rFonts w:eastAsia="Times New Roman"/>
                <w:sz w:val="26"/>
                <w:szCs w:val="26"/>
              </w:rPr>
              <w:t>8. Объемы финансирования государственной программы за счет бюджетных ассигнований</w:t>
            </w:r>
          </w:p>
        </w:tc>
        <w:tc>
          <w:tcPr>
            <w:tcW w:w="1276" w:type="dxa"/>
            <w:vMerge w:val="restart"/>
          </w:tcPr>
          <w:p w:rsidR="002442CC" w:rsidRDefault="00291B2F" w:rsidP="00291B2F">
            <w:pPr>
              <w:widowControl w:val="0"/>
              <w:autoSpaceDE w:val="0"/>
              <w:autoSpaceDN w:val="0"/>
              <w:jc w:val="center"/>
              <w:rPr>
                <w:rFonts w:eastAsia="Times New Roman"/>
                <w:sz w:val="20"/>
                <w:szCs w:val="20"/>
              </w:rPr>
            </w:pPr>
            <w:r w:rsidRPr="006F56D4">
              <w:rPr>
                <w:rFonts w:eastAsia="Times New Roman"/>
                <w:sz w:val="20"/>
                <w:szCs w:val="20"/>
              </w:rPr>
              <w:t>Наименова</w:t>
            </w:r>
            <w:r w:rsidR="002442CC">
              <w:rPr>
                <w:rFonts w:eastAsia="Times New Roman"/>
                <w:sz w:val="20"/>
                <w:szCs w:val="20"/>
              </w:rPr>
              <w:t>-</w:t>
            </w:r>
          </w:p>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ние показателя</w:t>
            </w:r>
          </w:p>
        </w:tc>
        <w:tc>
          <w:tcPr>
            <w:tcW w:w="992" w:type="dxa"/>
            <w:vMerge w:val="restart"/>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Всего (тыс. руб.)</w:t>
            </w:r>
          </w:p>
        </w:tc>
        <w:tc>
          <w:tcPr>
            <w:tcW w:w="6237" w:type="dxa"/>
            <w:gridSpan w:val="7"/>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В том числе по годам</w:t>
            </w:r>
          </w:p>
        </w:tc>
      </w:tr>
      <w:tr w:rsidR="002442CC" w:rsidRPr="004D68D2" w:rsidTr="002A3A32">
        <w:tc>
          <w:tcPr>
            <w:tcW w:w="2330" w:type="dxa"/>
            <w:vMerge/>
          </w:tcPr>
          <w:p w:rsidR="00291B2F" w:rsidRPr="004D68D2" w:rsidRDefault="00291B2F" w:rsidP="00291B2F">
            <w:pPr>
              <w:spacing w:after="200" w:line="276" w:lineRule="auto"/>
              <w:rPr>
                <w:rFonts w:asciiTheme="minorHAnsi" w:eastAsiaTheme="minorHAnsi" w:hAnsiTheme="minorHAnsi" w:cstheme="minorBidi"/>
                <w:sz w:val="22"/>
                <w:szCs w:val="22"/>
                <w:lang w:eastAsia="en-US"/>
              </w:rPr>
            </w:pPr>
          </w:p>
        </w:tc>
        <w:tc>
          <w:tcPr>
            <w:tcW w:w="1276" w:type="dxa"/>
            <w:vMerge/>
          </w:tcPr>
          <w:p w:rsidR="00291B2F" w:rsidRPr="006F56D4" w:rsidRDefault="00291B2F" w:rsidP="00291B2F">
            <w:pPr>
              <w:spacing w:after="200" w:line="276" w:lineRule="auto"/>
              <w:rPr>
                <w:rFonts w:eastAsiaTheme="minorHAnsi"/>
                <w:sz w:val="20"/>
                <w:szCs w:val="20"/>
                <w:lang w:eastAsia="en-US"/>
              </w:rPr>
            </w:pPr>
          </w:p>
        </w:tc>
        <w:tc>
          <w:tcPr>
            <w:tcW w:w="992" w:type="dxa"/>
            <w:vMerge/>
          </w:tcPr>
          <w:p w:rsidR="00291B2F" w:rsidRPr="006F56D4" w:rsidRDefault="00291B2F" w:rsidP="00291B2F">
            <w:pPr>
              <w:spacing w:after="200" w:line="276" w:lineRule="auto"/>
              <w:rPr>
                <w:rFonts w:eastAsiaTheme="minorHAnsi"/>
                <w:sz w:val="20"/>
                <w:szCs w:val="20"/>
                <w:lang w:eastAsia="en-US"/>
              </w:rPr>
            </w:pPr>
          </w:p>
        </w:tc>
        <w:tc>
          <w:tcPr>
            <w:tcW w:w="851"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2014</w:t>
            </w:r>
          </w:p>
        </w:tc>
        <w:tc>
          <w:tcPr>
            <w:tcW w:w="850"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2015</w:t>
            </w:r>
          </w:p>
        </w:tc>
        <w:tc>
          <w:tcPr>
            <w:tcW w:w="851"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2016</w:t>
            </w:r>
          </w:p>
        </w:tc>
        <w:tc>
          <w:tcPr>
            <w:tcW w:w="992"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2017</w:t>
            </w:r>
          </w:p>
        </w:tc>
        <w:tc>
          <w:tcPr>
            <w:tcW w:w="851"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2018</w:t>
            </w:r>
          </w:p>
        </w:tc>
        <w:tc>
          <w:tcPr>
            <w:tcW w:w="992"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2019</w:t>
            </w:r>
          </w:p>
        </w:tc>
        <w:tc>
          <w:tcPr>
            <w:tcW w:w="850" w:type="dxa"/>
          </w:tcPr>
          <w:p w:rsidR="00291B2F" w:rsidRPr="006F56D4" w:rsidRDefault="00291B2F" w:rsidP="00291B2F">
            <w:pPr>
              <w:widowControl w:val="0"/>
              <w:autoSpaceDE w:val="0"/>
              <w:autoSpaceDN w:val="0"/>
              <w:jc w:val="center"/>
              <w:rPr>
                <w:rFonts w:eastAsia="Times New Roman"/>
                <w:sz w:val="20"/>
                <w:szCs w:val="20"/>
              </w:rPr>
            </w:pPr>
            <w:r w:rsidRPr="006F56D4">
              <w:rPr>
                <w:rFonts w:eastAsia="Times New Roman"/>
                <w:sz w:val="20"/>
                <w:szCs w:val="20"/>
              </w:rPr>
              <w:t>2020</w:t>
            </w:r>
          </w:p>
        </w:tc>
      </w:tr>
      <w:tr w:rsidR="002442CC" w:rsidRPr="004D68D2" w:rsidTr="002A3A32">
        <w:tc>
          <w:tcPr>
            <w:tcW w:w="2330" w:type="dxa"/>
            <w:vMerge/>
          </w:tcPr>
          <w:p w:rsidR="00291B2F" w:rsidRPr="004D68D2" w:rsidRDefault="00291B2F" w:rsidP="00291B2F">
            <w:pPr>
              <w:spacing w:after="200" w:line="276" w:lineRule="auto"/>
              <w:rPr>
                <w:rFonts w:asciiTheme="minorHAnsi" w:eastAsiaTheme="minorHAnsi" w:hAnsiTheme="minorHAnsi" w:cstheme="minorBidi"/>
                <w:sz w:val="22"/>
                <w:szCs w:val="22"/>
                <w:lang w:eastAsia="en-US"/>
              </w:rPr>
            </w:pPr>
          </w:p>
        </w:tc>
        <w:tc>
          <w:tcPr>
            <w:tcW w:w="1276" w:type="dxa"/>
          </w:tcPr>
          <w:p w:rsidR="00291B2F" w:rsidRPr="006F56D4" w:rsidRDefault="00291B2F" w:rsidP="00291B2F">
            <w:pPr>
              <w:widowControl w:val="0"/>
              <w:autoSpaceDE w:val="0"/>
              <w:autoSpaceDN w:val="0"/>
              <w:rPr>
                <w:rFonts w:eastAsia="Times New Roman"/>
                <w:sz w:val="20"/>
                <w:szCs w:val="20"/>
              </w:rPr>
            </w:pPr>
            <w:r w:rsidRPr="006F56D4">
              <w:rPr>
                <w:rFonts w:eastAsia="Times New Roman"/>
                <w:sz w:val="20"/>
                <w:szCs w:val="20"/>
              </w:rPr>
              <w:t>ВСЕГО</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2534544,468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349995,5</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388740,89</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486447,2</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307740,078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341574,6</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328477,3</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331568,9</w:t>
            </w:r>
          </w:p>
        </w:tc>
      </w:tr>
      <w:tr w:rsidR="002442CC" w:rsidRPr="004D68D2" w:rsidTr="002A3A32">
        <w:tc>
          <w:tcPr>
            <w:tcW w:w="2330" w:type="dxa"/>
            <w:vMerge/>
          </w:tcPr>
          <w:p w:rsidR="00291B2F" w:rsidRPr="004D68D2" w:rsidRDefault="00291B2F" w:rsidP="00291B2F">
            <w:pPr>
              <w:spacing w:after="200" w:line="276" w:lineRule="auto"/>
              <w:rPr>
                <w:rFonts w:asciiTheme="minorHAnsi" w:eastAsiaTheme="minorHAnsi" w:hAnsiTheme="minorHAnsi" w:cstheme="minorBidi"/>
                <w:sz w:val="22"/>
                <w:szCs w:val="22"/>
                <w:lang w:eastAsia="en-US"/>
              </w:rPr>
            </w:pPr>
          </w:p>
        </w:tc>
        <w:tc>
          <w:tcPr>
            <w:tcW w:w="1276" w:type="dxa"/>
          </w:tcPr>
          <w:p w:rsidR="00291B2F" w:rsidRPr="006F56D4" w:rsidRDefault="00291B2F" w:rsidP="00291B2F">
            <w:pPr>
              <w:widowControl w:val="0"/>
              <w:autoSpaceDE w:val="0"/>
              <w:autoSpaceDN w:val="0"/>
              <w:rPr>
                <w:rFonts w:eastAsia="Times New Roman"/>
                <w:sz w:val="20"/>
                <w:szCs w:val="20"/>
              </w:rPr>
            </w:pPr>
            <w:r w:rsidRPr="006F56D4">
              <w:rPr>
                <w:rFonts w:eastAsia="Times New Roman"/>
                <w:sz w:val="20"/>
                <w:szCs w:val="20"/>
              </w:rPr>
              <w:t>В том числе по источникам финансирования:</w:t>
            </w:r>
          </w:p>
        </w:tc>
        <w:tc>
          <w:tcPr>
            <w:tcW w:w="992"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851"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850"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851"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992"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851"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992"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c>
          <w:tcPr>
            <w:tcW w:w="850" w:type="dxa"/>
          </w:tcPr>
          <w:p w:rsidR="00291B2F" w:rsidRPr="002A3A32" w:rsidRDefault="00291B2F" w:rsidP="002442CC">
            <w:pPr>
              <w:widowControl w:val="0"/>
              <w:autoSpaceDE w:val="0"/>
              <w:autoSpaceDN w:val="0"/>
              <w:jc w:val="center"/>
              <w:rPr>
                <w:rFonts w:ascii="Calibri" w:eastAsia="Times New Roman" w:hAnsi="Calibri" w:cs="Calibri"/>
                <w:sz w:val="16"/>
                <w:szCs w:val="16"/>
              </w:rPr>
            </w:pPr>
          </w:p>
        </w:tc>
      </w:tr>
      <w:tr w:rsidR="002442CC" w:rsidRPr="004D68D2" w:rsidTr="002A3A32">
        <w:tc>
          <w:tcPr>
            <w:tcW w:w="2330" w:type="dxa"/>
            <w:vMerge/>
          </w:tcPr>
          <w:p w:rsidR="00291B2F" w:rsidRPr="004D68D2" w:rsidRDefault="00291B2F" w:rsidP="00291B2F">
            <w:pPr>
              <w:spacing w:after="200" w:line="276" w:lineRule="auto"/>
              <w:rPr>
                <w:rFonts w:asciiTheme="minorHAnsi" w:eastAsiaTheme="minorHAnsi" w:hAnsiTheme="minorHAnsi" w:cstheme="minorBidi"/>
                <w:sz w:val="22"/>
                <w:szCs w:val="22"/>
                <w:lang w:eastAsia="en-US"/>
              </w:rPr>
            </w:pPr>
          </w:p>
        </w:tc>
        <w:tc>
          <w:tcPr>
            <w:tcW w:w="1276" w:type="dxa"/>
          </w:tcPr>
          <w:p w:rsidR="00291B2F" w:rsidRPr="006F56D4" w:rsidRDefault="00291B2F" w:rsidP="00291B2F">
            <w:pPr>
              <w:widowControl w:val="0"/>
              <w:autoSpaceDE w:val="0"/>
              <w:autoSpaceDN w:val="0"/>
              <w:rPr>
                <w:rFonts w:eastAsia="Times New Roman"/>
                <w:sz w:val="20"/>
                <w:szCs w:val="20"/>
              </w:rPr>
            </w:pPr>
            <w:r w:rsidRPr="006F56D4">
              <w:rPr>
                <w:rFonts w:eastAsia="Times New Roman"/>
                <w:sz w:val="20"/>
                <w:szCs w:val="20"/>
              </w:rPr>
              <w:t>средства областного бюджета</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1219863,888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207259,5</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171032,81</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200717,7</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142675,678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182318,4</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157929,9</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157929,9</w:t>
            </w:r>
          </w:p>
        </w:tc>
      </w:tr>
      <w:tr w:rsidR="002442CC" w:rsidRPr="004D68D2" w:rsidTr="002A3A32">
        <w:tc>
          <w:tcPr>
            <w:tcW w:w="2330" w:type="dxa"/>
            <w:vMerge/>
          </w:tcPr>
          <w:p w:rsidR="00291B2F" w:rsidRPr="004D68D2" w:rsidRDefault="00291B2F" w:rsidP="00291B2F">
            <w:pPr>
              <w:spacing w:after="200" w:line="276" w:lineRule="auto"/>
              <w:rPr>
                <w:rFonts w:asciiTheme="minorHAnsi" w:eastAsiaTheme="minorHAnsi" w:hAnsiTheme="minorHAnsi" w:cstheme="minorBidi"/>
                <w:sz w:val="22"/>
                <w:szCs w:val="22"/>
                <w:lang w:eastAsia="en-US"/>
              </w:rPr>
            </w:pPr>
          </w:p>
        </w:tc>
        <w:tc>
          <w:tcPr>
            <w:tcW w:w="1276" w:type="dxa"/>
          </w:tcPr>
          <w:p w:rsidR="00291B2F" w:rsidRPr="006F56D4" w:rsidRDefault="00291B2F" w:rsidP="00291B2F">
            <w:pPr>
              <w:widowControl w:val="0"/>
              <w:autoSpaceDE w:val="0"/>
              <w:autoSpaceDN w:val="0"/>
              <w:rPr>
                <w:rFonts w:eastAsia="Times New Roman"/>
                <w:sz w:val="20"/>
                <w:szCs w:val="20"/>
              </w:rPr>
            </w:pPr>
            <w:r w:rsidRPr="006F56D4">
              <w:rPr>
                <w:rFonts w:eastAsia="Times New Roman"/>
                <w:sz w:val="20"/>
                <w:szCs w:val="20"/>
              </w:rPr>
              <w:t>средства федерально</w:t>
            </w:r>
            <w:r w:rsidR="002442CC">
              <w:rPr>
                <w:rFonts w:eastAsia="Times New Roman"/>
                <w:sz w:val="20"/>
                <w:szCs w:val="20"/>
              </w:rPr>
              <w:t>-</w:t>
            </w:r>
            <w:r w:rsidRPr="006F56D4">
              <w:rPr>
                <w:rFonts w:eastAsia="Times New Roman"/>
                <w:sz w:val="20"/>
                <w:szCs w:val="20"/>
              </w:rPr>
              <w:t>го бюджета</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1314680,58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142736,0</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217708,08</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285729,5</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165064,4</w:t>
            </w:r>
          </w:p>
        </w:tc>
        <w:tc>
          <w:tcPr>
            <w:tcW w:w="851"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159256,2</w:t>
            </w:r>
          </w:p>
        </w:tc>
        <w:tc>
          <w:tcPr>
            <w:tcW w:w="992"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170547,4</w:t>
            </w:r>
          </w:p>
        </w:tc>
        <w:tc>
          <w:tcPr>
            <w:tcW w:w="850" w:type="dxa"/>
          </w:tcPr>
          <w:p w:rsidR="00291B2F" w:rsidRPr="002A3A32" w:rsidRDefault="00291B2F" w:rsidP="002442CC">
            <w:pPr>
              <w:widowControl w:val="0"/>
              <w:autoSpaceDE w:val="0"/>
              <w:autoSpaceDN w:val="0"/>
              <w:jc w:val="center"/>
              <w:rPr>
                <w:rFonts w:eastAsia="Times New Roman"/>
                <w:sz w:val="16"/>
                <w:szCs w:val="16"/>
              </w:rPr>
            </w:pPr>
            <w:r w:rsidRPr="002A3A32">
              <w:rPr>
                <w:rFonts w:eastAsia="Times New Roman"/>
                <w:sz w:val="16"/>
                <w:szCs w:val="16"/>
              </w:rPr>
              <w:t>173639</w:t>
            </w:r>
            <w:r w:rsidR="005073C2" w:rsidRPr="002A3A32">
              <w:rPr>
                <w:rFonts w:eastAsia="Times New Roman"/>
                <w:sz w:val="16"/>
                <w:szCs w:val="16"/>
              </w:rPr>
              <w:t>,0</w:t>
            </w:r>
          </w:p>
        </w:tc>
      </w:tr>
      <w:tr w:rsidR="00291B2F" w:rsidRPr="004D68D2" w:rsidTr="00036C81">
        <w:tc>
          <w:tcPr>
            <w:tcW w:w="10835" w:type="dxa"/>
            <w:gridSpan w:val="10"/>
          </w:tcPr>
          <w:p w:rsidR="00291B2F" w:rsidRPr="00016D70" w:rsidRDefault="00291B2F" w:rsidP="00291B2F">
            <w:pPr>
              <w:widowControl w:val="0"/>
              <w:autoSpaceDE w:val="0"/>
              <w:autoSpaceDN w:val="0"/>
              <w:jc w:val="both"/>
              <w:rPr>
                <w:rFonts w:eastAsia="Times New Roman"/>
                <w:sz w:val="22"/>
                <w:szCs w:val="20"/>
              </w:rPr>
            </w:pPr>
            <w:r w:rsidRPr="00016D70">
              <w:rPr>
                <w:rFonts w:eastAsia="Times New Roman"/>
                <w:sz w:val="22"/>
                <w:szCs w:val="20"/>
              </w:rPr>
              <w:t xml:space="preserve">(строка 8 в ред. </w:t>
            </w:r>
            <w:hyperlink r:id="rId60" w:history="1">
              <w:r w:rsidRPr="00016D70">
                <w:rPr>
                  <w:rFonts w:eastAsia="Times New Roman"/>
                  <w:sz w:val="22"/>
                  <w:szCs w:val="20"/>
                </w:rPr>
                <w:t>Постановления</w:t>
              </w:r>
            </w:hyperlink>
            <w:r w:rsidRPr="00016D70">
              <w:rPr>
                <w:rFonts w:eastAsia="Times New Roman"/>
                <w:sz w:val="22"/>
                <w:szCs w:val="20"/>
              </w:rPr>
              <w:t xml:space="preserve"> Правительства Калужской области от 18.08.2017 </w:t>
            </w:r>
            <w:r w:rsidR="00D14C7D" w:rsidRPr="00016D70">
              <w:rPr>
                <w:rFonts w:eastAsia="Times New Roman"/>
                <w:sz w:val="22"/>
                <w:szCs w:val="20"/>
              </w:rPr>
              <w:t>№</w:t>
            </w:r>
            <w:r w:rsidRPr="00016D70">
              <w:rPr>
                <w:rFonts w:eastAsia="Times New Roman"/>
                <w:sz w:val="22"/>
                <w:szCs w:val="20"/>
              </w:rPr>
              <w:t xml:space="preserve"> 466)</w:t>
            </w:r>
          </w:p>
        </w:tc>
      </w:tr>
      <w:tr w:rsidR="00291B2F" w:rsidRPr="004D68D2" w:rsidTr="00036C81">
        <w:tc>
          <w:tcPr>
            <w:tcW w:w="2330" w:type="dxa"/>
          </w:tcPr>
          <w:p w:rsidR="00291B2F" w:rsidRPr="00016D70" w:rsidRDefault="00291B2F" w:rsidP="00291B2F">
            <w:pPr>
              <w:widowControl w:val="0"/>
              <w:autoSpaceDE w:val="0"/>
              <w:autoSpaceDN w:val="0"/>
              <w:rPr>
                <w:rFonts w:eastAsia="Times New Roman"/>
                <w:sz w:val="26"/>
                <w:szCs w:val="26"/>
              </w:rPr>
            </w:pPr>
            <w:r w:rsidRPr="00016D70">
              <w:rPr>
                <w:rFonts w:eastAsia="Times New Roman"/>
                <w:sz w:val="26"/>
                <w:szCs w:val="26"/>
              </w:rPr>
              <w:t xml:space="preserve">9. Ожидаемые результаты реализации государственной </w:t>
            </w:r>
            <w:r w:rsidRPr="00016D70">
              <w:rPr>
                <w:rFonts w:eastAsia="Times New Roman"/>
                <w:sz w:val="26"/>
                <w:szCs w:val="26"/>
              </w:rPr>
              <w:lastRenderedPageBreak/>
              <w:t>программы</w:t>
            </w:r>
          </w:p>
        </w:tc>
        <w:tc>
          <w:tcPr>
            <w:tcW w:w="8505" w:type="dxa"/>
            <w:gridSpan w:val="9"/>
          </w:tcPr>
          <w:p w:rsidR="00291B2F" w:rsidRPr="00016D70" w:rsidRDefault="00291B2F" w:rsidP="00291B2F">
            <w:pPr>
              <w:widowControl w:val="0"/>
              <w:autoSpaceDE w:val="0"/>
              <w:autoSpaceDN w:val="0"/>
              <w:rPr>
                <w:rFonts w:eastAsia="Times New Roman"/>
                <w:sz w:val="26"/>
                <w:szCs w:val="26"/>
              </w:rPr>
            </w:pPr>
            <w:r w:rsidRPr="00016D70">
              <w:rPr>
                <w:rFonts w:eastAsia="Times New Roman"/>
                <w:sz w:val="26"/>
                <w:szCs w:val="26"/>
              </w:rPr>
              <w:lastRenderedPageBreak/>
              <w:t>В количественном выражении:</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обеспечение трудоустройства не менее 20 тыс. человек ежегодно;</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повышение профессионального уровня кадрового потенциала посредством организации профессионального обучения и </w:t>
            </w:r>
            <w:r w:rsidR="00291B2F" w:rsidRPr="00016D70">
              <w:rPr>
                <w:rFonts w:eastAsia="Times New Roman"/>
                <w:sz w:val="26"/>
                <w:szCs w:val="26"/>
              </w:rPr>
              <w:lastRenderedPageBreak/>
              <w:t>дополнительного профессионального образования более 9 тыс. жителей Калужской области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оказание содействия в организации собственного дела не менее 1,5 тыс. жителей Калужской области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трудоустройство на созданные (оснащенные) рабочие места около 200 незанятых инвалидов, в том числе 3 инвалидов, использующих кресла-коляски,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организация участия в ярмарках вакансий и учебных рабочих мест не менее 85 тыс. человек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предоставление услуги по профессиональной ориентации более 100 тыс. жителей Калужской области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предоставление услуги по информированию более 300 тыс. жителям Калужской области за период реализации государственной программы;</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сокращение общего уровня производственного травматизма в организациях, осуществляющих деятельность на территории Калужской области, на 18%;</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привлечение из регионов Российской Федерации в Калужскую область не менее 0,8 тыс. человек для участия в реализации инвестиционных проектов.</w:t>
            </w:r>
          </w:p>
          <w:p w:rsidR="00291B2F" w:rsidRPr="00016D70" w:rsidRDefault="00291B2F" w:rsidP="00291B2F">
            <w:pPr>
              <w:widowControl w:val="0"/>
              <w:autoSpaceDE w:val="0"/>
              <w:autoSpaceDN w:val="0"/>
              <w:rPr>
                <w:rFonts w:eastAsia="Times New Roman"/>
                <w:sz w:val="26"/>
                <w:szCs w:val="26"/>
              </w:rPr>
            </w:pPr>
            <w:r w:rsidRPr="00016D70">
              <w:rPr>
                <w:rFonts w:eastAsia="Times New Roman"/>
                <w:sz w:val="26"/>
                <w:szCs w:val="26"/>
              </w:rPr>
              <w:t>В качественном выражении:</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минимизация на территории Калужской области среднегодовых значений уровня общей и регистрируемой безработицы до 3,5 и 0,5% соответственно;</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снижение дифференциации локальных рынков труда - сокращение в два раза количества муниципальных районов Калужской области с уровнем регистрируемой безработицы, значительно (в два раза) превышающим среднеобластное значение;</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обеспечение доли незанятых инвалидов, трудоустроенных на оборудованные (оснащенные) для них рабочие места, в объеме не менее 0,65% от общей численности инвалидов в трудоспособном возрасте;</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рост качества предоставляемых государственных услуг (снижение в 3 раза доли обоснованных жалоб);</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увеличение к 2020 году числа высококвалифицированных работников, с тем чтобы оно составляло не менее трети от числа квалифицированных работников в регионе;</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уменьшение потребности в объеме выплат обеспечения по страхованию пострадавшим в результате несчастных случаев на производстве или в связи с потерей кормильца;</w:t>
            </w:r>
          </w:p>
          <w:p w:rsidR="00291B2F" w:rsidRPr="00016D70" w:rsidRDefault="00E62526" w:rsidP="00291B2F">
            <w:pPr>
              <w:widowControl w:val="0"/>
              <w:autoSpaceDE w:val="0"/>
              <w:autoSpaceDN w:val="0"/>
              <w:rPr>
                <w:rFonts w:eastAsia="Times New Roman"/>
                <w:sz w:val="26"/>
                <w:szCs w:val="26"/>
              </w:rPr>
            </w:pPr>
            <w:r>
              <w:rPr>
                <w:rFonts w:eastAsia="Times New Roman"/>
                <w:sz w:val="26"/>
                <w:szCs w:val="26"/>
              </w:rPr>
              <w:t>–</w:t>
            </w:r>
            <w:r w:rsidR="00291B2F" w:rsidRPr="00016D70">
              <w:rPr>
                <w:rFonts w:eastAsia="Times New Roman"/>
                <w:sz w:val="26"/>
                <w:szCs w:val="26"/>
              </w:rPr>
              <w:t xml:space="preserve"> экономия затрат на выплату компенсаций за работу в неблагоприятных условиях труда</w:t>
            </w:r>
          </w:p>
        </w:tc>
      </w:tr>
      <w:tr w:rsidR="00291B2F" w:rsidRPr="004D68D2" w:rsidTr="00036C81">
        <w:tc>
          <w:tcPr>
            <w:tcW w:w="10835" w:type="dxa"/>
            <w:gridSpan w:val="10"/>
          </w:tcPr>
          <w:p w:rsidR="00291B2F" w:rsidRPr="00016D70" w:rsidRDefault="00291B2F" w:rsidP="00291B2F">
            <w:pPr>
              <w:widowControl w:val="0"/>
              <w:autoSpaceDE w:val="0"/>
              <w:autoSpaceDN w:val="0"/>
              <w:jc w:val="both"/>
              <w:rPr>
                <w:rFonts w:eastAsia="Times New Roman"/>
                <w:sz w:val="22"/>
                <w:szCs w:val="20"/>
              </w:rPr>
            </w:pPr>
            <w:r w:rsidRPr="00016D70">
              <w:rPr>
                <w:rFonts w:eastAsia="Times New Roman"/>
                <w:sz w:val="22"/>
                <w:szCs w:val="20"/>
              </w:rPr>
              <w:lastRenderedPageBreak/>
              <w:t xml:space="preserve">(в ред. Постановлений Правительства Калужской области от 14.07.2015 </w:t>
            </w:r>
            <w:hyperlink r:id="rId61" w:history="1">
              <w:r w:rsidR="00D14C7D" w:rsidRPr="00016D70">
                <w:rPr>
                  <w:rFonts w:eastAsia="Times New Roman"/>
                  <w:sz w:val="22"/>
                  <w:szCs w:val="20"/>
                </w:rPr>
                <w:t>№</w:t>
              </w:r>
              <w:r w:rsidRPr="00016D70">
                <w:rPr>
                  <w:rFonts w:eastAsia="Times New Roman"/>
                  <w:sz w:val="22"/>
                  <w:szCs w:val="20"/>
                </w:rPr>
                <w:t xml:space="preserve"> 380</w:t>
              </w:r>
            </w:hyperlink>
            <w:r w:rsidR="00016D70">
              <w:rPr>
                <w:rFonts w:eastAsia="Times New Roman"/>
                <w:sz w:val="22"/>
                <w:szCs w:val="20"/>
              </w:rPr>
              <w:t xml:space="preserve">, </w:t>
            </w:r>
            <w:r w:rsidRPr="00016D70">
              <w:rPr>
                <w:rFonts w:eastAsia="Times New Roman"/>
                <w:sz w:val="22"/>
                <w:szCs w:val="20"/>
              </w:rPr>
              <w:t xml:space="preserve">от 22.09.2015 </w:t>
            </w:r>
            <w:hyperlink r:id="rId62" w:history="1">
              <w:r w:rsidR="00D14C7D" w:rsidRPr="00016D70">
                <w:rPr>
                  <w:rFonts w:eastAsia="Times New Roman"/>
                  <w:sz w:val="22"/>
                  <w:szCs w:val="20"/>
                </w:rPr>
                <w:t>№</w:t>
              </w:r>
              <w:r w:rsidRPr="00016D70">
                <w:rPr>
                  <w:rFonts w:eastAsia="Times New Roman"/>
                  <w:sz w:val="22"/>
                  <w:szCs w:val="20"/>
                </w:rPr>
                <w:t xml:space="preserve"> 536</w:t>
              </w:r>
            </w:hyperlink>
            <w:r w:rsidRPr="00016D70">
              <w:rPr>
                <w:rFonts w:eastAsia="Times New Roman"/>
                <w:sz w:val="22"/>
                <w:szCs w:val="20"/>
              </w:rPr>
              <w:t xml:space="preserve">, от 21.04.2017 </w:t>
            </w:r>
            <w:hyperlink r:id="rId63" w:history="1">
              <w:r w:rsidR="00D14C7D" w:rsidRPr="00016D70">
                <w:rPr>
                  <w:rFonts w:eastAsia="Times New Roman"/>
                  <w:sz w:val="22"/>
                  <w:szCs w:val="20"/>
                </w:rPr>
                <w:t>№</w:t>
              </w:r>
              <w:r w:rsidRPr="00016D70">
                <w:rPr>
                  <w:rFonts w:eastAsia="Times New Roman"/>
                  <w:sz w:val="22"/>
                  <w:szCs w:val="20"/>
                </w:rPr>
                <w:t xml:space="preserve"> 230</w:t>
              </w:r>
            </w:hyperlink>
            <w:r w:rsidRPr="00016D70">
              <w:rPr>
                <w:rFonts w:eastAsia="Times New Roman"/>
                <w:sz w:val="22"/>
                <w:szCs w:val="20"/>
              </w:rPr>
              <w:t>)</w:t>
            </w:r>
          </w:p>
        </w:tc>
      </w:tr>
    </w:tbl>
    <w:p w:rsidR="004D68D2" w:rsidRDefault="004D68D2" w:rsidP="004D68D2">
      <w:pPr>
        <w:jc w:val="center"/>
        <w:rPr>
          <w:b/>
          <w:sz w:val="26"/>
          <w:szCs w:val="26"/>
        </w:rPr>
      </w:pPr>
    </w:p>
    <w:p w:rsidR="004D68D2" w:rsidRPr="004D68D2" w:rsidRDefault="004D68D2" w:rsidP="004D68D2">
      <w:pPr>
        <w:tabs>
          <w:tab w:val="left" w:pos="576"/>
        </w:tabs>
        <w:rPr>
          <w:b/>
          <w:sz w:val="26"/>
          <w:szCs w:val="26"/>
        </w:rPr>
      </w:pPr>
      <w:r>
        <w:rPr>
          <w:b/>
          <w:sz w:val="26"/>
          <w:szCs w:val="26"/>
        </w:rPr>
        <w:tab/>
      </w:r>
    </w:p>
    <w:p w:rsidR="0061190F" w:rsidRDefault="0061190F" w:rsidP="00036C81">
      <w:pPr>
        <w:rPr>
          <w:b/>
          <w:sz w:val="26"/>
          <w:szCs w:val="26"/>
        </w:rPr>
      </w:pPr>
    </w:p>
    <w:p w:rsidR="002A3A32" w:rsidRDefault="002A3A32" w:rsidP="00036C81">
      <w:pPr>
        <w:rPr>
          <w:b/>
          <w:sz w:val="26"/>
          <w:szCs w:val="26"/>
        </w:rPr>
      </w:pPr>
    </w:p>
    <w:p w:rsidR="00036C81" w:rsidRDefault="00036C81" w:rsidP="00036C81"/>
    <w:p w:rsidR="004E7771" w:rsidRDefault="0018596E" w:rsidP="00540FEE">
      <w:pPr>
        <w:jc w:val="right"/>
      </w:pPr>
      <w:r>
        <w:lastRenderedPageBreak/>
        <w:t>проект</w:t>
      </w:r>
    </w:p>
    <w:p w:rsidR="0018596E" w:rsidRPr="0018596E" w:rsidRDefault="0018596E" w:rsidP="0018596E">
      <w:pPr>
        <w:autoSpaceDE w:val="0"/>
        <w:autoSpaceDN w:val="0"/>
        <w:adjustRightInd w:val="0"/>
        <w:jc w:val="center"/>
        <w:rPr>
          <w:b/>
          <w:sz w:val="26"/>
          <w:szCs w:val="26"/>
        </w:rPr>
      </w:pPr>
      <w:r w:rsidRPr="0018596E">
        <w:rPr>
          <w:b/>
          <w:sz w:val="26"/>
          <w:szCs w:val="26"/>
        </w:rPr>
        <w:t>ПАСПОРТ</w:t>
      </w:r>
    </w:p>
    <w:p w:rsidR="0018596E" w:rsidRPr="0018596E" w:rsidRDefault="0018596E" w:rsidP="0018596E">
      <w:pPr>
        <w:autoSpaceDE w:val="0"/>
        <w:autoSpaceDN w:val="0"/>
        <w:adjustRightInd w:val="0"/>
        <w:jc w:val="center"/>
        <w:rPr>
          <w:b/>
          <w:sz w:val="26"/>
          <w:szCs w:val="26"/>
        </w:rPr>
      </w:pPr>
      <w:r w:rsidRPr="0018596E">
        <w:rPr>
          <w:b/>
          <w:sz w:val="26"/>
          <w:szCs w:val="26"/>
        </w:rPr>
        <w:t>государственной программы Калужской области</w:t>
      </w:r>
    </w:p>
    <w:p w:rsidR="0018596E" w:rsidRPr="0018596E" w:rsidRDefault="0018596E" w:rsidP="0018596E">
      <w:pPr>
        <w:autoSpaceDE w:val="0"/>
        <w:autoSpaceDN w:val="0"/>
        <w:adjustRightInd w:val="0"/>
        <w:jc w:val="center"/>
        <w:rPr>
          <w:b/>
          <w:sz w:val="26"/>
          <w:szCs w:val="26"/>
        </w:rPr>
      </w:pPr>
      <w:r w:rsidRPr="0018596E">
        <w:rPr>
          <w:b/>
          <w:sz w:val="26"/>
          <w:szCs w:val="26"/>
        </w:rPr>
        <w:t>«Безопасность жизнедеятельности на территории Калужской области»</w:t>
      </w:r>
    </w:p>
    <w:p w:rsidR="0018596E" w:rsidRDefault="0018596E" w:rsidP="0018596E">
      <w:pPr>
        <w:jc w:val="cente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560"/>
        <w:gridCol w:w="992"/>
        <w:gridCol w:w="850"/>
        <w:gridCol w:w="993"/>
        <w:gridCol w:w="850"/>
        <w:gridCol w:w="851"/>
        <w:gridCol w:w="850"/>
        <w:gridCol w:w="851"/>
        <w:gridCol w:w="850"/>
      </w:tblGrid>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Ответственный исполнитель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18596E" w:rsidRPr="0018596E" w:rsidRDefault="0018596E" w:rsidP="0018596E">
            <w:pPr>
              <w:autoSpaceDE w:val="0"/>
              <w:autoSpaceDN w:val="0"/>
              <w:adjustRightInd w:val="0"/>
              <w:ind w:left="-57" w:right="-57"/>
              <w:jc w:val="both"/>
              <w:rPr>
                <w:sz w:val="26"/>
                <w:szCs w:val="26"/>
              </w:rPr>
            </w:pPr>
            <w:r w:rsidRPr="0018596E">
              <w:rPr>
                <w:sz w:val="26"/>
                <w:szCs w:val="26"/>
              </w:rPr>
              <w:t>Министерство строительства и жилищно-коммунального хозяйства Калужской области</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Соисполнители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tabs>
                <w:tab w:val="left" w:pos="317"/>
              </w:tabs>
              <w:autoSpaceDE w:val="0"/>
              <w:autoSpaceDN w:val="0"/>
              <w:adjustRightInd w:val="0"/>
              <w:ind w:left="-57" w:right="-57"/>
              <w:jc w:val="both"/>
              <w:rPr>
                <w:sz w:val="26"/>
                <w:szCs w:val="26"/>
              </w:rPr>
            </w:pPr>
            <w:r w:rsidRPr="0018596E">
              <w:rPr>
                <w:rFonts w:ascii="Times New Roman CYR" w:hAnsi="Times New Roman CYR"/>
                <w:sz w:val="26"/>
                <w:szCs w:val="26"/>
              </w:rPr>
              <w:t>Главное управление МЧС России по Калужской области (по согласованию</w:t>
            </w:r>
            <w:r w:rsidRPr="0018596E">
              <w:rPr>
                <w:sz w:val="26"/>
              </w:rPr>
              <w:t>)*,</w:t>
            </w:r>
          </w:p>
          <w:p w:rsidR="0018596E" w:rsidRPr="0018596E" w:rsidRDefault="00540FEE" w:rsidP="0018596E">
            <w:pPr>
              <w:tabs>
                <w:tab w:val="left" w:pos="317"/>
              </w:tabs>
              <w:autoSpaceDE w:val="0"/>
              <w:autoSpaceDN w:val="0"/>
              <w:adjustRightInd w:val="0"/>
              <w:ind w:left="-57" w:right="-57"/>
              <w:jc w:val="both"/>
              <w:rPr>
                <w:sz w:val="26"/>
                <w:szCs w:val="26"/>
              </w:rPr>
            </w:pPr>
            <w:r>
              <w:rPr>
                <w:sz w:val="26"/>
                <w:szCs w:val="26"/>
              </w:rPr>
              <w:t>М</w:t>
            </w:r>
            <w:r w:rsidR="0018596E" w:rsidRPr="0018596E">
              <w:rPr>
                <w:sz w:val="26"/>
                <w:szCs w:val="26"/>
              </w:rPr>
              <w:t>инистерство строительства и жилищно-коммунального хозяйства Калужской области</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Цель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540FEE" w:rsidP="0018596E">
            <w:pPr>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минимизация социально-экономического ущерба, наносимого населению и экономике Калужской области от чрезвычайных ситуаций природного и техногенного характера (далее – ЧС), пожаров, происшествий на водных объектах, а также от ведения и вследствие ведения военных действий</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Задачи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обеспечение населения Калужской области средствами оповещения и защиты от угроз мирного и военного времени; </w:t>
            </w:r>
          </w:p>
          <w:p w:rsidR="0018596E" w:rsidRPr="0018596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развертывание и поддержание системы обеспечения вызова экстренных оперативных служб по единому номеру «112» (далее – система-112 Калужской области);</w:t>
            </w:r>
          </w:p>
          <w:p w:rsidR="0018596E" w:rsidRPr="0018596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повышение уровня защищенности населения Калужской области от пожаров;</w:t>
            </w:r>
          </w:p>
          <w:p w:rsidR="0018596E" w:rsidRPr="0018596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развитие системы поиска и спасания на воде;</w:t>
            </w:r>
          </w:p>
          <w:p w:rsidR="0018596E" w:rsidRPr="0018596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создание безопасных условий проживания на территориях,  подвергшихся радиоактивному загрязнению вследствие аварии на Чернобыльской АЭС (далее – радиационно загрязненные территории)</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Подпрограммы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540FEE" w:rsidP="0018596E">
            <w:pPr>
              <w:tabs>
                <w:tab w:val="left" w:pos="-13291"/>
              </w:tabs>
              <w:autoSpaceDE w:val="0"/>
              <w:autoSpaceDN w:val="0"/>
              <w:adjustRightInd w:val="0"/>
              <w:ind w:left="-57" w:right="-57"/>
              <w:jc w:val="both"/>
              <w:rPr>
                <w:sz w:val="26"/>
                <w:szCs w:val="26"/>
              </w:rPr>
            </w:pPr>
            <w:r>
              <w:rPr>
                <w:sz w:val="26"/>
                <w:szCs w:val="26"/>
              </w:rPr>
              <w:t>–</w:t>
            </w:r>
            <w:r w:rsidR="0018596E" w:rsidRPr="0018596E">
              <w:rPr>
                <w:sz w:val="26"/>
                <w:szCs w:val="26"/>
              </w:rPr>
              <w:t xml:space="preserve"> «Развитие и совершенствование гражданской обороны Калужской области»;</w:t>
            </w:r>
          </w:p>
          <w:p w:rsidR="0018596E" w:rsidRPr="0018596E" w:rsidRDefault="00540FEE" w:rsidP="0018596E">
            <w:pPr>
              <w:tabs>
                <w:tab w:val="left" w:pos="-13291"/>
              </w:tabs>
              <w:autoSpaceDE w:val="0"/>
              <w:autoSpaceDN w:val="0"/>
              <w:adjustRightInd w:val="0"/>
              <w:ind w:left="-57" w:right="-57"/>
              <w:jc w:val="both"/>
              <w:rPr>
                <w:sz w:val="26"/>
                <w:szCs w:val="26"/>
              </w:rPr>
            </w:pPr>
            <w:r>
              <w:rPr>
                <w:sz w:val="26"/>
                <w:szCs w:val="26"/>
              </w:rPr>
              <w:t>–</w:t>
            </w:r>
            <w:r w:rsidR="0018596E" w:rsidRPr="0018596E">
              <w:rPr>
                <w:sz w:val="26"/>
                <w:szCs w:val="26"/>
              </w:rPr>
              <w:t xml:space="preserve"> «Обеспечение вызова экстренных оперативных служб по единому номеру «112» в Калужской области»;</w:t>
            </w:r>
          </w:p>
          <w:p w:rsidR="0018596E" w:rsidRPr="0018596E" w:rsidRDefault="00540FEE" w:rsidP="0018596E">
            <w:pPr>
              <w:tabs>
                <w:tab w:val="left" w:pos="-13291"/>
              </w:tabs>
              <w:ind w:left="-57" w:right="-57"/>
              <w:jc w:val="both"/>
              <w:rPr>
                <w:sz w:val="26"/>
                <w:szCs w:val="26"/>
              </w:rPr>
            </w:pPr>
            <w:r>
              <w:rPr>
                <w:sz w:val="26"/>
                <w:szCs w:val="26"/>
              </w:rPr>
              <w:t>–</w:t>
            </w:r>
            <w:r w:rsidR="0018596E" w:rsidRPr="0018596E">
              <w:rPr>
                <w:sz w:val="26"/>
                <w:szCs w:val="26"/>
              </w:rPr>
              <w:t xml:space="preserve"> «Пожарная безопасность в Калужской области»;</w:t>
            </w:r>
          </w:p>
          <w:p w:rsidR="0018596E" w:rsidRPr="0018596E" w:rsidRDefault="00540FEE" w:rsidP="0018596E">
            <w:pPr>
              <w:tabs>
                <w:tab w:val="left" w:pos="-13291"/>
              </w:tabs>
              <w:ind w:left="-57" w:right="-57"/>
              <w:jc w:val="both"/>
              <w:rPr>
                <w:sz w:val="26"/>
                <w:szCs w:val="26"/>
              </w:rPr>
            </w:pPr>
            <w:r>
              <w:rPr>
                <w:sz w:val="26"/>
                <w:szCs w:val="26"/>
              </w:rPr>
              <w:t>–</w:t>
            </w:r>
            <w:r w:rsidR="0018596E" w:rsidRPr="0018596E">
              <w:rPr>
                <w:sz w:val="26"/>
                <w:szCs w:val="26"/>
              </w:rPr>
              <w:t xml:space="preserve"> «Обеспечение безопасности людей на водных объектах Калужской области»;</w:t>
            </w:r>
          </w:p>
          <w:p w:rsidR="0018596E" w:rsidRPr="0018596E" w:rsidRDefault="00E47FC4" w:rsidP="0018596E">
            <w:pPr>
              <w:tabs>
                <w:tab w:val="left" w:pos="-13291"/>
              </w:tabs>
              <w:ind w:left="-57" w:right="-57"/>
              <w:jc w:val="both"/>
              <w:rPr>
                <w:sz w:val="26"/>
                <w:szCs w:val="26"/>
              </w:rPr>
            </w:pPr>
            <w:r>
              <w:rPr>
                <w:sz w:val="26"/>
                <w:szCs w:val="26"/>
              </w:rPr>
              <w:t>–</w:t>
            </w:r>
            <w:r w:rsidR="0018596E" w:rsidRPr="0018596E">
              <w:rPr>
                <w:sz w:val="26"/>
                <w:szCs w:val="26"/>
              </w:rPr>
              <w:t xml:space="preserve"> «Преодоление последствий аварии на Чернобыльской АЭС на территории Калужской области»</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Индикаторы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540FEE" w:rsidP="0018596E">
            <w:pPr>
              <w:tabs>
                <w:tab w:val="left" w:pos="-13291"/>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количество деструктивных событий (ЧС, пожаров, происшествий на водных объектах);</w:t>
            </w:r>
          </w:p>
          <w:p w:rsidR="0018596E" w:rsidRPr="0018596E" w:rsidRDefault="00540FEE" w:rsidP="0018596E">
            <w:pPr>
              <w:tabs>
                <w:tab w:val="left" w:pos="-13291"/>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число погибших и травмированных в деструктивных событиях;</w:t>
            </w:r>
          </w:p>
          <w:p w:rsidR="0018596E" w:rsidRPr="0018596E" w:rsidRDefault="00540FEE" w:rsidP="0018596E">
            <w:pPr>
              <w:tabs>
                <w:tab w:val="left" w:pos="-13291"/>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соотношение числа спасенных к общему количеству погибших</w:t>
            </w:r>
            <w:r>
              <w:rPr>
                <w:rFonts w:eastAsia="Times New Roman"/>
                <w:sz w:val="26"/>
                <w:szCs w:val="26"/>
              </w:rPr>
              <w:t xml:space="preserve"> </w:t>
            </w:r>
            <w:r w:rsidR="0018596E" w:rsidRPr="0018596E">
              <w:rPr>
                <w:rFonts w:eastAsia="Times New Roman"/>
                <w:sz w:val="26"/>
                <w:szCs w:val="26"/>
              </w:rPr>
              <w:t>и травмированных в деструктивных событиях;</w:t>
            </w:r>
          </w:p>
          <w:p w:rsidR="0018596E" w:rsidRPr="0018596E" w:rsidRDefault="00540FEE" w:rsidP="0018596E">
            <w:pPr>
              <w:tabs>
                <w:tab w:val="left" w:pos="-13291"/>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охват средствами информирования и оповещения населения Калужской области;</w:t>
            </w:r>
          </w:p>
          <w:p w:rsidR="0018596E" w:rsidRPr="0018596E" w:rsidRDefault="00540FEE" w:rsidP="0018596E">
            <w:pPr>
              <w:tabs>
                <w:tab w:val="left" w:pos="-13291"/>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18596E">
              <w:rPr>
                <w:rFonts w:eastAsia="Times New Roman"/>
                <w:sz w:val="26"/>
                <w:szCs w:val="26"/>
              </w:rPr>
              <w:t xml:space="preserve"> протяженность вводимых в действие газопроводов, объектов водоснабжения и канализации в населенных пунктах, расположенных на радиационно загрязненных территориях</w:t>
            </w:r>
          </w:p>
        </w:tc>
      </w:tr>
      <w:tr w:rsidR="0018596E" w:rsidRPr="0018596E" w:rsidTr="005D6F4C">
        <w:trPr>
          <w:cantSplit/>
        </w:trPr>
        <w:tc>
          <w:tcPr>
            <w:tcW w:w="2268"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lastRenderedPageBreak/>
              <w:t>Сроки и этапы реализации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57" w:right="-57"/>
              <w:jc w:val="both"/>
              <w:rPr>
                <w:sz w:val="26"/>
                <w:szCs w:val="26"/>
              </w:rPr>
            </w:pPr>
            <w:r w:rsidRPr="0018596E">
              <w:rPr>
                <w:sz w:val="26"/>
                <w:szCs w:val="26"/>
              </w:rPr>
              <w:t>2014-2020 годы, в два этапа:</w:t>
            </w:r>
          </w:p>
          <w:p w:rsidR="0018596E" w:rsidRPr="0018596E" w:rsidRDefault="0018596E" w:rsidP="0018596E">
            <w:pPr>
              <w:autoSpaceDE w:val="0"/>
              <w:autoSpaceDN w:val="0"/>
              <w:adjustRightInd w:val="0"/>
              <w:ind w:left="-57" w:right="-57"/>
              <w:jc w:val="both"/>
              <w:rPr>
                <w:sz w:val="26"/>
                <w:szCs w:val="26"/>
              </w:rPr>
            </w:pPr>
            <w:r w:rsidRPr="0018596E">
              <w:rPr>
                <w:sz w:val="26"/>
                <w:szCs w:val="26"/>
                <w:lang w:val="en-US"/>
              </w:rPr>
              <w:t>I</w:t>
            </w:r>
            <w:r w:rsidRPr="0018596E">
              <w:rPr>
                <w:sz w:val="26"/>
                <w:szCs w:val="26"/>
              </w:rPr>
              <w:t xml:space="preserve"> этап – 2014-1015 годы;</w:t>
            </w:r>
          </w:p>
          <w:p w:rsidR="0018596E" w:rsidRPr="0018596E" w:rsidRDefault="0018596E" w:rsidP="0018596E">
            <w:pPr>
              <w:autoSpaceDE w:val="0"/>
              <w:autoSpaceDN w:val="0"/>
              <w:adjustRightInd w:val="0"/>
              <w:ind w:left="-57" w:right="-57"/>
              <w:jc w:val="both"/>
              <w:rPr>
                <w:sz w:val="26"/>
                <w:szCs w:val="26"/>
              </w:rPr>
            </w:pPr>
            <w:r w:rsidRPr="0018596E">
              <w:rPr>
                <w:sz w:val="26"/>
                <w:szCs w:val="26"/>
                <w:lang w:val="en-US"/>
              </w:rPr>
              <w:t>II</w:t>
            </w:r>
            <w:r w:rsidRPr="0018596E">
              <w:rPr>
                <w:sz w:val="26"/>
                <w:szCs w:val="26"/>
              </w:rPr>
              <w:t xml:space="preserve"> этап – 2016-2020 годы</w:t>
            </w:r>
          </w:p>
        </w:tc>
      </w:tr>
      <w:tr w:rsidR="0018596E" w:rsidRPr="0018596E" w:rsidTr="005D6F4C">
        <w:trPr>
          <w:cantSplit/>
          <w:trHeight w:val="477"/>
        </w:trPr>
        <w:tc>
          <w:tcPr>
            <w:tcW w:w="2268" w:type="dxa"/>
            <w:vMerge w:val="restart"/>
            <w:tcBorders>
              <w:top w:val="single" w:sz="4" w:space="0" w:color="auto"/>
              <w:left w:val="single" w:sz="4" w:space="0" w:color="auto"/>
              <w:bottom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rFonts w:eastAsia="Times New Roman"/>
                <w:sz w:val="26"/>
                <w:szCs w:val="26"/>
              </w:rPr>
            </w:pPr>
            <w:r w:rsidRPr="0018596E">
              <w:rPr>
                <w:rFonts w:eastAsia="Times New Roman"/>
                <w:sz w:val="26"/>
                <w:szCs w:val="26"/>
              </w:rPr>
              <w:t>Объемы финансирования государственной программы за счет бюджетных ассигнований</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18596E" w:rsidRPr="00AD2C60" w:rsidRDefault="00540FEE" w:rsidP="0018596E">
            <w:pPr>
              <w:autoSpaceDE w:val="0"/>
              <w:autoSpaceDN w:val="0"/>
              <w:adjustRightInd w:val="0"/>
              <w:ind w:left="-113" w:right="-113"/>
              <w:jc w:val="center"/>
              <w:rPr>
                <w:sz w:val="20"/>
                <w:szCs w:val="20"/>
              </w:rPr>
            </w:pPr>
            <w:r w:rsidRPr="00AD2C60">
              <w:rPr>
                <w:sz w:val="20"/>
                <w:szCs w:val="20"/>
              </w:rPr>
              <w:t>Наименова</w:t>
            </w:r>
            <w:r w:rsidR="0018596E" w:rsidRPr="00AD2C60">
              <w:rPr>
                <w:sz w:val="20"/>
                <w:szCs w:val="20"/>
              </w:rPr>
              <w:t>ние показателя</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D2C60" w:rsidRDefault="0018596E" w:rsidP="0018596E">
            <w:pPr>
              <w:autoSpaceDE w:val="0"/>
              <w:autoSpaceDN w:val="0"/>
              <w:adjustRightInd w:val="0"/>
              <w:ind w:left="-113" w:right="-113"/>
              <w:jc w:val="center"/>
              <w:rPr>
                <w:sz w:val="20"/>
                <w:szCs w:val="20"/>
              </w:rPr>
            </w:pPr>
            <w:r w:rsidRPr="00AD2C60">
              <w:rPr>
                <w:sz w:val="20"/>
                <w:szCs w:val="20"/>
              </w:rPr>
              <w:t xml:space="preserve">Всего </w:t>
            </w:r>
          </w:p>
          <w:p w:rsidR="0018596E" w:rsidRPr="00AD2C60" w:rsidRDefault="0018596E" w:rsidP="0018596E">
            <w:pPr>
              <w:autoSpaceDE w:val="0"/>
              <w:autoSpaceDN w:val="0"/>
              <w:adjustRightInd w:val="0"/>
              <w:ind w:left="-113" w:right="-113"/>
              <w:jc w:val="center"/>
              <w:rPr>
                <w:sz w:val="20"/>
                <w:szCs w:val="20"/>
              </w:rPr>
            </w:pPr>
            <w:r w:rsidRPr="00AD2C60">
              <w:rPr>
                <w:sz w:val="20"/>
                <w:szCs w:val="20"/>
              </w:rPr>
              <w:t>(тыс. руб.)</w:t>
            </w:r>
          </w:p>
        </w:tc>
        <w:tc>
          <w:tcPr>
            <w:tcW w:w="6095" w:type="dxa"/>
            <w:gridSpan w:val="7"/>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в том числе по годам:</w:t>
            </w:r>
          </w:p>
        </w:tc>
      </w:tr>
      <w:tr w:rsidR="0018596E" w:rsidRPr="0018596E" w:rsidTr="005D6F4C">
        <w:trPr>
          <w:cantSplit/>
          <w:trHeight w:val="569"/>
        </w:trPr>
        <w:tc>
          <w:tcPr>
            <w:tcW w:w="2268" w:type="dxa"/>
            <w:vMerge/>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rPr>
                <w:rFonts w:eastAsia="Times New Roman"/>
                <w:sz w:val="26"/>
                <w:szCs w:val="26"/>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2014</w:t>
            </w:r>
          </w:p>
        </w:tc>
        <w:tc>
          <w:tcPr>
            <w:tcW w:w="993"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2015</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2016</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2017</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2018</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2019</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113" w:right="-113"/>
              <w:jc w:val="center"/>
              <w:rPr>
                <w:sz w:val="20"/>
                <w:szCs w:val="20"/>
              </w:rPr>
            </w:pPr>
            <w:r w:rsidRPr="00AD2C60">
              <w:rPr>
                <w:sz w:val="20"/>
                <w:szCs w:val="20"/>
              </w:rPr>
              <w:t>2020</w:t>
            </w:r>
          </w:p>
        </w:tc>
      </w:tr>
      <w:tr w:rsidR="0018596E" w:rsidRPr="0018596E" w:rsidTr="005D6F4C">
        <w:trPr>
          <w:cantSplit/>
          <w:trHeight w:val="548"/>
        </w:trPr>
        <w:tc>
          <w:tcPr>
            <w:tcW w:w="2268" w:type="dxa"/>
            <w:vMerge/>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rPr>
                <w:rFonts w:eastAsia="Times New Roman"/>
                <w:sz w:val="26"/>
                <w:szCs w:val="26"/>
              </w:rPr>
            </w:pPr>
          </w:p>
        </w:tc>
        <w:tc>
          <w:tcPr>
            <w:tcW w:w="1560" w:type="dxa"/>
            <w:tcBorders>
              <w:top w:val="single" w:sz="4" w:space="0" w:color="auto"/>
              <w:left w:val="single" w:sz="4" w:space="0" w:color="auto"/>
              <w:bottom w:val="single" w:sz="4" w:space="0" w:color="auto"/>
              <w:right w:val="single" w:sz="4" w:space="0" w:color="auto"/>
            </w:tcBorders>
            <w:vAlign w:val="center"/>
          </w:tcPr>
          <w:p w:rsidR="0018596E" w:rsidRPr="00AD2C60" w:rsidRDefault="0018596E" w:rsidP="0018596E">
            <w:pPr>
              <w:autoSpaceDE w:val="0"/>
              <w:autoSpaceDN w:val="0"/>
              <w:adjustRightInd w:val="0"/>
              <w:ind w:left="-57" w:right="-57"/>
              <w:rPr>
                <w:sz w:val="20"/>
                <w:szCs w:val="20"/>
              </w:rPr>
            </w:pPr>
            <w:r w:rsidRPr="00AD2C60">
              <w:rPr>
                <w:sz w:val="20"/>
                <w:szCs w:val="20"/>
              </w:rPr>
              <w:t>ВСЕГО по программе</w:t>
            </w:r>
          </w:p>
        </w:tc>
        <w:tc>
          <w:tcPr>
            <w:tcW w:w="992"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2030667,889</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341402,7</w:t>
            </w:r>
            <w:r w:rsidR="003B1A20">
              <w:rPr>
                <w:sz w:val="16"/>
                <w:szCs w:val="16"/>
              </w:rPr>
              <w:t>0</w:t>
            </w:r>
          </w:p>
        </w:tc>
        <w:tc>
          <w:tcPr>
            <w:tcW w:w="993"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293083,723</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292025,556</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253081,31</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285600,2</w:t>
            </w:r>
            <w:r w:rsidR="00A95AAA">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282737,2</w:t>
            </w:r>
            <w:r w:rsidR="00A95AAA">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p>
          <w:p w:rsidR="0018596E" w:rsidRPr="0018596E" w:rsidRDefault="0018596E" w:rsidP="0018596E">
            <w:pPr>
              <w:ind w:left="-113" w:right="-113"/>
              <w:jc w:val="center"/>
              <w:rPr>
                <w:sz w:val="16"/>
                <w:szCs w:val="16"/>
              </w:rPr>
            </w:pPr>
            <w:r w:rsidRPr="0018596E">
              <w:rPr>
                <w:sz w:val="16"/>
                <w:szCs w:val="16"/>
              </w:rPr>
              <w:t>282737,2</w:t>
            </w:r>
            <w:r w:rsidR="00A95AAA">
              <w:rPr>
                <w:sz w:val="16"/>
                <w:szCs w:val="16"/>
              </w:rPr>
              <w:t>0</w:t>
            </w:r>
          </w:p>
          <w:p w:rsidR="0018596E" w:rsidRPr="0018596E" w:rsidRDefault="0018596E" w:rsidP="0018596E">
            <w:pPr>
              <w:ind w:left="-113" w:right="-113"/>
              <w:rPr>
                <w:sz w:val="16"/>
                <w:szCs w:val="16"/>
              </w:rPr>
            </w:pPr>
          </w:p>
        </w:tc>
      </w:tr>
      <w:tr w:rsidR="0018596E" w:rsidRPr="0018596E" w:rsidTr="005D6F4C">
        <w:trPr>
          <w:cantSplit/>
          <w:trHeight w:val="273"/>
        </w:trPr>
        <w:tc>
          <w:tcPr>
            <w:tcW w:w="2268" w:type="dxa"/>
            <w:vMerge/>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rPr>
                <w:rFonts w:eastAsia="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18596E" w:rsidRPr="00AD2C60" w:rsidRDefault="0018596E" w:rsidP="0018596E">
            <w:pPr>
              <w:autoSpaceDE w:val="0"/>
              <w:autoSpaceDN w:val="0"/>
              <w:adjustRightInd w:val="0"/>
              <w:ind w:left="-57" w:right="-57"/>
              <w:rPr>
                <w:sz w:val="20"/>
                <w:szCs w:val="20"/>
              </w:rPr>
            </w:pPr>
            <w:r w:rsidRPr="00AD2C60">
              <w:rPr>
                <w:sz w:val="20"/>
                <w:szCs w:val="20"/>
              </w:rPr>
              <w:t>в том числе:</w:t>
            </w:r>
          </w:p>
        </w:tc>
        <w:tc>
          <w:tcPr>
            <w:tcW w:w="7087" w:type="dxa"/>
            <w:gridSpan w:val="8"/>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20"/>
                <w:szCs w:val="20"/>
              </w:rPr>
            </w:pPr>
          </w:p>
        </w:tc>
      </w:tr>
      <w:tr w:rsidR="0018596E" w:rsidRPr="0018596E" w:rsidTr="005D6F4C">
        <w:trPr>
          <w:cantSplit/>
          <w:trHeight w:val="831"/>
        </w:trPr>
        <w:tc>
          <w:tcPr>
            <w:tcW w:w="2268" w:type="dxa"/>
            <w:vMerge/>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rPr>
                <w:rFonts w:eastAsia="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18596E" w:rsidRPr="00AD2C60" w:rsidRDefault="0018596E" w:rsidP="0018596E">
            <w:pPr>
              <w:tabs>
                <w:tab w:val="left" w:pos="709"/>
              </w:tabs>
              <w:autoSpaceDE w:val="0"/>
              <w:autoSpaceDN w:val="0"/>
              <w:adjustRightInd w:val="0"/>
              <w:ind w:left="-57" w:right="-57"/>
              <w:rPr>
                <w:sz w:val="20"/>
                <w:szCs w:val="20"/>
              </w:rPr>
            </w:pPr>
            <w:r w:rsidRPr="00AD2C60">
              <w:rPr>
                <w:sz w:val="20"/>
                <w:szCs w:val="20"/>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1921409,754</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281332,7</w:t>
            </w:r>
            <w:r w:rsidR="003B1A20">
              <w:rPr>
                <w:sz w:val="16"/>
                <w:szCs w:val="16"/>
              </w:rPr>
              <w:t>0</w:t>
            </w:r>
          </w:p>
        </w:tc>
        <w:tc>
          <w:tcPr>
            <w:tcW w:w="993"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258910,935</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277010,209</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253081,31</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285600,2</w:t>
            </w:r>
            <w:r w:rsidR="00A95AAA">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r w:rsidRPr="0018596E">
              <w:rPr>
                <w:sz w:val="16"/>
                <w:szCs w:val="16"/>
              </w:rPr>
              <w:t>282737,2</w:t>
            </w:r>
            <w:r w:rsidR="00A95AAA">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16"/>
                <w:szCs w:val="16"/>
              </w:rPr>
            </w:pPr>
          </w:p>
          <w:p w:rsidR="0018596E" w:rsidRPr="0018596E" w:rsidRDefault="0018596E" w:rsidP="0018596E">
            <w:pPr>
              <w:ind w:left="-113" w:right="-113"/>
              <w:jc w:val="center"/>
              <w:rPr>
                <w:sz w:val="16"/>
                <w:szCs w:val="16"/>
              </w:rPr>
            </w:pPr>
            <w:r w:rsidRPr="0018596E">
              <w:rPr>
                <w:sz w:val="16"/>
                <w:szCs w:val="16"/>
              </w:rPr>
              <w:t>282737,2</w:t>
            </w:r>
            <w:r w:rsidR="00A95AAA">
              <w:rPr>
                <w:sz w:val="16"/>
                <w:szCs w:val="16"/>
              </w:rPr>
              <w:t>0</w:t>
            </w:r>
          </w:p>
          <w:p w:rsidR="0018596E" w:rsidRPr="0018596E" w:rsidRDefault="0018596E" w:rsidP="0018596E">
            <w:pPr>
              <w:ind w:left="-113" w:right="-113"/>
              <w:rPr>
                <w:sz w:val="16"/>
                <w:szCs w:val="16"/>
              </w:rPr>
            </w:pPr>
          </w:p>
        </w:tc>
      </w:tr>
      <w:tr w:rsidR="0018596E" w:rsidRPr="0018596E" w:rsidTr="005D6F4C">
        <w:trPr>
          <w:cantSplit/>
          <w:trHeight w:val="842"/>
        </w:trPr>
        <w:tc>
          <w:tcPr>
            <w:tcW w:w="2268" w:type="dxa"/>
            <w:vMerge/>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rPr>
                <w:rFonts w:eastAsia="Times New Roman"/>
                <w:sz w:val="26"/>
                <w:szCs w:val="26"/>
              </w:rPr>
            </w:pPr>
          </w:p>
        </w:tc>
        <w:tc>
          <w:tcPr>
            <w:tcW w:w="1560" w:type="dxa"/>
            <w:tcBorders>
              <w:top w:val="single" w:sz="4" w:space="0" w:color="auto"/>
              <w:left w:val="single" w:sz="4" w:space="0" w:color="auto"/>
              <w:bottom w:val="single" w:sz="4" w:space="0" w:color="auto"/>
              <w:right w:val="single" w:sz="4" w:space="0" w:color="auto"/>
            </w:tcBorders>
          </w:tcPr>
          <w:p w:rsidR="0018596E" w:rsidRPr="00AD2C60" w:rsidRDefault="0018596E" w:rsidP="0018596E">
            <w:pPr>
              <w:tabs>
                <w:tab w:val="left" w:pos="709"/>
              </w:tabs>
              <w:autoSpaceDE w:val="0"/>
              <w:autoSpaceDN w:val="0"/>
              <w:adjustRightInd w:val="0"/>
              <w:ind w:left="-113" w:right="-113"/>
              <w:rPr>
                <w:sz w:val="20"/>
                <w:szCs w:val="20"/>
              </w:rPr>
            </w:pPr>
            <w:r w:rsidRPr="00AD2C60">
              <w:rPr>
                <w:sz w:val="20"/>
                <w:szCs w:val="20"/>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20"/>
                <w:szCs w:val="20"/>
              </w:rPr>
            </w:pPr>
            <w:r w:rsidRPr="0018596E">
              <w:rPr>
                <w:sz w:val="16"/>
                <w:szCs w:val="16"/>
              </w:rPr>
              <w:t>109258,135</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sz w:val="20"/>
                <w:szCs w:val="20"/>
              </w:rPr>
            </w:pPr>
            <w:r w:rsidRPr="0018596E">
              <w:rPr>
                <w:sz w:val="16"/>
                <w:szCs w:val="16"/>
              </w:rPr>
              <w:t>60070,0</w:t>
            </w:r>
            <w:r w:rsidR="003B1A20">
              <w:rPr>
                <w:sz w:val="16"/>
                <w:szCs w:val="16"/>
              </w:rPr>
              <w:t>0</w:t>
            </w:r>
          </w:p>
        </w:tc>
        <w:tc>
          <w:tcPr>
            <w:tcW w:w="993"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ind w:left="-113" w:right="-113"/>
              <w:jc w:val="center"/>
              <w:rPr>
                <w:bCs/>
                <w:sz w:val="20"/>
                <w:szCs w:val="20"/>
              </w:rPr>
            </w:pPr>
            <w:r w:rsidRPr="0018596E">
              <w:rPr>
                <w:bCs/>
                <w:sz w:val="16"/>
                <w:szCs w:val="16"/>
              </w:rPr>
              <w:t>34172,788</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16"/>
                <w:szCs w:val="16"/>
              </w:rPr>
            </w:pPr>
            <w:r w:rsidRPr="0018596E">
              <w:rPr>
                <w:sz w:val="16"/>
                <w:szCs w:val="16"/>
              </w:rPr>
              <w:t>15015,347</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16"/>
                <w:szCs w:val="16"/>
              </w:rPr>
            </w:pPr>
            <w:r w:rsidRPr="0018596E">
              <w:rPr>
                <w:sz w:val="16"/>
                <w:szCs w:val="16"/>
              </w:rPr>
              <w:t>0,0</w:t>
            </w:r>
            <w:r w:rsidR="00CC183A">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16"/>
                <w:szCs w:val="16"/>
              </w:rPr>
            </w:pPr>
            <w:r w:rsidRPr="0018596E">
              <w:rPr>
                <w:sz w:val="16"/>
                <w:szCs w:val="16"/>
              </w:rPr>
              <w:t>0,0</w:t>
            </w:r>
            <w:r w:rsidR="00CC183A">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16"/>
                <w:szCs w:val="16"/>
              </w:rPr>
            </w:pPr>
            <w:r w:rsidRPr="0018596E">
              <w:rPr>
                <w:sz w:val="16"/>
                <w:szCs w:val="16"/>
              </w:rPr>
              <w:t>0,0</w:t>
            </w:r>
            <w:r w:rsidR="00CC183A">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rsidR="0018596E" w:rsidRPr="0018596E" w:rsidRDefault="0018596E" w:rsidP="0018596E">
            <w:pPr>
              <w:autoSpaceDE w:val="0"/>
              <w:autoSpaceDN w:val="0"/>
              <w:adjustRightInd w:val="0"/>
              <w:ind w:left="-113" w:right="-113"/>
              <w:jc w:val="center"/>
              <w:rPr>
                <w:sz w:val="16"/>
                <w:szCs w:val="16"/>
              </w:rPr>
            </w:pPr>
            <w:r w:rsidRPr="0018596E">
              <w:rPr>
                <w:sz w:val="16"/>
                <w:szCs w:val="16"/>
              </w:rPr>
              <w:t>0,0</w:t>
            </w:r>
            <w:r w:rsidR="00CC183A">
              <w:rPr>
                <w:sz w:val="16"/>
                <w:szCs w:val="16"/>
              </w:rPr>
              <w:t>0</w:t>
            </w:r>
          </w:p>
        </w:tc>
      </w:tr>
      <w:tr w:rsidR="0018596E" w:rsidRPr="0018596E" w:rsidTr="005D6F4C">
        <w:trPr>
          <w:cantSplit/>
          <w:trHeight w:val="5902"/>
        </w:trPr>
        <w:tc>
          <w:tcPr>
            <w:tcW w:w="2268" w:type="dxa"/>
            <w:tcBorders>
              <w:top w:val="single" w:sz="4" w:space="0" w:color="auto"/>
              <w:left w:val="single" w:sz="4" w:space="0" w:color="auto"/>
              <w:right w:val="single" w:sz="4" w:space="0" w:color="auto"/>
            </w:tcBorders>
          </w:tcPr>
          <w:p w:rsidR="0018596E" w:rsidRPr="0018596E" w:rsidRDefault="0018596E" w:rsidP="0018596E">
            <w:pPr>
              <w:numPr>
                <w:ilvl w:val="0"/>
                <w:numId w:val="1"/>
              </w:numPr>
              <w:tabs>
                <w:tab w:val="left" w:pos="284"/>
              </w:tabs>
              <w:autoSpaceDE w:val="0"/>
              <w:autoSpaceDN w:val="0"/>
              <w:adjustRightInd w:val="0"/>
              <w:ind w:left="255" w:right="-113" w:hanging="312"/>
              <w:contextualSpacing/>
              <w:rPr>
                <w:sz w:val="26"/>
                <w:szCs w:val="26"/>
              </w:rPr>
            </w:pPr>
            <w:r w:rsidRPr="0018596E">
              <w:rPr>
                <w:sz w:val="26"/>
                <w:szCs w:val="26"/>
              </w:rPr>
              <w:t>Ожидаемые результаты реализации государственной программы</w:t>
            </w:r>
          </w:p>
        </w:tc>
        <w:tc>
          <w:tcPr>
            <w:tcW w:w="8647" w:type="dxa"/>
            <w:gridSpan w:val="9"/>
            <w:tcBorders>
              <w:top w:val="single" w:sz="4" w:space="0" w:color="auto"/>
              <w:left w:val="single" w:sz="4" w:space="0" w:color="auto"/>
              <w:right w:val="single" w:sz="4" w:space="0" w:color="auto"/>
            </w:tcBorders>
            <w:vAlign w:val="center"/>
          </w:tcPr>
          <w:p w:rsidR="0018596E" w:rsidRPr="00540FEE" w:rsidRDefault="0018596E" w:rsidP="0018596E">
            <w:pPr>
              <w:autoSpaceDE w:val="0"/>
              <w:autoSpaceDN w:val="0"/>
              <w:adjustRightInd w:val="0"/>
              <w:ind w:right="-57"/>
              <w:jc w:val="both"/>
              <w:rPr>
                <w:rFonts w:eastAsia="Times New Roman"/>
                <w:sz w:val="26"/>
                <w:szCs w:val="26"/>
              </w:rPr>
            </w:pPr>
            <w:r w:rsidRPr="00540FEE">
              <w:rPr>
                <w:rFonts w:eastAsia="Times New Roman"/>
                <w:sz w:val="26"/>
                <w:szCs w:val="26"/>
              </w:rPr>
              <w:t>В качественном выражении:</w:t>
            </w:r>
          </w:p>
          <w:p w:rsidR="0018596E" w:rsidRPr="00540FE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повышение уровня защищенности населения, территорий и критически важных объектов Калужской области от опасностей и угроз мирного и военного времени;</w:t>
            </w:r>
          </w:p>
          <w:p w:rsidR="0018596E" w:rsidRPr="00540FE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повышение эффективности использования средств бюджетов различного уровня и организаций для решения приоритетных задач по обеспечению защиты населения и территорий от угроз ЧС  мирного и военного времени;</w:t>
            </w:r>
          </w:p>
          <w:p w:rsidR="0018596E" w:rsidRPr="00540FEE" w:rsidRDefault="00540FEE" w:rsidP="0018596E">
            <w:pPr>
              <w:tabs>
                <w:tab w:val="left" w:pos="318"/>
              </w:tabs>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создание и поддержание в готовности региональных систем комплексной безопасности.</w:t>
            </w:r>
          </w:p>
          <w:p w:rsidR="0018596E" w:rsidRPr="00540FEE" w:rsidRDefault="0018596E" w:rsidP="0018596E">
            <w:pPr>
              <w:autoSpaceDE w:val="0"/>
              <w:autoSpaceDN w:val="0"/>
              <w:adjustRightInd w:val="0"/>
              <w:ind w:left="-57" w:right="-57"/>
              <w:rPr>
                <w:rFonts w:eastAsia="Times New Roman"/>
                <w:sz w:val="26"/>
                <w:szCs w:val="26"/>
              </w:rPr>
            </w:pPr>
            <w:r w:rsidRPr="00540FEE">
              <w:rPr>
                <w:rFonts w:eastAsia="Times New Roman"/>
                <w:sz w:val="26"/>
                <w:szCs w:val="26"/>
              </w:rPr>
              <w:t>В количественном выражении:</w:t>
            </w:r>
          </w:p>
          <w:p w:rsidR="0018596E" w:rsidRPr="00540FEE" w:rsidRDefault="00540FEE" w:rsidP="0018596E">
            <w:pPr>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снижение в 2020 году количества деструктивных событий до 964 единиц по сравнению с базовым 2012 годом, в котором данный показатель составил </w:t>
            </w:r>
            <w:r w:rsidR="0018596E" w:rsidRPr="00540FEE">
              <w:rPr>
                <w:rFonts w:eastAsia="Times New Roman"/>
                <w:bCs/>
                <w:sz w:val="26"/>
                <w:szCs w:val="26"/>
              </w:rPr>
              <w:t>1162</w:t>
            </w:r>
            <w:r w:rsidR="0018596E" w:rsidRPr="00540FEE">
              <w:rPr>
                <w:rFonts w:eastAsia="Times New Roman"/>
                <w:sz w:val="26"/>
                <w:szCs w:val="26"/>
              </w:rPr>
              <w:t xml:space="preserve"> единицы (на 17 %);</w:t>
            </w:r>
          </w:p>
          <w:p w:rsidR="0018596E" w:rsidRPr="00540FEE" w:rsidRDefault="00540FEE" w:rsidP="0018596E">
            <w:pPr>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сокращение в 2020 году количества погибших и травмированных                           в деструктивных событиях до 177 человек по сравнению с 2012 годом, в котором данный показатель составил 233 человека (на 24 %);</w:t>
            </w:r>
          </w:p>
          <w:p w:rsidR="0018596E" w:rsidRPr="00540FEE" w:rsidRDefault="00540FEE" w:rsidP="0018596E">
            <w:pPr>
              <w:autoSpaceDE w:val="0"/>
              <w:autoSpaceDN w:val="0"/>
              <w:adjustRightInd w:val="0"/>
              <w:ind w:left="-57" w:right="-57"/>
              <w:jc w:val="both"/>
              <w:rPr>
                <w:rFonts w:eastAsia="Times New Roman"/>
                <w:sz w:val="26"/>
                <w:szCs w:val="26"/>
              </w:rPr>
            </w:pPr>
            <w:r>
              <w:rPr>
                <w:rFonts w:eastAsia="Times New Roman"/>
                <w:sz w:val="26"/>
                <w:szCs w:val="26"/>
              </w:rPr>
              <w:t>–</w:t>
            </w:r>
            <w:r w:rsidR="0018596E" w:rsidRPr="00540FEE">
              <w:rPr>
                <w:rFonts w:eastAsia="Times New Roman"/>
                <w:sz w:val="26"/>
                <w:szCs w:val="26"/>
              </w:rPr>
              <w:t xml:space="preserve"> рост в 2020 году соотношения числа спасенных к общему количеству погибших и травмированных в деструктивных событиях до 2,90 (на 5,5 %) по сравнению с 2012 годом, в котором данный показатель составил 2,08;</w:t>
            </w:r>
          </w:p>
          <w:p w:rsidR="0018596E" w:rsidRPr="0018596E" w:rsidRDefault="00540FEE" w:rsidP="0018596E">
            <w:pPr>
              <w:autoSpaceDE w:val="0"/>
              <w:autoSpaceDN w:val="0"/>
              <w:adjustRightInd w:val="0"/>
              <w:ind w:left="-57" w:right="-57"/>
              <w:jc w:val="both"/>
              <w:rPr>
                <w:rFonts w:eastAsia="Times New Roman"/>
              </w:rPr>
            </w:pPr>
            <w:r>
              <w:rPr>
                <w:rFonts w:eastAsia="Times New Roman"/>
                <w:sz w:val="26"/>
                <w:szCs w:val="26"/>
              </w:rPr>
              <w:t>–</w:t>
            </w:r>
            <w:r w:rsidR="0018596E" w:rsidRPr="00540FEE">
              <w:rPr>
                <w:rFonts w:eastAsia="Times New Roman"/>
                <w:sz w:val="26"/>
                <w:szCs w:val="26"/>
              </w:rPr>
              <w:t xml:space="preserve"> доведение обеспеченности граждан, проживающих на радиационно загрязненных территориях, объектами газо- и теплоснабжения в 2018 году до 80,4 %, устойчивыми источниками водоснабжения и канализацией – до 58,7  %.</w:t>
            </w:r>
          </w:p>
        </w:tc>
      </w:tr>
    </w:tbl>
    <w:p w:rsidR="002B02CC" w:rsidRDefault="002B02CC" w:rsidP="00540FEE">
      <w:pPr>
        <w:rPr>
          <w:sz w:val="22"/>
          <w:szCs w:val="22"/>
        </w:rPr>
      </w:pPr>
    </w:p>
    <w:p w:rsidR="0018596E" w:rsidRPr="0018596E" w:rsidRDefault="0018596E" w:rsidP="00540FEE">
      <w:pPr>
        <w:rPr>
          <w:sz w:val="22"/>
          <w:szCs w:val="22"/>
        </w:rPr>
      </w:pPr>
      <w:r w:rsidRPr="0018596E">
        <w:rPr>
          <w:sz w:val="22"/>
          <w:szCs w:val="22"/>
        </w:rPr>
        <w:t>* В соответствии с распоряжением Правительства Российской Федерации от 12.02.2011 № 199-р  об утверждении Соглашения между Министерством Российской Федерации по делам гражданской обороны, чрезвычайным ситуациям и ликвидации последствий стихийных бедствий и Правительством Калужской области о передаче друг другу осуществления части своих полномочий в решении вопросов защиты населения и территории от чрезвычайных ситуаций природного и техногенного характера и ликвидации их последствий, организации и проведения аварийно-спасательных и других неотложных работ при чрезвычайных ситуациях межмуниципального и регионального характера, организации тушения пожаров силами Государственной противопожарной службы, организации осуществления на межмуниципальном и региональном уровне мероприятий по гражданской обороне, осуществления поиска и спасания людей на водных объектах (далее - Соглашение).</w:t>
      </w:r>
    </w:p>
    <w:p w:rsidR="0018596E" w:rsidRDefault="0018596E" w:rsidP="00540FEE">
      <w:pPr>
        <w:rPr>
          <w:sz w:val="22"/>
          <w:szCs w:val="22"/>
        </w:rPr>
      </w:pPr>
      <w:r w:rsidRPr="0018596E">
        <w:rPr>
          <w:sz w:val="22"/>
          <w:szCs w:val="22"/>
        </w:rPr>
        <w:t>** Объемы финансирования за счет  средств федерального бюджета уточняются после принятия закона о федеральном бюджете на очередной финансовый год и на плановый период.</w:t>
      </w:r>
    </w:p>
    <w:p w:rsidR="003A58BE" w:rsidRPr="007454BB" w:rsidRDefault="003A58BE" w:rsidP="003A58BE">
      <w:pPr>
        <w:jc w:val="right"/>
      </w:pPr>
      <w:r w:rsidRPr="007454BB">
        <w:lastRenderedPageBreak/>
        <w:t>проект</w:t>
      </w:r>
    </w:p>
    <w:p w:rsidR="003A58BE" w:rsidRPr="003A58BE" w:rsidRDefault="003A58BE" w:rsidP="003A58BE">
      <w:pPr>
        <w:jc w:val="center"/>
        <w:rPr>
          <w:b/>
          <w:sz w:val="26"/>
          <w:szCs w:val="26"/>
        </w:rPr>
      </w:pPr>
      <w:r w:rsidRPr="003A58BE">
        <w:rPr>
          <w:b/>
          <w:sz w:val="26"/>
          <w:szCs w:val="26"/>
        </w:rPr>
        <w:t>ПАСПОРТ</w:t>
      </w:r>
    </w:p>
    <w:p w:rsidR="003A58BE" w:rsidRPr="003A58BE" w:rsidRDefault="003A58BE" w:rsidP="003A58BE">
      <w:pPr>
        <w:jc w:val="center"/>
        <w:rPr>
          <w:b/>
          <w:sz w:val="26"/>
          <w:szCs w:val="26"/>
        </w:rPr>
      </w:pPr>
      <w:r w:rsidRPr="003A58BE">
        <w:rPr>
          <w:b/>
          <w:sz w:val="26"/>
          <w:szCs w:val="26"/>
        </w:rPr>
        <w:t xml:space="preserve">государственной программы Калужской области </w:t>
      </w:r>
    </w:p>
    <w:p w:rsidR="003A58BE" w:rsidRDefault="003A58BE" w:rsidP="003A58BE">
      <w:pPr>
        <w:jc w:val="center"/>
        <w:rPr>
          <w:b/>
          <w:sz w:val="26"/>
          <w:szCs w:val="26"/>
        </w:rPr>
      </w:pPr>
      <w:r w:rsidRPr="003A58BE">
        <w:rPr>
          <w:b/>
          <w:sz w:val="26"/>
          <w:szCs w:val="26"/>
        </w:rPr>
        <w:t>«Развитие культуры в Калужской области»</w:t>
      </w:r>
    </w:p>
    <w:p w:rsidR="005D6F4C" w:rsidRPr="003A58BE" w:rsidRDefault="005D6F4C" w:rsidP="003A58BE">
      <w:pPr>
        <w:jc w:val="center"/>
        <w:rPr>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418"/>
        <w:gridCol w:w="1134"/>
        <w:gridCol w:w="850"/>
        <w:gridCol w:w="851"/>
        <w:gridCol w:w="992"/>
        <w:gridCol w:w="851"/>
        <w:gridCol w:w="850"/>
        <w:gridCol w:w="851"/>
        <w:gridCol w:w="850"/>
      </w:tblGrid>
      <w:tr w:rsidR="005D6F4C" w:rsidRPr="005D6F4C" w:rsidTr="004A248B">
        <w:trPr>
          <w:trHeight w:val="1089"/>
        </w:trPr>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1. Ответственный исполнитель государственной программы</w:t>
            </w:r>
          </w:p>
        </w:tc>
        <w:tc>
          <w:tcPr>
            <w:tcW w:w="8647" w:type="dxa"/>
            <w:gridSpan w:val="9"/>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Министерство культуры и туризма Калужской области</w:t>
            </w:r>
          </w:p>
        </w:tc>
      </w:tr>
      <w:tr w:rsidR="005D6F4C" w:rsidRPr="005D6F4C" w:rsidTr="003209BD">
        <w:trPr>
          <w:trHeight w:val="1803"/>
        </w:trPr>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2. Соисполнители государственной программы</w:t>
            </w:r>
          </w:p>
        </w:tc>
        <w:tc>
          <w:tcPr>
            <w:tcW w:w="8647" w:type="dxa"/>
            <w:gridSpan w:val="9"/>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Министерство культуры и туризма Калужской области;</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М</w:t>
            </w:r>
            <w:r w:rsidR="005D6F4C" w:rsidRPr="005D6F4C">
              <w:rPr>
                <w:rFonts w:eastAsia="Times New Roman"/>
                <w:sz w:val="26"/>
                <w:szCs w:val="26"/>
              </w:rPr>
              <w:t>инистерство строительства и жилищно-коммунального хозяйства Калужской области;</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У</w:t>
            </w:r>
            <w:r w:rsidR="005D6F4C" w:rsidRPr="005D6F4C">
              <w:rPr>
                <w:rFonts w:eastAsia="Times New Roman"/>
                <w:sz w:val="26"/>
                <w:szCs w:val="26"/>
              </w:rPr>
              <w:t>правление по делам архивов Калужской области;</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У</w:t>
            </w:r>
            <w:r w:rsidR="005D6F4C" w:rsidRPr="005D6F4C">
              <w:rPr>
                <w:rFonts w:eastAsia="Times New Roman"/>
                <w:sz w:val="26"/>
                <w:szCs w:val="26"/>
              </w:rPr>
              <w:t>правление по охране объектов культурного наследия Калужской области;</w:t>
            </w:r>
          </w:p>
          <w:p w:rsidR="005D6F4C" w:rsidRPr="005D6F4C" w:rsidRDefault="00413C9C" w:rsidP="005D6F4C">
            <w:pPr>
              <w:widowControl w:val="0"/>
              <w:autoSpaceDE w:val="0"/>
              <w:autoSpaceDN w:val="0"/>
              <w:rPr>
                <w:rFonts w:eastAsia="Times New Roman"/>
                <w:sz w:val="26"/>
                <w:szCs w:val="26"/>
              </w:rPr>
            </w:pPr>
            <w:r>
              <w:rPr>
                <w:rFonts w:eastAsia="Times New Roman"/>
                <w:sz w:val="26"/>
                <w:szCs w:val="26"/>
              </w:rPr>
              <w:t>О</w:t>
            </w:r>
            <w:r w:rsidR="005D6F4C" w:rsidRPr="005D6F4C">
              <w:rPr>
                <w:rFonts w:eastAsia="Times New Roman"/>
                <w:sz w:val="26"/>
                <w:szCs w:val="26"/>
              </w:rPr>
              <w:t>рганы местного самоуправления Калужской области (по согласованию)</w:t>
            </w:r>
          </w:p>
        </w:tc>
      </w:tr>
      <w:tr w:rsidR="005D6F4C" w:rsidRPr="005D6F4C" w:rsidTr="00413C9C">
        <w:trPr>
          <w:trHeight w:val="925"/>
        </w:trPr>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3. Цель государственной программы</w:t>
            </w:r>
          </w:p>
        </w:tc>
        <w:tc>
          <w:tcPr>
            <w:tcW w:w="8647" w:type="dxa"/>
            <w:gridSpan w:val="9"/>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Реализация роли культуры как духовно-нравственного основания развития личности и общества через сохранение, эффективное использование и пополнение культурного потенциала Калужской области</w:t>
            </w:r>
          </w:p>
        </w:tc>
      </w:tr>
      <w:tr w:rsidR="005D6F4C" w:rsidRPr="005D6F4C" w:rsidTr="00413C9C">
        <w:trPr>
          <w:trHeight w:val="2061"/>
        </w:trPr>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4. Задачи государственной программы</w:t>
            </w:r>
          </w:p>
        </w:tc>
        <w:tc>
          <w:tcPr>
            <w:tcW w:w="8647" w:type="dxa"/>
            <w:gridSpan w:val="9"/>
          </w:tcPr>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 xml:space="preserve">– </w:t>
            </w:r>
            <w:r w:rsidR="005D6F4C" w:rsidRPr="005D6F4C">
              <w:rPr>
                <w:rFonts w:eastAsia="Times New Roman"/>
                <w:sz w:val="26"/>
                <w:szCs w:val="26"/>
              </w:rPr>
              <w:t>Сохранение, пополнение и использование культурного и исторического наследия Калужской области;</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создание благоприятных условий для устойчивого развития сферы культуры Калужской области</w:t>
            </w:r>
          </w:p>
        </w:tc>
      </w:tr>
      <w:tr w:rsidR="005D6F4C" w:rsidRPr="005D6F4C" w:rsidTr="00413C9C">
        <w:trPr>
          <w:trHeight w:val="2873"/>
        </w:trPr>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5. Подпрограммы государственной программы</w:t>
            </w:r>
          </w:p>
        </w:tc>
        <w:tc>
          <w:tcPr>
            <w:tcW w:w="8647" w:type="dxa"/>
            <w:gridSpan w:val="9"/>
          </w:tcPr>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 «</w:t>
            </w:r>
            <w:r w:rsidR="005D6F4C" w:rsidRPr="005D6F4C">
              <w:rPr>
                <w:rFonts w:eastAsia="Times New Roman"/>
                <w:sz w:val="26"/>
                <w:szCs w:val="26"/>
              </w:rPr>
              <w:t>Развитие учреждений культуры и образования в с</w:t>
            </w:r>
            <w:r>
              <w:rPr>
                <w:rFonts w:eastAsia="Times New Roman"/>
                <w:sz w:val="26"/>
                <w:szCs w:val="26"/>
              </w:rPr>
              <w:t>фере культуры Калужской области»</w:t>
            </w:r>
            <w:r w:rsidR="005D6F4C" w:rsidRPr="005D6F4C">
              <w:rPr>
                <w:rFonts w:eastAsia="Times New Roman"/>
                <w:sz w:val="26"/>
                <w:szCs w:val="26"/>
              </w:rPr>
              <w:t>;</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 «</w:t>
            </w:r>
            <w:r w:rsidR="005D6F4C" w:rsidRPr="005D6F4C">
              <w:rPr>
                <w:rFonts w:eastAsia="Times New Roman"/>
                <w:sz w:val="26"/>
                <w:szCs w:val="26"/>
              </w:rPr>
              <w:t>Организация и проведение мероприятий в сфере культ</w:t>
            </w:r>
            <w:r>
              <w:rPr>
                <w:rFonts w:eastAsia="Times New Roman"/>
                <w:sz w:val="26"/>
                <w:szCs w:val="26"/>
              </w:rPr>
              <w:t>уры, искусства и кинематографии»</w:t>
            </w:r>
            <w:r w:rsidR="005D6F4C" w:rsidRPr="005D6F4C">
              <w:rPr>
                <w:rFonts w:eastAsia="Times New Roman"/>
                <w:sz w:val="26"/>
                <w:szCs w:val="26"/>
              </w:rPr>
              <w:t>;</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w:t>
            </w:r>
            <w:r>
              <w:rPr>
                <w:rFonts w:eastAsia="Times New Roman"/>
                <w:sz w:val="26"/>
                <w:szCs w:val="26"/>
              </w:rPr>
              <w:t>«</w:t>
            </w:r>
            <w:r w:rsidR="005D6F4C" w:rsidRPr="005D6F4C">
              <w:rPr>
                <w:rFonts w:eastAsia="Times New Roman"/>
                <w:sz w:val="26"/>
                <w:szCs w:val="26"/>
              </w:rPr>
              <w:t>Обеспечение государственной охраны, сохранения, использования и популяризации объектов культурного наследия, усадебных комплексов</w:t>
            </w:r>
            <w:r>
              <w:rPr>
                <w:rFonts w:eastAsia="Times New Roman"/>
                <w:sz w:val="26"/>
                <w:szCs w:val="26"/>
              </w:rPr>
              <w:t xml:space="preserve"> и военно-мемориальных объектов»</w:t>
            </w:r>
            <w:r w:rsidR="005D6F4C" w:rsidRPr="005D6F4C">
              <w:rPr>
                <w:rFonts w:eastAsia="Times New Roman"/>
                <w:sz w:val="26"/>
                <w:szCs w:val="26"/>
              </w:rPr>
              <w:t>;</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w:t>
            </w:r>
            <w:r>
              <w:rPr>
                <w:rFonts w:eastAsia="Times New Roman"/>
                <w:sz w:val="26"/>
                <w:szCs w:val="26"/>
              </w:rPr>
              <w:t>«</w:t>
            </w:r>
            <w:r w:rsidR="005D6F4C" w:rsidRPr="005D6F4C">
              <w:rPr>
                <w:rFonts w:eastAsia="Times New Roman"/>
                <w:sz w:val="26"/>
                <w:szCs w:val="26"/>
              </w:rPr>
              <w:t>Обеспечение формирования и содержания архивных фондов в Калужской области</w:t>
            </w:r>
            <w:r>
              <w:rPr>
                <w:rFonts w:eastAsia="Times New Roman"/>
                <w:sz w:val="26"/>
                <w:szCs w:val="26"/>
              </w:rPr>
              <w:t>»</w:t>
            </w:r>
            <w:r w:rsidR="005D6F4C" w:rsidRPr="005D6F4C">
              <w:rPr>
                <w:rFonts w:eastAsia="Times New Roman"/>
                <w:sz w:val="26"/>
                <w:szCs w:val="26"/>
              </w:rPr>
              <w:t>;</w:t>
            </w:r>
          </w:p>
          <w:p w:rsidR="005D6F4C" w:rsidRPr="005D6F4C" w:rsidRDefault="00033581" w:rsidP="005D6F4C">
            <w:pPr>
              <w:widowControl w:val="0"/>
              <w:autoSpaceDE w:val="0"/>
              <w:autoSpaceDN w:val="0"/>
              <w:rPr>
                <w:rFonts w:eastAsia="Times New Roman"/>
                <w:sz w:val="26"/>
                <w:szCs w:val="26"/>
              </w:rPr>
            </w:pPr>
            <w:r>
              <w:rPr>
                <w:rFonts w:eastAsia="Times New Roman"/>
                <w:sz w:val="26"/>
                <w:szCs w:val="26"/>
              </w:rPr>
              <w:t>– «</w:t>
            </w:r>
            <w:r w:rsidR="005D6F4C" w:rsidRPr="005D6F4C">
              <w:rPr>
                <w:rFonts w:eastAsia="Times New Roman"/>
                <w:sz w:val="26"/>
                <w:szCs w:val="26"/>
              </w:rPr>
              <w:t>70-летию Вел</w:t>
            </w:r>
            <w:r>
              <w:rPr>
                <w:rFonts w:eastAsia="Times New Roman"/>
                <w:sz w:val="26"/>
                <w:szCs w:val="26"/>
              </w:rPr>
              <w:t>икой Победы - достойную встречу»</w:t>
            </w:r>
          </w:p>
        </w:tc>
      </w:tr>
      <w:tr w:rsidR="005D6F4C" w:rsidRPr="005D6F4C" w:rsidTr="005D6F4C">
        <w:tc>
          <w:tcPr>
            <w:tcW w:w="2268" w:type="dxa"/>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6. Индикаторы государственной программы</w:t>
            </w:r>
          </w:p>
        </w:tc>
        <w:tc>
          <w:tcPr>
            <w:tcW w:w="8647" w:type="dxa"/>
            <w:gridSpan w:val="9"/>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1. Количество граждан, воспользовавшихся услугами учреждений культуры, искусства и образования в сфере культуры и искусства, архивов Калужской области.</w:t>
            </w:r>
          </w:p>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2. Количество проведенных мероприятий в сфере культуры и искусства.</w:t>
            </w:r>
          </w:p>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3. Удельный вес объектов культурного наследия, имеющих удовлетворительное состояние, к общему количеству объектов культурного наследия, расположенных на территории Калужской области</w:t>
            </w:r>
          </w:p>
        </w:tc>
      </w:tr>
      <w:tr w:rsidR="005D6F4C" w:rsidRPr="005D6F4C" w:rsidTr="00413C9C">
        <w:trPr>
          <w:trHeight w:val="133"/>
        </w:trPr>
        <w:tc>
          <w:tcPr>
            <w:tcW w:w="2268" w:type="dxa"/>
            <w:tcBorders>
              <w:bottom w:val="single" w:sz="4" w:space="0" w:color="auto"/>
            </w:tcBorders>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 xml:space="preserve">7. Сроки и этапы реализации государственной </w:t>
            </w:r>
            <w:r w:rsidRPr="005D6F4C">
              <w:rPr>
                <w:rFonts w:eastAsia="Times New Roman"/>
                <w:sz w:val="26"/>
                <w:szCs w:val="26"/>
              </w:rPr>
              <w:lastRenderedPageBreak/>
              <w:t>программы</w:t>
            </w:r>
          </w:p>
        </w:tc>
        <w:tc>
          <w:tcPr>
            <w:tcW w:w="8647" w:type="dxa"/>
            <w:gridSpan w:val="9"/>
            <w:tcBorders>
              <w:bottom w:val="single" w:sz="4" w:space="0" w:color="auto"/>
            </w:tcBorders>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lastRenderedPageBreak/>
              <w:t>2014 - 2020 годы, в один этап</w:t>
            </w:r>
          </w:p>
        </w:tc>
      </w:tr>
      <w:tr w:rsidR="005D6F4C" w:rsidRPr="005D6F4C" w:rsidTr="004A248B">
        <w:tc>
          <w:tcPr>
            <w:tcW w:w="2268" w:type="dxa"/>
            <w:vMerge w:val="restart"/>
            <w:tcBorders>
              <w:bottom w:val="single" w:sz="4" w:space="0" w:color="auto"/>
            </w:tcBorders>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lastRenderedPageBreak/>
              <w:t>8. Объемы финансирования государственной программы за счет бюджетных ассигнований</w:t>
            </w:r>
          </w:p>
        </w:tc>
        <w:tc>
          <w:tcPr>
            <w:tcW w:w="1418" w:type="dxa"/>
            <w:vMerge w:val="restart"/>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Наименова</w:t>
            </w:r>
            <w:r w:rsidR="00033581">
              <w:rPr>
                <w:rFonts w:eastAsia="Times New Roman"/>
                <w:sz w:val="20"/>
                <w:szCs w:val="20"/>
              </w:rPr>
              <w:t>-</w:t>
            </w:r>
            <w:r w:rsidRPr="005D6F4C">
              <w:rPr>
                <w:rFonts w:eastAsia="Times New Roman"/>
                <w:sz w:val="20"/>
                <w:szCs w:val="20"/>
              </w:rPr>
              <w:t>ние показателя</w:t>
            </w:r>
          </w:p>
        </w:tc>
        <w:tc>
          <w:tcPr>
            <w:tcW w:w="1134" w:type="dxa"/>
            <w:vMerge w:val="restart"/>
            <w:tcBorders>
              <w:bottom w:val="single" w:sz="4" w:space="0" w:color="auto"/>
            </w:tcBorders>
          </w:tcPr>
          <w:p w:rsidR="00033581" w:rsidRDefault="005D6F4C" w:rsidP="005D6F4C">
            <w:pPr>
              <w:widowControl w:val="0"/>
              <w:autoSpaceDE w:val="0"/>
              <w:autoSpaceDN w:val="0"/>
              <w:jc w:val="center"/>
              <w:rPr>
                <w:rFonts w:eastAsia="Times New Roman"/>
                <w:sz w:val="20"/>
                <w:szCs w:val="20"/>
              </w:rPr>
            </w:pPr>
            <w:r w:rsidRPr="005D6F4C">
              <w:rPr>
                <w:rFonts w:eastAsia="Times New Roman"/>
                <w:sz w:val="20"/>
                <w:szCs w:val="20"/>
              </w:rPr>
              <w:t xml:space="preserve">Всего </w:t>
            </w:r>
          </w:p>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(тыс. руб.)</w:t>
            </w:r>
          </w:p>
        </w:tc>
        <w:tc>
          <w:tcPr>
            <w:tcW w:w="6095" w:type="dxa"/>
            <w:gridSpan w:val="7"/>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В том числе по годам</w:t>
            </w:r>
          </w:p>
        </w:tc>
      </w:tr>
      <w:tr w:rsidR="005D6F4C" w:rsidRPr="005D6F4C" w:rsidTr="004A248B">
        <w:tc>
          <w:tcPr>
            <w:tcW w:w="2268" w:type="dxa"/>
            <w:vMerge/>
            <w:tcBorders>
              <w:bottom w:val="single" w:sz="4" w:space="0" w:color="auto"/>
            </w:tcBorders>
          </w:tcPr>
          <w:p w:rsidR="005D6F4C" w:rsidRPr="005D6F4C" w:rsidRDefault="005D6F4C" w:rsidP="005D6F4C">
            <w:pPr>
              <w:spacing w:after="200" w:line="276" w:lineRule="auto"/>
              <w:rPr>
                <w:rFonts w:eastAsiaTheme="minorHAnsi"/>
                <w:sz w:val="22"/>
                <w:szCs w:val="22"/>
                <w:lang w:eastAsia="en-US"/>
              </w:rPr>
            </w:pPr>
          </w:p>
        </w:tc>
        <w:tc>
          <w:tcPr>
            <w:tcW w:w="1418" w:type="dxa"/>
            <w:vMerge/>
            <w:tcBorders>
              <w:bottom w:val="single" w:sz="4" w:space="0" w:color="auto"/>
            </w:tcBorders>
          </w:tcPr>
          <w:p w:rsidR="005D6F4C" w:rsidRPr="005D6F4C" w:rsidRDefault="005D6F4C" w:rsidP="005D6F4C">
            <w:pPr>
              <w:spacing w:after="200" w:line="276" w:lineRule="auto"/>
              <w:rPr>
                <w:rFonts w:eastAsiaTheme="minorHAnsi"/>
                <w:sz w:val="20"/>
                <w:szCs w:val="20"/>
                <w:lang w:eastAsia="en-US"/>
              </w:rPr>
            </w:pPr>
          </w:p>
        </w:tc>
        <w:tc>
          <w:tcPr>
            <w:tcW w:w="1134" w:type="dxa"/>
            <w:vMerge/>
            <w:tcBorders>
              <w:bottom w:val="single" w:sz="4" w:space="0" w:color="auto"/>
            </w:tcBorders>
          </w:tcPr>
          <w:p w:rsidR="005D6F4C" w:rsidRPr="005D6F4C" w:rsidRDefault="005D6F4C" w:rsidP="005D6F4C">
            <w:pPr>
              <w:spacing w:after="200" w:line="276" w:lineRule="auto"/>
              <w:rPr>
                <w:rFonts w:eastAsiaTheme="minorHAnsi"/>
                <w:sz w:val="20"/>
                <w:szCs w:val="20"/>
                <w:lang w:eastAsia="en-US"/>
              </w:rPr>
            </w:pPr>
          </w:p>
        </w:tc>
        <w:tc>
          <w:tcPr>
            <w:tcW w:w="850"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2014</w:t>
            </w:r>
          </w:p>
        </w:tc>
        <w:tc>
          <w:tcPr>
            <w:tcW w:w="851"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2015</w:t>
            </w:r>
          </w:p>
        </w:tc>
        <w:tc>
          <w:tcPr>
            <w:tcW w:w="992"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2016</w:t>
            </w:r>
          </w:p>
        </w:tc>
        <w:tc>
          <w:tcPr>
            <w:tcW w:w="851"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2017</w:t>
            </w:r>
          </w:p>
        </w:tc>
        <w:tc>
          <w:tcPr>
            <w:tcW w:w="850"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2018</w:t>
            </w:r>
          </w:p>
        </w:tc>
        <w:tc>
          <w:tcPr>
            <w:tcW w:w="851"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2019</w:t>
            </w:r>
          </w:p>
        </w:tc>
        <w:tc>
          <w:tcPr>
            <w:tcW w:w="850" w:type="dxa"/>
            <w:tcBorders>
              <w:bottom w:val="single" w:sz="4" w:space="0" w:color="auto"/>
            </w:tcBorders>
          </w:tcPr>
          <w:p w:rsidR="005D6F4C" w:rsidRPr="005D6F4C" w:rsidRDefault="005D6F4C" w:rsidP="005D6F4C">
            <w:pPr>
              <w:widowControl w:val="0"/>
              <w:autoSpaceDE w:val="0"/>
              <w:autoSpaceDN w:val="0"/>
              <w:jc w:val="center"/>
              <w:rPr>
                <w:rFonts w:eastAsia="Times New Roman"/>
                <w:sz w:val="20"/>
                <w:szCs w:val="20"/>
              </w:rPr>
            </w:pPr>
            <w:r w:rsidRPr="005D6F4C">
              <w:rPr>
                <w:rFonts w:eastAsia="Times New Roman"/>
                <w:sz w:val="20"/>
                <w:szCs w:val="20"/>
              </w:rPr>
              <w:t>2020</w:t>
            </w:r>
          </w:p>
        </w:tc>
      </w:tr>
      <w:tr w:rsidR="005D6F4C" w:rsidRPr="005D6F4C" w:rsidTr="004A248B">
        <w:tc>
          <w:tcPr>
            <w:tcW w:w="2268" w:type="dxa"/>
            <w:vMerge/>
            <w:tcBorders>
              <w:bottom w:val="single" w:sz="4" w:space="0" w:color="auto"/>
            </w:tcBorders>
          </w:tcPr>
          <w:p w:rsidR="005D6F4C" w:rsidRPr="005D6F4C" w:rsidRDefault="005D6F4C" w:rsidP="005D6F4C">
            <w:pPr>
              <w:spacing w:after="200" w:line="276" w:lineRule="auto"/>
              <w:rPr>
                <w:rFonts w:eastAsiaTheme="minorHAnsi"/>
                <w:sz w:val="22"/>
                <w:szCs w:val="22"/>
                <w:lang w:eastAsia="en-US"/>
              </w:rPr>
            </w:pPr>
          </w:p>
        </w:tc>
        <w:tc>
          <w:tcPr>
            <w:tcW w:w="1418" w:type="dxa"/>
            <w:tcBorders>
              <w:bottom w:val="single" w:sz="4" w:space="0" w:color="auto"/>
            </w:tcBorders>
          </w:tcPr>
          <w:p w:rsidR="005D6F4C" w:rsidRPr="005D6F4C" w:rsidRDefault="005D6F4C" w:rsidP="005D6F4C">
            <w:pPr>
              <w:widowControl w:val="0"/>
              <w:autoSpaceDE w:val="0"/>
              <w:autoSpaceDN w:val="0"/>
              <w:rPr>
                <w:rFonts w:eastAsia="Times New Roman"/>
                <w:sz w:val="20"/>
                <w:szCs w:val="20"/>
              </w:rPr>
            </w:pPr>
            <w:r w:rsidRPr="005D6F4C">
              <w:rPr>
                <w:rFonts w:eastAsia="Times New Roman"/>
                <w:sz w:val="20"/>
                <w:szCs w:val="20"/>
              </w:rPr>
              <w:t>ВСЕГО</w:t>
            </w:r>
          </w:p>
        </w:tc>
        <w:tc>
          <w:tcPr>
            <w:tcW w:w="1134" w:type="dxa"/>
            <w:tcBorders>
              <w:bottom w:val="single" w:sz="4" w:space="0" w:color="auto"/>
            </w:tcBorders>
          </w:tcPr>
          <w:p w:rsidR="005D6F4C" w:rsidRPr="005D6F4C" w:rsidRDefault="00933AC4" w:rsidP="00FC1678">
            <w:pPr>
              <w:widowControl w:val="0"/>
              <w:autoSpaceDE w:val="0"/>
              <w:autoSpaceDN w:val="0"/>
              <w:jc w:val="center"/>
              <w:rPr>
                <w:rFonts w:eastAsia="Times New Roman"/>
                <w:sz w:val="16"/>
                <w:szCs w:val="16"/>
              </w:rPr>
            </w:pPr>
            <w:r>
              <w:rPr>
                <w:rFonts w:eastAsia="Times New Roman"/>
                <w:sz w:val="16"/>
                <w:szCs w:val="16"/>
              </w:rPr>
              <w:t>6402660</w:t>
            </w:r>
            <w:r w:rsidR="005D6F4C" w:rsidRPr="005D6F4C">
              <w:rPr>
                <w:rFonts w:eastAsia="Times New Roman"/>
                <w:sz w:val="16"/>
                <w:szCs w:val="16"/>
              </w:rPr>
              <w:t>,</w:t>
            </w:r>
            <w:r>
              <w:rPr>
                <w:rFonts w:eastAsia="Times New Roman"/>
                <w:sz w:val="16"/>
                <w:szCs w:val="16"/>
              </w:rPr>
              <w:t>52</w:t>
            </w:r>
          </w:p>
        </w:tc>
        <w:tc>
          <w:tcPr>
            <w:tcW w:w="850"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986861,73</w:t>
            </w: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831671,72</w:t>
            </w:r>
          </w:p>
        </w:tc>
        <w:tc>
          <w:tcPr>
            <w:tcW w:w="992"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1189825,19</w:t>
            </w: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633401,74</w:t>
            </w:r>
          </w:p>
        </w:tc>
        <w:tc>
          <w:tcPr>
            <w:tcW w:w="850" w:type="dxa"/>
            <w:tcBorders>
              <w:bottom w:val="single" w:sz="4" w:space="0" w:color="auto"/>
            </w:tcBorders>
          </w:tcPr>
          <w:p w:rsidR="005D6F4C" w:rsidRPr="00212CB4" w:rsidRDefault="00582D2E" w:rsidP="00582D2E">
            <w:pPr>
              <w:widowControl w:val="0"/>
              <w:autoSpaceDE w:val="0"/>
              <w:autoSpaceDN w:val="0"/>
              <w:jc w:val="center"/>
              <w:rPr>
                <w:rFonts w:eastAsia="Times New Roman"/>
                <w:sz w:val="16"/>
                <w:szCs w:val="16"/>
              </w:rPr>
            </w:pPr>
            <w:r w:rsidRPr="00212CB4">
              <w:rPr>
                <w:rFonts w:eastAsia="Times New Roman"/>
                <w:sz w:val="16"/>
                <w:szCs w:val="16"/>
              </w:rPr>
              <w:t>892056</w:t>
            </w:r>
            <w:r w:rsidR="005D6F4C" w:rsidRPr="00212CB4">
              <w:rPr>
                <w:rFonts w:eastAsia="Times New Roman"/>
                <w:sz w:val="16"/>
                <w:szCs w:val="16"/>
              </w:rPr>
              <w:t>,8</w:t>
            </w:r>
            <w:r w:rsidRPr="00212CB4">
              <w:rPr>
                <w:rFonts w:eastAsia="Times New Roman"/>
                <w:sz w:val="16"/>
                <w:szCs w:val="16"/>
              </w:rPr>
              <w:t>8</w:t>
            </w:r>
          </w:p>
        </w:tc>
        <w:tc>
          <w:tcPr>
            <w:tcW w:w="851" w:type="dxa"/>
            <w:tcBorders>
              <w:bottom w:val="single" w:sz="4" w:space="0" w:color="auto"/>
            </w:tcBorders>
          </w:tcPr>
          <w:p w:rsidR="005D6F4C" w:rsidRPr="00212CB4" w:rsidRDefault="00582D2E" w:rsidP="00582D2E">
            <w:pPr>
              <w:widowControl w:val="0"/>
              <w:autoSpaceDE w:val="0"/>
              <w:autoSpaceDN w:val="0"/>
              <w:jc w:val="center"/>
              <w:rPr>
                <w:rFonts w:eastAsia="Times New Roman"/>
                <w:sz w:val="16"/>
                <w:szCs w:val="16"/>
              </w:rPr>
            </w:pPr>
            <w:r w:rsidRPr="00212CB4">
              <w:rPr>
                <w:rFonts w:eastAsia="Times New Roman"/>
                <w:sz w:val="16"/>
                <w:szCs w:val="16"/>
              </w:rPr>
              <w:t>945243</w:t>
            </w:r>
            <w:r w:rsidR="005D6F4C" w:rsidRPr="00212CB4">
              <w:rPr>
                <w:rFonts w:eastAsia="Times New Roman"/>
                <w:sz w:val="16"/>
                <w:szCs w:val="16"/>
              </w:rPr>
              <w:t>,8</w:t>
            </w:r>
            <w:r w:rsidRPr="00212CB4">
              <w:rPr>
                <w:rFonts w:eastAsia="Times New Roman"/>
                <w:sz w:val="16"/>
                <w:szCs w:val="16"/>
              </w:rPr>
              <w:t>8</w:t>
            </w:r>
          </w:p>
        </w:tc>
        <w:tc>
          <w:tcPr>
            <w:tcW w:w="850" w:type="dxa"/>
            <w:tcBorders>
              <w:bottom w:val="single" w:sz="4" w:space="0" w:color="auto"/>
            </w:tcBorders>
          </w:tcPr>
          <w:p w:rsidR="005D6F4C" w:rsidRPr="00212CB4" w:rsidRDefault="00582D2E" w:rsidP="00582D2E">
            <w:pPr>
              <w:widowControl w:val="0"/>
              <w:autoSpaceDE w:val="0"/>
              <w:autoSpaceDN w:val="0"/>
              <w:jc w:val="center"/>
              <w:rPr>
                <w:rFonts w:eastAsia="Times New Roman"/>
                <w:sz w:val="16"/>
                <w:szCs w:val="16"/>
              </w:rPr>
            </w:pPr>
            <w:r w:rsidRPr="00212CB4">
              <w:rPr>
                <w:rFonts w:eastAsia="Times New Roman"/>
                <w:sz w:val="16"/>
                <w:szCs w:val="16"/>
              </w:rPr>
              <w:t>923599</w:t>
            </w:r>
            <w:r w:rsidR="005D6F4C" w:rsidRPr="00212CB4">
              <w:rPr>
                <w:rFonts w:eastAsia="Times New Roman"/>
                <w:sz w:val="16"/>
                <w:szCs w:val="16"/>
              </w:rPr>
              <w:t>,3</w:t>
            </w:r>
            <w:r w:rsidRPr="00212CB4">
              <w:rPr>
                <w:rFonts w:eastAsia="Times New Roman"/>
                <w:sz w:val="16"/>
                <w:szCs w:val="16"/>
              </w:rPr>
              <w:t>8</w:t>
            </w:r>
          </w:p>
        </w:tc>
      </w:tr>
      <w:tr w:rsidR="005D6F4C" w:rsidRPr="005D6F4C" w:rsidTr="00413C9C">
        <w:trPr>
          <w:trHeight w:val="271"/>
        </w:trPr>
        <w:tc>
          <w:tcPr>
            <w:tcW w:w="2268" w:type="dxa"/>
            <w:vMerge/>
            <w:tcBorders>
              <w:bottom w:val="single" w:sz="4" w:space="0" w:color="auto"/>
            </w:tcBorders>
          </w:tcPr>
          <w:p w:rsidR="005D6F4C" w:rsidRPr="005D6F4C" w:rsidRDefault="005D6F4C" w:rsidP="005D6F4C">
            <w:pPr>
              <w:spacing w:after="200" w:line="276" w:lineRule="auto"/>
              <w:rPr>
                <w:rFonts w:eastAsiaTheme="minorHAnsi"/>
                <w:sz w:val="22"/>
                <w:szCs w:val="22"/>
                <w:lang w:eastAsia="en-US"/>
              </w:rPr>
            </w:pPr>
          </w:p>
        </w:tc>
        <w:tc>
          <w:tcPr>
            <w:tcW w:w="1418" w:type="dxa"/>
            <w:tcBorders>
              <w:bottom w:val="single" w:sz="4" w:space="0" w:color="auto"/>
            </w:tcBorders>
          </w:tcPr>
          <w:p w:rsidR="005D6F4C" w:rsidRPr="005D6F4C" w:rsidRDefault="005D6F4C" w:rsidP="005D6F4C">
            <w:pPr>
              <w:widowControl w:val="0"/>
              <w:autoSpaceDE w:val="0"/>
              <w:autoSpaceDN w:val="0"/>
              <w:rPr>
                <w:rFonts w:eastAsia="Times New Roman"/>
                <w:sz w:val="20"/>
                <w:szCs w:val="20"/>
              </w:rPr>
            </w:pPr>
            <w:r w:rsidRPr="005D6F4C">
              <w:rPr>
                <w:rFonts w:eastAsia="Times New Roman"/>
                <w:sz w:val="20"/>
                <w:szCs w:val="20"/>
              </w:rPr>
              <w:t>В том числе:</w:t>
            </w:r>
          </w:p>
        </w:tc>
        <w:tc>
          <w:tcPr>
            <w:tcW w:w="1134"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p>
        </w:tc>
        <w:tc>
          <w:tcPr>
            <w:tcW w:w="850"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p>
        </w:tc>
        <w:tc>
          <w:tcPr>
            <w:tcW w:w="992"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p>
        </w:tc>
        <w:tc>
          <w:tcPr>
            <w:tcW w:w="850" w:type="dxa"/>
            <w:tcBorders>
              <w:bottom w:val="single" w:sz="4" w:space="0" w:color="auto"/>
            </w:tcBorders>
          </w:tcPr>
          <w:p w:rsidR="005D6F4C" w:rsidRPr="00212CB4" w:rsidRDefault="005D6F4C" w:rsidP="00FC1678">
            <w:pPr>
              <w:widowControl w:val="0"/>
              <w:autoSpaceDE w:val="0"/>
              <w:autoSpaceDN w:val="0"/>
              <w:jc w:val="center"/>
              <w:rPr>
                <w:rFonts w:eastAsia="Times New Roman"/>
                <w:sz w:val="16"/>
                <w:szCs w:val="16"/>
              </w:rPr>
            </w:pPr>
          </w:p>
        </w:tc>
        <w:tc>
          <w:tcPr>
            <w:tcW w:w="851" w:type="dxa"/>
            <w:tcBorders>
              <w:bottom w:val="single" w:sz="4" w:space="0" w:color="auto"/>
            </w:tcBorders>
          </w:tcPr>
          <w:p w:rsidR="005D6F4C" w:rsidRPr="00212CB4" w:rsidRDefault="005D6F4C" w:rsidP="00FC1678">
            <w:pPr>
              <w:widowControl w:val="0"/>
              <w:autoSpaceDE w:val="0"/>
              <w:autoSpaceDN w:val="0"/>
              <w:jc w:val="center"/>
              <w:rPr>
                <w:rFonts w:eastAsia="Times New Roman"/>
                <w:sz w:val="16"/>
                <w:szCs w:val="16"/>
              </w:rPr>
            </w:pPr>
          </w:p>
        </w:tc>
        <w:tc>
          <w:tcPr>
            <w:tcW w:w="850" w:type="dxa"/>
            <w:tcBorders>
              <w:bottom w:val="single" w:sz="4" w:space="0" w:color="auto"/>
            </w:tcBorders>
          </w:tcPr>
          <w:p w:rsidR="005D6F4C" w:rsidRPr="00212CB4" w:rsidRDefault="005D6F4C" w:rsidP="00FC1678">
            <w:pPr>
              <w:widowControl w:val="0"/>
              <w:autoSpaceDE w:val="0"/>
              <w:autoSpaceDN w:val="0"/>
              <w:jc w:val="center"/>
              <w:rPr>
                <w:rFonts w:eastAsia="Times New Roman"/>
                <w:sz w:val="16"/>
                <w:szCs w:val="16"/>
              </w:rPr>
            </w:pPr>
          </w:p>
        </w:tc>
      </w:tr>
      <w:tr w:rsidR="005D6F4C" w:rsidRPr="005D6F4C" w:rsidTr="00413C9C">
        <w:trPr>
          <w:trHeight w:val="633"/>
        </w:trPr>
        <w:tc>
          <w:tcPr>
            <w:tcW w:w="2268" w:type="dxa"/>
            <w:vMerge/>
            <w:tcBorders>
              <w:bottom w:val="single" w:sz="4" w:space="0" w:color="auto"/>
            </w:tcBorders>
          </w:tcPr>
          <w:p w:rsidR="005D6F4C" w:rsidRPr="005D6F4C" w:rsidRDefault="005D6F4C" w:rsidP="005D6F4C">
            <w:pPr>
              <w:spacing w:after="200" w:line="276" w:lineRule="auto"/>
              <w:rPr>
                <w:rFonts w:eastAsiaTheme="minorHAnsi"/>
                <w:sz w:val="22"/>
                <w:szCs w:val="22"/>
                <w:lang w:eastAsia="en-US"/>
              </w:rPr>
            </w:pPr>
          </w:p>
        </w:tc>
        <w:tc>
          <w:tcPr>
            <w:tcW w:w="1418" w:type="dxa"/>
            <w:tcBorders>
              <w:bottom w:val="single" w:sz="4" w:space="0" w:color="auto"/>
            </w:tcBorders>
          </w:tcPr>
          <w:p w:rsidR="005D6F4C" w:rsidRPr="005D6F4C" w:rsidRDefault="005D6F4C" w:rsidP="005D6F4C">
            <w:pPr>
              <w:widowControl w:val="0"/>
              <w:autoSpaceDE w:val="0"/>
              <w:autoSpaceDN w:val="0"/>
              <w:rPr>
                <w:rFonts w:eastAsia="Times New Roman"/>
                <w:sz w:val="20"/>
                <w:szCs w:val="20"/>
              </w:rPr>
            </w:pPr>
            <w:r w:rsidRPr="005D6F4C">
              <w:rPr>
                <w:rFonts w:eastAsia="Times New Roman"/>
                <w:sz w:val="20"/>
                <w:szCs w:val="20"/>
              </w:rPr>
              <w:t>средства областного бюджета</w:t>
            </w:r>
          </w:p>
        </w:tc>
        <w:tc>
          <w:tcPr>
            <w:tcW w:w="1134" w:type="dxa"/>
            <w:tcBorders>
              <w:bottom w:val="single" w:sz="4" w:space="0" w:color="auto"/>
            </w:tcBorders>
          </w:tcPr>
          <w:p w:rsidR="005D6F4C" w:rsidRPr="005D6F4C" w:rsidRDefault="00933AC4" w:rsidP="00933AC4">
            <w:pPr>
              <w:widowControl w:val="0"/>
              <w:autoSpaceDE w:val="0"/>
              <w:autoSpaceDN w:val="0"/>
              <w:jc w:val="center"/>
              <w:rPr>
                <w:rFonts w:eastAsia="Times New Roman"/>
                <w:sz w:val="16"/>
                <w:szCs w:val="16"/>
              </w:rPr>
            </w:pPr>
            <w:r>
              <w:rPr>
                <w:rFonts w:eastAsia="Times New Roman"/>
                <w:sz w:val="16"/>
                <w:szCs w:val="16"/>
              </w:rPr>
              <w:t>5322354</w:t>
            </w:r>
            <w:r w:rsidR="005D6F4C" w:rsidRPr="005D6F4C">
              <w:rPr>
                <w:rFonts w:eastAsia="Times New Roman"/>
                <w:sz w:val="16"/>
                <w:szCs w:val="16"/>
              </w:rPr>
              <w:t>,</w:t>
            </w:r>
            <w:r>
              <w:rPr>
                <w:rFonts w:eastAsia="Times New Roman"/>
                <w:sz w:val="16"/>
                <w:szCs w:val="16"/>
              </w:rPr>
              <w:t>11</w:t>
            </w:r>
          </w:p>
        </w:tc>
        <w:tc>
          <w:tcPr>
            <w:tcW w:w="850"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770902,92</w:t>
            </w: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634850,13</w:t>
            </w:r>
          </w:p>
        </w:tc>
        <w:tc>
          <w:tcPr>
            <w:tcW w:w="992"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700566,98</w:t>
            </w:r>
          </w:p>
        </w:tc>
        <w:tc>
          <w:tcPr>
            <w:tcW w:w="851" w:type="dxa"/>
            <w:tcBorders>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627852,04</w:t>
            </w:r>
          </w:p>
        </w:tc>
        <w:tc>
          <w:tcPr>
            <w:tcW w:w="850" w:type="dxa"/>
            <w:tcBorders>
              <w:bottom w:val="single" w:sz="4" w:space="0" w:color="auto"/>
            </w:tcBorders>
          </w:tcPr>
          <w:p w:rsidR="005D6F4C" w:rsidRPr="00212CB4" w:rsidRDefault="00A40A79" w:rsidP="00A40A79">
            <w:pPr>
              <w:widowControl w:val="0"/>
              <w:autoSpaceDE w:val="0"/>
              <w:autoSpaceDN w:val="0"/>
              <w:jc w:val="center"/>
              <w:rPr>
                <w:rFonts w:eastAsia="Times New Roman"/>
                <w:sz w:val="16"/>
                <w:szCs w:val="16"/>
              </w:rPr>
            </w:pPr>
            <w:r w:rsidRPr="00212CB4">
              <w:rPr>
                <w:rFonts w:eastAsia="Times New Roman"/>
                <w:sz w:val="16"/>
                <w:szCs w:val="16"/>
              </w:rPr>
              <w:t>875059</w:t>
            </w:r>
            <w:r w:rsidR="005D6F4C" w:rsidRPr="00212CB4">
              <w:rPr>
                <w:rFonts w:eastAsia="Times New Roman"/>
                <w:sz w:val="16"/>
                <w:szCs w:val="16"/>
              </w:rPr>
              <w:t>,</w:t>
            </w:r>
            <w:r w:rsidRPr="00212CB4">
              <w:rPr>
                <w:rFonts w:eastAsia="Times New Roman"/>
                <w:sz w:val="16"/>
                <w:szCs w:val="16"/>
              </w:rPr>
              <w:t>28</w:t>
            </w:r>
          </w:p>
        </w:tc>
        <w:tc>
          <w:tcPr>
            <w:tcW w:w="851" w:type="dxa"/>
            <w:tcBorders>
              <w:bottom w:val="single" w:sz="4" w:space="0" w:color="auto"/>
            </w:tcBorders>
          </w:tcPr>
          <w:p w:rsidR="005D6F4C" w:rsidRPr="00212CB4" w:rsidRDefault="00353697" w:rsidP="00353697">
            <w:pPr>
              <w:widowControl w:val="0"/>
              <w:autoSpaceDE w:val="0"/>
              <w:autoSpaceDN w:val="0"/>
              <w:jc w:val="center"/>
              <w:rPr>
                <w:rFonts w:eastAsia="Times New Roman"/>
                <w:sz w:val="16"/>
                <w:szCs w:val="16"/>
              </w:rPr>
            </w:pPr>
            <w:r w:rsidRPr="00212CB4">
              <w:rPr>
                <w:rFonts w:eastAsia="Times New Roman"/>
                <w:sz w:val="16"/>
                <w:szCs w:val="16"/>
              </w:rPr>
              <w:t>859916</w:t>
            </w:r>
            <w:r w:rsidR="005D6F4C" w:rsidRPr="00212CB4">
              <w:rPr>
                <w:rFonts w:eastAsia="Times New Roman"/>
                <w:sz w:val="16"/>
                <w:szCs w:val="16"/>
              </w:rPr>
              <w:t>,</w:t>
            </w:r>
            <w:r w:rsidRPr="00212CB4">
              <w:rPr>
                <w:rFonts w:eastAsia="Times New Roman"/>
                <w:sz w:val="16"/>
                <w:szCs w:val="16"/>
              </w:rPr>
              <w:t>28</w:t>
            </w:r>
          </w:p>
        </w:tc>
        <w:tc>
          <w:tcPr>
            <w:tcW w:w="850" w:type="dxa"/>
            <w:tcBorders>
              <w:bottom w:val="single" w:sz="4" w:space="0" w:color="auto"/>
            </w:tcBorders>
          </w:tcPr>
          <w:p w:rsidR="005D6F4C" w:rsidRPr="00212CB4" w:rsidRDefault="00353697" w:rsidP="00353697">
            <w:pPr>
              <w:widowControl w:val="0"/>
              <w:autoSpaceDE w:val="0"/>
              <w:autoSpaceDN w:val="0"/>
              <w:jc w:val="center"/>
              <w:rPr>
                <w:rFonts w:eastAsia="Times New Roman"/>
                <w:sz w:val="16"/>
                <w:szCs w:val="16"/>
              </w:rPr>
            </w:pPr>
            <w:r w:rsidRPr="00212CB4">
              <w:rPr>
                <w:rFonts w:eastAsia="Times New Roman"/>
                <w:sz w:val="16"/>
                <w:szCs w:val="16"/>
              </w:rPr>
              <w:t>853206</w:t>
            </w:r>
            <w:r w:rsidR="005D6F4C" w:rsidRPr="00212CB4">
              <w:rPr>
                <w:rFonts w:eastAsia="Times New Roman"/>
                <w:sz w:val="16"/>
                <w:szCs w:val="16"/>
              </w:rPr>
              <w:t>,</w:t>
            </w:r>
            <w:r w:rsidRPr="00212CB4">
              <w:rPr>
                <w:rFonts w:eastAsia="Times New Roman"/>
                <w:sz w:val="16"/>
                <w:szCs w:val="16"/>
              </w:rPr>
              <w:t>48</w:t>
            </w:r>
          </w:p>
        </w:tc>
      </w:tr>
      <w:tr w:rsidR="005D6F4C" w:rsidRPr="005D6F4C" w:rsidTr="00413C9C">
        <w:tblPrEx>
          <w:tblBorders>
            <w:insideH w:val="nil"/>
          </w:tblBorders>
        </w:tblPrEx>
        <w:trPr>
          <w:trHeight w:val="717"/>
        </w:trPr>
        <w:tc>
          <w:tcPr>
            <w:tcW w:w="2268" w:type="dxa"/>
            <w:vMerge/>
            <w:tcBorders>
              <w:top w:val="single" w:sz="4" w:space="0" w:color="auto"/>
              <w:bottom w:val="single" w:sz="4" w:space="0" w:color="auto"/>
            </w:tcBorders>
          </w:tcPr>
          <w:p w:rsidR="005D6F4C" w:rsidRPr="005D6F4C" w:rsidRDefault="005D6F4C" w:rsidP="005D6F4C">
            <w:pPr>
              <w:spacing w:after="200" w:line="276" w:lineRule="auto"/>
              <w:rPr>
                <w:rFonts w:eastAsiaTheme="minorHAnsi"/>
                <w:sz w:val="22"/>
                <w:szCs w:val="22"/>
                <w:lang w:eastAsia="en-US"/>
              </w:rPr>
            </w:pPr>
          </w:p>
        </w:tc>
        <w:tc>
          <w:tcPr>
            <w:tcW w:w="1418" w:type="dxa"/>
            <w:tcBorders>
              <w:top w:val="single" w:sz="4" w:space="0" w:color="auto"/>
              <w:bottom w:val="single" w:sz="4" w:space="0" w:color="auto"/>
            </w:tcBorders>
          </w:tcPr>
          <w:p w:rsidR="005D6F4C" w:rsidRPr="005D6F4C" w:rsidRDefault="005D6F4C" w:rsidP="005D6F4C">
            <w:pPr>
              <w:widowControl w:val="0"/>
              <w:autoSpaceDE w:val="0"/>
              <w:autoSpaceDN w:val="0"/>
              <w:rPr>
                <w:rFonts w:eastAsia="Times New Roman"/>
                <w:sz w:val="20"/>
                <w:szCs w:val="20"/>
              </w:rPr>
            </w:pPr>
            <w:r w:rsidRPr="005D6F4C">
              <w:rPr>
                <w:rFonts w:eastAsia="Times New Roman"/>
                <w:sz w:val="20"/>
                <w:szCs w:val="20"/>
              </w:rPr>
              <w:t xml:space="preserve">средства федерального бюджета </w:t>
            </w:r>
          </w:p>
        </w:tc>
        <w:tc>
          <w:tcPr>
            <w:tcW w:w="1134" w:type="dxa"/>
            <w:tcBorders>
              <w:top w:val="single" w:sz="4" w:space="0" w:color="auto"/>
              <w:bottom w:val="single" w:sz="4" w:space="0" w:color="auto"/>
            </w:tcBorders>
          </w:tcPr>
          <w:p w:rsidR="005D6F4C" w:rsidRPr="005D6F4C" w:rsidRDefault="00933AC4" w:rsidP="00933AC4">
            <w:pPr>
              <w:widowControl w:val="0"/>
              <w:autoSpaceDE w:val="0"/>
              <w:autoSpaceDN w:val="0"/>
              <w:jc w:val="center"/>
              <w:rPr>
                <w:rFonts w:eastAsia="Times New Roman"/>
                <w:sz w:val="16"/>
                <w:szCs w:val="16"/>
              </w:rPr>
            </w:pPr>
            <w:r>
              <w:rPr>
                <w:rFonts w:eastAsia="Times New Roman"/>
                <w:sz w:val="16"/>
                <w:szCs w:val="16"/>
              </w:rPr>
              <w:t>1080306</w:t>
            </w:r>
            <w:r w:rsidR="005D6F4C" w:rsidRPr="005D6F4C">
              <w:rPr>
                <w:rFonts w:eastAsia="Times New Roman"/>
                <w:sz w:val="16"/>
                <w:szCs w:val="16"/>
              </w:rPr>
              <w:t>,</w:t>
            </w:r>
            <w:r>
              <w:rPr>
                <w:rFonts w:eastAsia="Times New Roman"/>
                <w:sz w:val="16"/>
                <w:szCs w:val="16"/>
              </w:rPr>
              <w:t>4</w:t>
            </w:r>
            <w:r w:rsidR="005D6F4C" w:rsidRPr="005D6F4C">
              <w:rPr>
                <w:rFonts w:eastAsia="Times New Roman"/>
                <w:sz w:val="16"/>
                <w:szCs w:val="16"/>
              </w:rPr>
              <w:t>1</w:t>
            </w:r>
          </w:p>
        </w:tc>
        <w:tc>
          <w:tcPr>
            <w:tcW w:w="850" w:type="dxa"/>
            <w:tcBorders>
              <w:top w:val="single" w:sz="4" w:space="0" w:color="auto"/>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215958,81</w:t>
            </w:r>
          </w:p>
        </w:tc>
        <w:tc>
          <w:tcPr>
            <w:tcW w:w="851" w:type="dxa"/>
            <w:tcBorders>
              <w:top w:val="single" w:sz="4" w:space="0" w:color="auto"/>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196821,59</w:t>
            </w:r>
          </w:p>
        </w:tc>
        <w:tc>
          <w:tcPr>
            <w:tcW w:w="992" w:type="dxa"/>
            <w:tcBorders>
              <w:top w:val="single" w:sz="4" w:space="0" w:color="auto"/>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489258,21</w:t>
            </w:r>
          </w:p>
        </w:tc>
        <w:tc>
          <w:tcPr>
            <w:tcW w:w="851" w:type="dxa"/>
            <w:tcBorders>
              <w:top w:val="single" w:sz="4" w:space="0" w:color="auto"/>
              <w:bottom w:val="single" w:sz="4" w:space="0" w:color="auto"/>
            </w:tcBorders>
          </w:tcPr>
          <w:p w:rsidR="005D6F4C" w:rsidRPr="005D6F4C" w:rsidRDefault="005D6F4C" w:rsidP="00FC1678">
            <w:pPr>
              <w:widowControl w:val="0"/>
              <w:autoSpaceDE w:val="0"/>
              <w:autoSpaceDN w:val="0"/>
              <w:jc w:val="center"/>
              <w:rPr>
                <w:rFonts w:eastAsia="Times New Roman"/>
                <w:sz w:val="16"/>
                <w:szCs w:val="16"/>
              </w:rPr>
            </w:pPr>
            <w:r w:rsidRPr="005D6F4C">
              <w:rPr>
                <w:rFonts w:eastAsia="Times New Roman"/>
                <w:sz w:val="16"/>
                <w:szCs w:val="16"/>
              </w:rPr>
              <w:t>5549,70</w:t>
            </w:r>
          </w:p>
        </w:tc>
        <w:tc>
          <w:tcPr>
            <w:tcW w:w="850" w:type="dxa"/>
            <w:tcBorders>
              <w:top w:val="single" w:sz="4" w:space="0" w:color="auto"/>
              <w:bottom w:val="single" w:sz="4" w:space="0" w:color="auto"/>
            </w:tcBorders>
          </w:tcPr>
          <w:p w:rsidR="005D6F4C" w:rsidRPr="00212CB4" w:rsidRDefault="00212CB4" w:rsidP="00212CB4">
            <w:pPr>
              <w:widowControl w:val="0"/>
              <w:autoSpaceDE w:val="0"/>
              <w:autoSpaceDN w:val="0"/>
              <w:jc w:val="center"/>
              <w:rPr>
                <w:rFonts w:eastAsia="Times New Roman"/>
                <w:sz w:val="16"/>
                <w:szCs w:val="16"/>
              </w:rPr>
            </w:pPr>
            <w:r w:rsidRPr="00212CB4">
              <w:rPr>
                <w:rFonts w:eastAsia="Times New Roman"/>
                <w:sz w:val="16"/>
                <w:szCs w:val="16"/>
              </w:rPr>
              <w:t>16997</w:t>
            </w:r>
            <w:r w:rsidR="00FC1678" w:rsidRPr="00212CB4">
              <w:rPr>
                <w:rFonts w:eastAsia="Times New Roman"/>
                <w:sz w:val="16"/>
                <w:szCs w:val="16"/>
              </w:rPr>
              <w:t>,</w:t>
            </w:r>
            <w:r w:rsidRPr="00212CB4">
              <w:rPr>
                <w:rFonts w:eastAsia="Times New Roman"/>
                <w:sz w:val="16"/>
                <w:szCs w:val="16"/>
              </w:rPr>
              <w:t>6</w:t>
            </w:r>
            <w:r w:rsidR="00FC1678" w:rsidRPr="00212CB4">
              <w:rPr>
                <w:rFonts w:eastAsia="Times New Roman"/>
                <w:sz w:val="16"/>
                <w:szCs w:val="16"/>
              </w:rPr>
              <w:t>0</w:t>
            </w:r>
          </w:p>
        </w:tc>
        <w:tc>
          <w:tcPr>
            <w:tcW w:w="851" w:type="dxa"/>
            <w:tcBorders>
              <w:top w:val="single" w:sz="4" w:space="0" w:color="auto"/>
              <w:bottom w:val="single" w:sz="4" w:space="0" w:color="auto"/>
            </w:tcBorders>
          </w:tcPr>
          <w:p w:rsidR="005D6F4C" w:rsidRPr="00212CB4" w:rsidRDefault="00212CB4" w:rsidP="00212CB4">
            <w:pPr>
              <w:widowControl w:val="0"/>
              <w:autoSpaceDE w:val="0"/>
              <w:autoSpaceDN w:val="0"/>
              <w:jc w:val="center"/>
              <w:rPr>
                <w:rFonts w:eastAsia="Times New Roman"/>
                <w:sz w:val="16"/>
                <w:szCs w:val="16"/>
              </w:rPr>
            </w:pPr>
            <w:r w:rsidRPr="00212CB4">
              <w:rPr>
                <w:rFonts w:eastAsia="Times New Roman"/>
                <w:sz w:val="16"/>
                <w:szCs w:val="16"/>
              </w:rPr>
              <w:t>85327</w:t>
            </w:r>
            <w:r w:rsidR="005D6F4C" w:rsidRPr="00212CB4">
              <w:rPr>
                <w:rFonts w:eastAsia="Times New Roman"/>
                <w:sz w:val="16"/>
                <w:szCs w:val="16"/>
              </w:rPr>
              <w:t>,</w:t>
            </w:r>
            <w:r w:rsidRPr="00212CB4">
              <w:rPr>
                <w:rFonts w:eastAsia="Times New Roman"/>
                <w:sz w:val="16"/>
                <w:szCs w:val="16"/>
              </w:rPr>
              <w:t>6</w:t>
            </w:r>
            <w:r w:rsidR="005D6F4C" w:rsidRPr="00212CB4">
              <w:rPr>
                <w:rFonts w:eastAsia="Times New Roman"/>
                <w:sz w:val="16"/>
                <w:szCs w:val="16"/>
              </w:rPr>
              <w:t>0</w:t>
            </w:r>
          </w:p>
        </w:tc>
        <w:tc>
          <w:tcPr>
            <w:tcW w:w="850" w:type="dxa"/>
            <w:tcBorders>
              <w:top w:val="single" w:sz="4" w:space="0" w:color="auto"/>
              <w:bottom w:val="single" w:sz="4" w:space="0" w:color="auto"/>
            </w:tcBorders>
          </w:tcPr>
          <w:p w:rsidR="005D6F4C" w:rsidRPr="00212CB4" w:rsidRDefault="00212CB4" w:rsidP="00FC1678">
            <w:pPr>
              <w:widowControl w:val="0"/>
              <w:autoSpaceDE w:val="0"/>
              <w:autoSpaceDN w:val="0"/>
              <w:jc w:val="center"/>
              <w:rPr>
                <w:rFonts w:eastAsia="Times New Roman"/>
                <w:sz w:val="16"/>
                <w:szCs w:val="16"/>
              </w:rPr>
            </w:pPr>
            <w:r w:rsidRPr="00212CB4">
              <w:rPr>
                <w:rFonts w:eastAsia="Times New Roman"/>
                <w:sz w:val="16"/>
                <w:szCs w:val="16"/>
              </w:rPr>
              <w:t>70</w:t>
            </w:r>
            <w:r w:rsidR="005D6F4C" w:rsidRPr="00212CB4">
              <w:rPr>
                <w:rFonts w:eastAsia="Times New Roman"/>
                <w:sz w:val="16"/>
                <w:szCs w:val="16"/>
              </w:rPr>
              <w:t>3</w:t>
            </w:r>
            <w:r w:rsidRPr="00212CB4">
              <w:rPr>
                <w:rFonts w:eastAsia="Times New Roman"/>
                <w:sz w:val="16"/>
                <w:szCs w:val="16"/>
              </w:rPr>
              <w:t>92</w:t>
            </w:r>
            <w:r w:rsidR="005D6F4C" w:rsidRPr="00212CB4">
              <w:rPr>
                <w:rFonts w:eastAsia="Times New Roman"/>
                <w:sz w:val="16"/>
                <w:szCs w:val="16"/>
              </w:rPr>
              <w:t>,</w:t>
            </w:r>
            <w:r w:rsidRPr="00212CB4">
              <w:rPr>
                <w:rFonts w:eastAsia="Times New Roman"/>
                <w:sz w:val="16"/>
                <w:szCs w:val="16"/>
              </w:rPr>
              <w:t>9</w:t>
            </w:r>
            <w:r w:rsidR="005D6F4C" w:rsidRPr="00212CB4">
              <w:rPr>
                <w:rFonts w:eastAsia="Times New Roman"/>
                <w:sz w:val="16"/>
                <w:szCs w:val="16"/>
              </w:rPr>
              <w:t>0</w:t>
            </w:r>
          </w:p>
          <w:p w:rsidR="005D6F4C" w:rsidRPr="00212CB4" w:rsidRDefault="005D6F4C" w:rsidP="00FC1678">
            <w:pPr>
              <w:widowControl w:val="0"/>
              <w:autoSpaceDE w:val="0"/>
              <w:autoSpaceDN w:val="0"/>
              <w:jc w:val="center"/>
              <w:rPr>
                <w:rFonts w:eastAsia="Times New Roman"/>
                <w:sz w:val="16"/>
                <w:szCs w:val="16"/>
              </w:rPr>
            </w:pPr>
          </w:p>
          <w:p w:rsidR="005D6F4C" w:rsidRPr="00212CB4" w:rsidRDefault="005D6F4C" w:rsidP="00FC1678">
            <w:pPr>
              <w:widowControl w:val="0"/>
              <w:autoSpaceDE w:val="0"/>
              <w:autoSpaceDN w:val="0"/>
              <w:jc w:val="center"/>
              <w:rPr>
                <w:rFonts w:eastAsia="Times New Roman"/>
                <w:sz w:val="16"/>
                <w:szCs w:val="16"/>
              </w:rPr>
            </w:pPr>
          </w:p>
        </w:tc>
      </w:tr>
      <w:tr w:rsidR="005D6F4C" w:rsidRPr="005D6F4C" w:rsidTr="005D6F4C">
        <w:tc>
          <w:tcPr>
            <w:tcW w:w="2268" w:type="dxa"/>
            <w:tcBorders>
              <w:top w:val="single" w:sz="4" w:space="0" w:color="auto"/>
            </w:tcBorders>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9. Ожидаемые результаты реализации государственной программы</w:t>
            </w:r>
          </w:p>
        </w:tc>
        <w:tc>
          <w:tcPr>
            <w:tcW w:w="8647" w:type="dxa"/>
            <w:gridSpan w:val="9"/>
            <w:tcBorders>
              <w:top w:val="single" w:sz="4" w:space="0" w:color="auto"/>
            </w:tcBorders>
          </w:tcPr>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В количественном выражении:</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увеличение численности граждан, воспользовавшихся услугами учреждений культуры, искусства и образования в сфере культуры и искусства, архивов Калужской области, с 608210 человек (в год) в 2012 году до 782840 человек (в год) к 2020 году;</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увеличение количества проведенных мероприятий в сфере культуры и искусства с 2794 в 2012 году до 3108 в 2020 году;</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увеличение доли объектов культурного наследия, имеющих удовлетворительное состояние, к общему количеству объектов культурного наследия, расположенных на территории Калужской области, до 36,9% в 2020 году.</w:t>
            </w:r>
          </w:p>
          <w:p w:rsidR="005D6F4C" w:rsidRPr="005D6F4C" w:rsidRDefault="005D6F4C" w:rsidP="005D6F4C">
            <w:pPr>
              <w:widowControl w:val="0"/>
              <w:autoSpaceDE w:val="0"/>
              <w:autoSpaceDN w:val="0"/>
              <w:rPr>
                <w:rFonts w:eastAsia="Times New Roman"/>
                <w:sz w:val="26"/>
                <w:szCs w:val="26"/>
              </w:rPr>
            </w:pPr>
            <w:r w:rsidRPr="005D6F4C">
              <w:rPr>
                <w:rFonts w:eastAsia="Times New Roman"/>
                <w:sz w:val="26"/>
                <w:szCs w:val="26"/>
              </w:rPr>
              <w:t>В качественном выражении:</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обеспечение максимальной доступности для населения лучших образцов культуры и искусства, создание условий для творческой самореализации граждан, культурно-просветительской деятельности;</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укрепление единого культурного пространства на основе культурно-нравственных ценностей и исторических традиций народов России;</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сохранение, изучение и популяризация объектов культурного наследия;</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сохранение традиционной культуры, формирование открытого культурного пространства, внедрение инновационных форм в сфере культуры и искусства;</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продвижение культурных ценностей, основанных на духовно-нравственных принципах, способствующих формированию гармонично развитой и социально ответственной личности;</w:t>
            </w:r>
          </w:p>
          <w:p w:rsidR="005D6F4C" w:rsidRPr="005D6F4C" w:rsidRDefault="00FC1678" w:rsidP="005D6F4C">
            <w:pPr>
              <w:widowControl w:val="0"/>
              <w:autoSpaceDE w:val="0"/>
              <w:autoSpaceDN w:val="0"/>
              <w:rPr>
                <w:rFonts w:eastAsia="Times New Roman"/>
                <w:sz w:val="26"/>
                <w:szCs w:val="26"/>
              </w:rPr>
            </w:pPr>
            <w:r>
              <w:rPr>
                <w:rFonts w:eastAsia="Times New Roman"/>
                <w:sz w:val="26"/>
                <w:szCs w:val="26"/>
              </w:rPr>
              <w:t>–</w:t>
            </w:r>
            <w:r w:rsidR="005D6F4C" w:rsidRPr="005D6F4C">
              <w:rPr>
                <w:rFonts w:eastAsia="Times New Roman"/>
                <w:sz w:val="26"/>
                <w:szCs w:val="26"/>
              </w:rPr>
              <w:t xml:space="preserve"> обеспечение возможности получения доступа к национальным культурным ценностям, благоприятных условий для реализации экономической и социальной инициативы народов Российской Федерации</w:t>
            </w:r>
            <w:r w:rsidR="00560A9F">
              <w:rPr>
                <w:rFonts w:eastAsia="Times New Roman"/>
                <w:sz w:val="26"/>
                <w:szCs w:val="26"/>
              </w:rPr>
              <w:t>.</w:t>
            </w:r>
          </w:p>
        </w:tc>
      </w:tr>
    </w:tbl>
    <w:p w:rsidR="003A58BE" w:rsidRDefault="003A58BE" w:rsidP="005D6F4C">
      <w:pPr>
        <w:rPr>
          <w:sz w:val="22"/>
          <w:szCs w:val="22"/>
        </w:rPr>
      </w:pPr>
    </w:p>
    <w:p w:rsidR="00A72A81" w:rsidRDefault="00A72A81" w:rsidP="005D6F4C">
      <w:pPr>
        <w:rPr>
          <w:sz w:val="22"/>
          <w:szCs w:val="22"/>
        </w:rPr>
      </w:pPr>
    </w:p>
    <w:p w:rsidR="00A72A81" w:rsidRDefault="00A72A81" w:rsidP="005D6F4C">
      <w:pPr>
        <w:rPr>
          <w:sz w:val="22"/>
          <w:szCs w:val="22"/>
        </w:rPr>
      </w:pPr>
    </w:p>
    <w:p w:rsidR="00A72A81" w:rsidRDefault="00A72A81" w:rsidP="005D6F4C">
      <w:pPr>
        <w:rPr>
          <w:sz w:val="22"/>
          <w:szCs w:val="22"/>
        </w:rPr>
      </w:pPr>
    </w:p>
    <w:p w:rsidR="00A72A81" w:rsidRDefault="00A72A81" w:rsidP="005D6F4C">
      <w:pPr>
        <w:rPr>
          <w:sz w:val="22"/>
          <w:szCs w:val="22"/>
        </w:rPr>
      </w:pPr>
    </w:p>
    <w:p w:rsidR="007F1D37" w:rsidRDefault="007F1D37" w:rsidP="004215C5">
      <w:pPr>
        <w:jc w:val="right"/>
        <w:rPr>
          <w:sz w:val="22"/>
          <w:szCs w:val="22"/>
        </w:rPr>
      </w:pPr>
    </w:p>
    <w:p w:rsidR="007F1D37" w:rsidRDefault="007F1D37" w:rsidP="004215C5">
      <w:pPr>
        <w:jc w:val="right"/>
        <w:rPr>
          <w:sz w:val="22"/>
          <w:szCs w:val="22"/>
        </w:rPr>
      </w:pPr>
    </w:p>
    <w:p w:rsidR="007F1D37" w:rsidRDefault="007F1D37" w:rsidP="004215C5">
      <w:pPr>
        <w:jc w:val="right"/>
        <w:rPr>
          <w:sz w:val="22"/>
          <w:szCs w:val="22"/>
        </w:rPr>
      </w:pPr>
    </w:p>
    <w:p w:rsidR="007F1D37" w:rsidRDefault="007F1D37" w:rsidP="004215C5">
      <w:pPr>
        <w:jc w:val="right"/>
        <w:rPr>
          <w:sz w:val="22"/>
          <w:szCs w:val="22"/>
        </w:rPr>
      </w:pPr>
    </w:p>
    <w:p w:rsidR="007F1D37" w:rsidRDefault="007F1D37" w:rsidP="004215C5">
      <w:pPr>
        <w:jc w:val="right"/>
        <w:rPr>
          <w:sz w:val="22"/>
          <w:szCs w:val="22"/>
        </w:rPr>
      </w:pPr>
    </w:p>
    <w:p w:rsidR="00A72A81" w:rsidRPr="00596002" w:rsidRDefault="004215C5" w:rsidP="004215C5">
      <w:pPr>
        <w:jc w:val="right"/>
      </w:pPr>
      <w:r w:rsidRPr="00596002">
        <w:lastRenderedPageBreak/>
        <w:t>проект</w:t>
      </w:r>
    </w:p>
    <w:p w:rsidR="004215C5" w:rsidRDefault="004215C5" w:rsidP="004215C5">
      <w:pPr>
        <w:jc w:val="center"/>
        <w:rPr>
          <w:b/>
          <w:sz w:val="26"/>
          <w:szCs w:val="26"/>
        </w:rPr>
      </w:pPr>
      <w:r w:rsidRPr="004215C5">
        <w:rPr>
          <w:b/>
          <w:sz w:val="26"/>
          <w:szCs w:val="26"/>
        </w:rPr>
        <w:t>ПАСПОРТ</w:t>
      </w:r>
    </w:p>
    <w:p w:rsidR="004215C5" w:rsidRPr="004215C5" w:rsidRDefault="004215C5" w:rsidP="004215C5">
      <w:pPr>
        <w:jc w:val="center"/>
        <w:rPr>
          <w:b/>
          <w:sz w:val="26"/>
          <w:szCs w:val="26"/>
        </w:rPr>
      </w:pPr>
      <w:r w:rsidRPr="004215C5">
        <w:rPr>
          <w:b/>
          <w:sz w:val="26"/>
          <w:szCs w:val="26"/>
        </w:rPr>
        <w:t>государственной программы Калужской области</w:t>
      </w:r>
    </w:p>
    <w:p w:rsidR="004215C5" w:rsidRPr="004215C5" w:rsidRDefault="004215C5" w:rsidP="004215C5">
      <w:pPr>
        <w:jc w:val="center"/>
        <w:rPr>
          <w:b/>
          <w:sz w:val="26"/>
          <w:szCs w:val="26"/>
        </w:rPr>
      </w:pPr>
      <w:r>
        <w:rPr>
          <w:b/>
          <w:sz w:val="26"/>
          <w:szCs w:val="26"/>
        </w:rPr>
        <w:t>«</w:t>
      </w:r>
      <w:r w:rsidRPr="004215C5">
        <w:rPr>
          <w:b/>
          <w:sz w:val="26"/>
          <w:szCs w:val="26"/>
        </w:rPr>
        <w:t>Охрана окруж</w:t>
      </w:r>
      <w:r>
        <w:rPr>
          <w:b/>
          <w:sz w:val="26"/>
          <w:szCs w:val="26"/>
        </w:rPr>
        <w:t>ающей среды в Калужской области»</w:t>
      </w:r>
    </w:p>
    <w:p w:rsidR="00A72A81" w:rsidRDefault="00A72A81" w:rsidP="005D6F4C">
      <w:pPr>
        <w:rPr>
          <w:sz w:val="22"/>
          <w:szCs w:val="22"/>
        </w:rPr>
      </w:pPr>
    </w:p>
    <w:tbl>
      <w:tblPr>
        <w:tblW w:w="10915" w:type="dxa"/>
        <w:tblInd w:w="-505" w:type="dxa"/>
        <w:tblLayout w:type="fixed"/>
        <w:tblCellMar>
          <w:top w:w="102" w:type="dxa"/>
          <w:left w:w="62" w:type="dxa"/>
          <w:bottom w:w="102" w:type="dxa"/>
          <w:right w:w="62" w:type="dxa"/>
        </w:tblCellMar>
        <w:tblLook w:val="0000" w:firstRow="0" w:lastRow="0" w:firstColumn="0" w:lastColumn="0" w:noHBand="0" w:noVBand="0"/>
      </w:tblPr>
      <w:tblGrid>
        <w:gridCol w:w="2268"/>
        <w:gridCol w:w="1276"/>
        <w:gridCol w:w="992"/>
        <w:gridCol w:w="993"/>
        <w:gridCol w:w="992"/>
        <w:gridCol w:w="992"/>
        <w:gridCol w:w="851"/>
        <w:gridCol w:w="850"/>
        <w:gridCol w:w="851"/>
        <w:gridCol w:w="850"/>
      </w:tblGrid>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1. Ответственный исполнитель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Министерство природных ресурсов и экологии Калужской области</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2. Соисполнители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Министерство природных ресурсов и экологии Калужской области;</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У</w:t>
            </w:r>
            <w:r w:rsidRPr="007F1D37">
              <w:rPr>
                <w:rFonts w:eastAsiaTheme="minorHAnsi"/>
                <w:sz w:val="26"/>
                <w:szCs w:val="26"/>
                <w:lang w:eastAsia="en-US"/>
              </w:rPr>
              <w:t>правление административно-технического контроля Калужской области;</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М</w:t>
            </w:r>
            <w:r w:rsidRPr="007F1D37">
              <w:rPr>
                <w:rFonts w:eastAsiaTheme="minorHAnsi"/>
                <w:sz w:val="26"/>
                <w:szCs w:val="26"/>
                <w:lang w:eastAsia="en-US"/>
              </w:rPr>
              <w:t>инистерство строительства и жилищно-коммунального хозяйства Калужской области"</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3. Цели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BF267C"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Повышение уровня экологической безопасности и сохранение природных систем</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4. Задачи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Pr="007F1D37">
              <w:rPr>
                <w:rFonts w:eastAsiaTheme="minorHAnsi"/>
                <w:sz w:val="26"/>
                <w:szCs w:val="26"/>
                <w:lang w:eastAsia="en-US"/>
              </w:rPr>
              <w:t xml:space="preserve"> Сохранение и восстановление биологического разнообразия Калужской области;</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Pr="007F1D37">
              <w:rPr>
                <w:rFonts w:eastAsiaTheme="minorHAnsi"/>
                <w:sz w:val="26"/>
                <w:szCs w:val="26"/>
                <w:lang w:eastAsia="en-US"/>
              </w:rPr>
              <w:t xml:space="preserve"> сохранение и развитие особо охраняемых природных территорий;</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Pr="007F1D37">
              <w:rPr>
                <w:rFonts w:eastAsiaTheme="minorHAnsi"/>
                <w:sz w:val="26"/>
                <w:szCs w:val="26"/>
                <w:lang w:eastAsia="en-US"/>
              </w:rPr>
              <w:t xml:space="preserve"> развитие комплексной системы обращения с отходами;</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Pr="007F1D37">
              <w:rPr>
                <w:rFonts w:eastAsiaTheme="minorHAnsi"/>
                <w:sz w:val="26"/>
                <w:szCs w:val="26"/>
                <w:lang w:eastAsia="en-US"/>
              </w:rPr>
              <w:t xml:space="preserve"> рекультивация не подлежащих эксплуатации объектов размещения отходов;</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Pr="007F1D37">
              <w:rPr>
                <w:rFonts w:eastAsiaTheme="minorHAnsi"/>
                <w:sz w:val="26"/>
                <w:szCs w:val="26"/>
                <w:lang w:eastAsia="en-US"/>
              </w:rPr>
              <w:t xml:space="preserve"> повышение уровня благоустройства территории Калужской области</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5. Подпрограммы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 «</w:t>
            </w:r>
            <w:r w:rsidRPr="007F1D37">
              <w:rPr>
                <w:rFonts w:eastAsiaTheme="minorHAnsi"/>
                <w:sz w:val="26"/>
                <w:szCs w:val="26"/>
                <w:lang w:eastAsia="en-US"/>
              </w:rPr>
              <w:t>Развитие системы обращения с отхо</w:t>
            </w:r>
            <w:r>
              <w:rPr>
                <w:rFonts w:eastAsiaTheme="minorHAnsi"/>
                <w:sz w:val="26"/>
                <w:szCs w:val="26"/>
                <w:lang w:eastAsia="en-US"/>
              </w:rPr>
              <w:t>дами производства и потребления»</w:t>
            </w:r>
            <w:r w:rsidRPr="007F1D37">
              <w:rPr>
                <w:rFonts w:eastAsiaTheme="minorHAnsi"/>
                <w:sz w:val="26"/>
                <w:szCs w:val="26"/>
                <w:lang w:eastAsia="en-US"/>
              </w:rPr>
              <w:t>;</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 «</w:t>
            </w:r>
            <w:r w:rsidRPr="007F1D37">
              <w:rPr>
                <w:rFonts w:eastAsiaTheme="minorHAnsi"/>
                <w:sz w:val="26"/>
                <w:szCs w:val="26"/>
                <w:lang w:eastAsia="en-US"/>
              </w:rPr>
              <w:t>Регулирование качества окружающей среды, повышение уровня эколо</w:t>
            </w:r>
            <w:r w:rsidR="00A51E36">
              <w:rPr>
                <w:rFonts w:eastAsiaTheme="minorHAnsi"/>
                <w:sz w:val="26"/>
                <w:szCs w:val="26"/>
                <w:lang w:eastAsia="en-US"/>
              </w:rPr>
              <w:t>гического образования населения»</w:t>
            </w:r>
            <w:r w:rsidRPr="007F1D37">
              <w:rPr>
                <w:rFonts w:eastAsiaTheme="minorHAnsi"/>
                <w:sz w:val="26"/>
                <w:szCs w:val="26"/>
                <w:lang w:eastAsia="en-US"/>
              </w:rPr>
              <w:t>;</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A51E36">
              <w:rPr>
                <w:rFonts w:eastAsiaTheme="minorHAnsi"/>
                <w:sz w:val="26"/>
                <w:szCs w:val="26"/>
                <w:lang w:eastAsia="en-US"/>
              </w:rPr>
              <w:t xml:space="preserve"> «</w:t>
            </w:r>
            <w:r w:rsidRPr="007F1D37">
              <w:rPr>
                <w:rFonts w:eastAsiaTheme="minorHAnsi"/>
                <w:sz w:val="26"/>
                <w:szCs w:val="26"/>
                <w:lang w:eastAsia="en-US"/>
              </w:rPr>
              <w:t>Стимулирование муниципальных программ по повышению ур</w:t>
            </w:r>
            <w:r w:rsidR="00A51E36">
              <w:rPr>
                <w:rFonts w:eastAsiaTheme="minorHAnsi"/>
                <w:sz w:val="26"/>
                <w:szCs w:val="26"/>
                <w:lang w:eastAsia="en-US"/>
              </w:rPr>
              <w:t>овня благоустройства территорий»</w:t>
            </w:r>
            <w:r w:rsidRPr="007F1D37">
              <w:rPr>
                <w:rFonts w:eastAsiaTheme="minorHAnsi"/>
                <w:sz w:val="26"/>
                <w:szCs w:val="26"/>
                <w:lang w:eastAsia="en-US"/>
              </w:rPr>
              <w:t>;</w:t>
            </w:r>
          </w:p>
          <w:p w:rsidR="007F1D37" w:rsidRPr="007F1D37" w:rsidRDefault="007F1D37"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A51E36">
              <w:rPr>
                <w:rFonts w:eastAsiaTheme="minorHAnsi"/>
                <w:sz w:val="26"/>
                <w:szCs w:val="26"/>
                <w:lang w:eastAsia="en-US"/>
              </w:rPr>
              <w:t xml:space="preserve"> «</w:t>
            </w:r>
            <w:r w:rsidRPr="007F1D37">
              <w:rPr>
                <w:rFonts w:eastAsiaTheme="minorHAnsi"/>
                <w:sz w:val="26"/>
                <w:szCs w:val="26"/>
                <w:lang w:eastAsia="en-US"/>
              </w:rPr>
              <w:t>Формирование современной городской среды</w:t>
            </w:r>
            <w:r w:rsidR="00A51E36">
              <w:rPr>
                <w:rFonts w:eastAsiaTheme="minorHAnsi"/>
                <w:sz w:val="26"/>
                <w:szCs w:val="26"/>
                <w:lang w:eastAsia="en-US"/>
              </w:rPr>
              <w:t>»</w:t>
            </w:r>
            <w:r w:rsidRPr="007F1D37">
              <w:rPr>
                <w:rFonts w:eastAsiaTheme="minorHAnsi"/>
                <w:sz w:val="26"/>
                <w:szCs w:val="26"/>
                <w:lang w:eastAsia="en-US"/>
              </w:rPr>
              <w:t>;</w:t>
            </w:r>
          </w:p>
          <w:p w:rsidR="007F1D37" w:rsidRPr="007F1D37" w:rsidRDefault="007F1D37" w:rsidP="00A51E36">
            <w:pPr>
              <w:autoSpaceDE w:val="0"/>
              <w:autoSpaceDN w:val="0"/>
              <w:adjustRightInd w:val="0"/>
              <w:rPr>
                <w:rFonts w:eastAsiaTheme="minorHAnsi"/>
                <w:sz w:val="26"/>
                <w:szCs w:val="26"/>
                <w:lang w:eastAsia="en-US"/>
              </w:rPr>
            </w:pPr>
            <w:r>
              <w:rPr>
                <w:rFonts w:eastAsiaTheme="minorHAnsi"/>
                <w:sz w:val="26"/>
                <w:szCs w:val="26"/>
                <w:lang w:eastAsia="en-US"/>
              </w:rPr>
              <w:t>–</w:t>
            </w:r>
            <w:r w:rsidR="00A51E36">
              <w:rPr>
                <w:rFonts w:eastAsiaTheme="minorHAnsi"/>
                <w:sz w:val="26"/>
                <w:szCs w:val="26"/>
                <w:lang w:eastAsia="en-US"/>
              </w:rPr>
              <w:t xml:space="preserve"> «</w:t>
            </w:r>
            <w:r w:rsidRPr="007F1D37">
              <w:rPr>
                <w:rFonts w:eastAsiaTheme="minorHAnsi"/>
                <w:sz w:val="26"/>
                <w:szCs w:val="26"/>
                <w:lang w:eastAsia="en-US"/>
              </w:rPr>
              <w:t>Обеспечение реализации полномочий в сфере административно-технического контроля</w:t>
            </w:r>
            <w:r w:rsidR="00A51E36">
              <w:rPr>
                <w:rFonts w:eastAsiaTheme="minorHAnsi"/>
                <w:sz w:val="26"/>
                <w:szCs w:val="26"/>
                <w:lang w:eastAsia="en-US"/>
              </w:rPr>
              <w:t>»</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6. Показатели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A51E36"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Доля уловленных и обезвреженных загрязняющих атмосферный воздух веществ в общем количестве отходящих загрязняющих веществ от стационарных источников;</w:t>
            </w:r>
          </w:p>
          <w:p w:rsidR="007F1D37" w:rsidRPr="007F1D37" w:rsidRDefault="00A51E36"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доля использованных и обезвреженных отходов производства и потребления от общего количества образующихся отходов I - IV классов опасности;</w:t>
            </w:r>
          </w:p>
          <w:p w:rsidR="007F1D37" w:rsidRPr="007F1D37" w:rsidRDefault="00A51E36" w:rsidP="007F1D37">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007F1D37" w:rsidRPr="007F1D37">
              <w:rPr>
                <w:rFonts w:eastAsiaTheme="minorHAnsi"/>
                <w:sz w:val="26"/>
                <w:szCs w:val="26"/>
                <w:lang w:eastAsia="en-US"/>
              </w:rPr>
              <w:t>выбросы в атмосферный воздух вредных (загрязняющих) веществ, отходящих от стационарных источников;</w:t>
            </w:r>
          </w:p>
          <w:p w:rsidR="007F1D37" w:rsidRPr="007F1D37" w:rsidRDefault="00A51E36"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объем образованных отходов I - IV классов опасности;</w:t>
            </w:r>
          </w:p>
          <w:p w:rsidR="007F1D37" w:rsidRPr="007F1D37" w:rsidRDefault="00A51E36"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доля площади субъекта Российской Федерации, занятая особо охраняемыми природными территориями регионального и местного значения</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 xml:space="preserve">7. Сроки и этапы реализации государственной </w:t>
            </w:r>
            <w:r w:rsidRPr="007F1D37">
              <w:rPr>
                <w:rFonts w:eastAsiaTheme="minorHAnsi"/>
                <w:sz w:val="26"/>
                <w:szCs w:val="26"/>
                <w:lang w:eastAsia="en-US"/>
              </w:rPr>
              <w:lastRenderedPageBreak/>
              <w:t>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lastRenderedPageBreak/>
              <w:t>2014 - 2020 годы, в один этап</w:t>
            </w:r>
          </w:p>
        </w:tc>
      </w:tr>
      <w:tr w:rsidR="007F1D37" w:rsidRPr="007F1D37" w:rsidTr="000553A9">
        <w:tc>
          <w:tcPr>
            <w:tcW w:w="2268" w:type="dxa"/>
            <w:vMerge w:val="restart"/>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lastRenderedPageBreak/>
              <w:t>8. Объемы финансирования государственной программы за счет бюджетных ассигнований</w:t>
            </w:r>
          </w:p>
        </w:tc>
        <w:tc>
          <w:tcPr>
            <w:tcW w:w="1276" w:type="dxa"/>
            <w:vMerge w:val="restart"/>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Наименова</w:t>
            </w:r>
            <w:r w:rsidR="00D957DC">
              <w:rPr>
                <w:rFonts w:eastAsiaTheme="minorHAnsi"/>
                <w:sz w:val="20"/>
                <w:szCs w:val="20"/>
                <w:lang w:eastAsia="en-US"/>
              </w:rPr>
              <w:t>-</w:t>
            </w:r>
            <w:r w:rsidRPr="007F1D37">
              <w:rPr>
                <w:rFonts w:eastAsiaTheme="minorHAnsi"/>
                <w:sz w:val="20"/>
                <w:szCs w:val="20"/>
                <w:lang w:eastAsia="en-US"/>
              </w:rPr>
              <w:t>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Всего (тыс. руб.)</w:t>
            </w:r>
          </w:p>
        </w:tc>
        <w:tc>
          <w:tcPr>
            <w:tcW w:w="6379" w:type="dxa"/>
            <w:gridSpan w:val="7"/>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В том числе по годам</w:t>
            </w:r>
          </w:p>
        </w:tc>
      </w:tr>
      <w:tr w:rsidR="000553A9" w:rsidRPr="007F1D37" w:rsidTr="000553A9">
        <w:tc>
          <w:tcPr>
            <w:tcW w:w="2268"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2014</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2015</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2016</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2017</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2018</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2019</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center"/>
              <w:rPr>
                <w:rFonts w:eastAsiaTheme="minorHAnsi"/>
                <w:sz w:val="20"/>
                <w:szCs w:val="20"/>
                <w:lang w:eastAsia="en-US"/>
              </w:rPr>
            </w:pPr>
            <w:r w:rsidRPr="007F1D37">
              <w:rPr>
                <w:rFonts w:eastAsiaTheme="minorHAnsi"/>
                <w:sz w:val="20"/>
                <w:szCs w:val="20"/>
                <w:lang w:eastAsia="en-US"/>
              </w:rPr>
              <w:t>2020</w:t>
            </w:r>
          </w:p>
        </w:tc>
      </w:tr>
      <w:tr w:rsidR="000553A9" w:rsidRPr="007F1D37" w:rsidTr="000553A9">
        <w:tc>
          <w:tcPr>
            <w:tcW w:w="2268"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ВСЕГО</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0C3D0B"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1488</w:t>
            </w:r>
            <w:r w:rsidR="007F1D37" w:rsidRPr="007F1D37">
              <w:rPr>
                <w:rFonts w:eastAsiaTheme="minorHAnsi"/>
                <w:sz w:val="16"/>
                <w:szCs w:val="16"/>
                <w:lang w:eastAsia="en-US"/>
              </w:rPr>
              <w:t>336,01</w:t>
            </w:r>
          </w:p>
        </w:tc>
        <w:tc>
          <w:tcPr>
            <w:tcW w:w="993"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216442,6</w:t>
            </w:r>
            <w:r w:rsidR="005C1BD3">
              <w:rPr>
                <w:rFonts w:eastAsiaTheme="minorHAnsi"/>
                <w:sz w:val="16"/>
                <w:szCs w:val="16"/>
                <w:lang w:eastAsia="en-US"/>
              </w:rPr>
              <w:t>0</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175908,3</w:t>
            </w:r>
            <w:r w:rsidR="005C1BD3">
              <w:rPr>
                <w:rFonts w:eastAsiaTheme="minorHAnsi"/>
                <w:sz w:val="16"/>
                <w:szCs w:val="16"/>
                <w:lang w:eastAsia="en-US"/>
              </w:rPr>
              <w:t>0</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161978,01</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629349,0</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r>
      <w:tr w:rsidR="000553A9" w:rsidRPr="007F1D37" w:rsidTr="000553A9">
        <w:tc>
          <w:tcPr>
            <w:tcW w:w="2268"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В том числе по источникам финансирования:</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p>
        </w:tc>
      </w:tr>
      <w:tr w:rsidR="000553A9" w:rsidRPr="007F1D37" w:rsidTr="000553A9">
        <w:tc>
          <w:tcPr>
            <w:tcW w:w="2268"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средства областного бюджета &lt;*&gt;</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0C3D0B"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1202</w:t>
            </w:r>
            <w:r w:rsidR="007F1D37" w:rsidRPr="007F1D37">
              <w:rPr>
                <w:rFonts w:eastAsiaTheme="minorHAnsi"/>
                <w:sz w:val="16"/>
                <w:szCs w:val="16"/>
                <w:lang w:eastAsia="en-US"/>
              </w:rPr>
              <w:t>126,21</w:t>
            </w:r>
          </w:p>
        </w:tc>
        <w:tc>
          <w:tcPr>
            <w:tcW w:w="993"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216442,6</w:t>
            </w:r>
            <w:r w:rsidR="005C1BD3">
              <w:rPr>
                <w:rFonts w:eastAsiaTheme="minorHAnsi"/>
                <w:sz w:val="16"/>
                <w:szCs w:val="16"/>
                <w:lang w:eastAsia="en-US"/>
              </w:rPr>
              <w:t>0</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151721,3</w:t>
            </w:r>
            <w:r w:rsidR="005C1BD3">
              <w:rPr>
                <w:rFonts w:eastAsiaTheme="minorHAnsi"/>
                <w:sz w:val="16"/>
                <w:szCs w:val="16"/>
                <w:lang w:eastAsia="en-US"/>
              </w:rPr>
              <w:t>0</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161978,01</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367326,2</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101552,7</w:t>
            </w:r>
            <w:r w:rsidR="005C1BD3">
              <w:rPr>
                <w:rFonts w:eastAsiaTheme="minorHAnsi"/>
                <w:sz w:val="16"/>
                <w:szCs w:val="16"/>
                <w:lang w:eastAsia="en-US"/>
              </w:rPr>
              <w:t>0</w:t>
            </w:r>
          </w:p>
        </w:tc>
      </w:tr>
      <w:tr w:rsidR="000553A9" w:rsidRPr="007F1D37" w:rsidTr="000553A9">
        <w:tc>
          <w:tcPr>
            <w:tcW w:w="2268" w:type="dxa"/>
            <w:vMerge/>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jc w:val="both"/>
              <w:rPr>
                <w:rFonts w:eastAsiaTheme="minorHAnsi"/>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средства федерального бюджета &lt;**&gt;</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0C3D0B"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286</w:t>
            </w:r>
            <w:r w:rsidR="007F1D37" w:rsidRPr="007F1D37">
              <w:rPr>
                <w:rFonts w:eastAsiaTheme="minorHAnsi"/>
                <w:sz w:val="16"/>
                <w:szCs w:val="16"/>
                <w:lang w:eastAsia="en-US"/>
              </w:rPr>
              <w:t>209,8</w:t>
            </w:r>
            <w:r w:rsidR="005C1BD3">
              <w:rPr>
                <w:rFonts w:eastAsiaTheme="minorHAnsi"/>
                <w:sz w:val="16"/>
                <w:szCs w:val="16"/>
                <w:lang w:eastAsia="en-US"/>
              </w:rPr>
              <w:t>0</w:t>
            </w:r>
          </w:p>
        </w:tc>
        <w:tc>
          <w:tcPr>
            <w:tcW w:w="993"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24187,0</w:t>
            </w:r>
            <w:r w:rsidR="005C1BD3">
              <w:rPr>
                <w:rFonts w:eastAsiaTheme="minorHAnsi"/>
                <w:sz w:val="16"/>
                <w:szCs w:val="16"/>
                <w:lang w:eastAsia="en-US"/>
              </w:rPr>
              <w:t>0</w:t>
            </w:r>
          </w:p>
        </w:tc>
        <w:tc>
          <w:tcPr>
            <w:tcW w:w="992"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7F1D37" w:rsidP="000553A9">
            <w:pPr>
              <w:autoSpaceDE w:val="0"/>
              <w:autoSpaceDN w:val="0"/>
              <w:adjustRightInd w:val="0"/>
              <w:jc w:val="center"/>
              <w:rPr>
                <w:rFonts w:eastAsiaTheme="minorHAnsi"/>
                <w:sz w:val="16"/>
                <w:szCs w:val="16"/>
                <w:lang w:eastAsia="en-US"/>
              </w:rPr>
            </w:pPr>
            <w:r w:rsidRPr="007F1D37">
              <w:rPr>
                <w:rFonts w:eastAsiaTheme="minorHAnsi"/>
                <w:sz w:val="16"/>
                <w:szCs w:val="16"/>
                <w:lang w:eastAsia="en-US"/>
              </w:rPr>
              <w:t>262022,8</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3D3572"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0,0</w:t>
            </w:r>
            <w:r w:rsidR="005C1BD3">
              <w:rPr>
                <w:rFonts w:eastAsiaTheme="minorHAnsi"/>
                <w:sz w:val="16"/>
                <w:szCs w:val="16"/>
                <w:lang w:eastAsia="en-US"/>
              </w:rPr>
              <w:t>0</w:t>
            </w:r>
          </w:p>
        </w:tc>
        <w:tc>
          <w:tcPr>
            <w:tcW w:w="851" w:type="dxa"/>
            <w:tcBorders>
              <w:top w:val="single" w:sz="4" w:space="0" w:color="auto"/>
              <w:left w:val="single" w:sz="4" w:space="0" w:color="auto"/>
              <w:bottom w:val="single" w:sz="4" w:space="0" w:color="auto"/>
              <w:right w:val="single" w:sz="4" w:space="0" w:color="auto"/>
            </w:tcBorders>
          </w:tcPr>
          <w:p w:rsidR="007F1D37" w:rsidRPr="007F1D37" w:rsidRDefault="003D3572"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0,0</w:t>
            </w:r>
            <w:r w:rsidR="005C1BD3">
              <w:rPr>
                <w:rFonts w:eastAsiaTheme="minorHAnsi"/>
                <w:sz w:val="16"/>
                <w:szCs w:val="16"/>
                <w:lang w:eastAsia="en-US"/>
              </w:rPr>
              <w:t>0</w:t>
            </w:r>
          </w:p>
        </w:tc>
        <w:tc>
          <w:tcPr>
            <w:tcW w:w="850" w:type="dxa"/>
            <w:tcBorders>
              <w:top w:val="single" w:sz="4" w:space="0" w:color="auto"/>
              <w:left w:val="single" w:sz="4" w:space="0" w:color="auto"/>
              <w:bottom w:val="single" w:sz="4" w:space="0" w:color="auto"/>
              <w:right w:val="single" w:sz="4" w:space="0" w:color="auto"/>
            </w:tcBorders>
          </w:tcPr>
          <w:p w:rsidR="007F1D37" w:rsidRPr="007F1D37" w:rsidRDefault="003D3572" w:rsidP="000553A9">
            <w:pPr>
              <w:autoSpaceDE w:val="0"/>
              <w:autoSpaceDN w:val="0"/>
              <w:adjustRightInd w:val="0"/>
              <w:jc w:val="center"/>
              <w:rPr>
                <w:rFonts w:eastAsiaTheme="minorHAnsi"/>
                <w:sz w:val="16"/>
                <w:szCs w:val="16"/>
                <w:lang w:eastAsia="en-US"/>
              </w:rPr>
            </w:pPr>
            <w:r>
              <w:rPr>
                <w:rFonts w:eastAsiaTheme="minorHAnsi"/>
                <w:sz w:val="16"/>
                <w:szCs w:val="16"/>
                <w:lang w:eastAsia="en-US"/>
              </w:rPr>
              <w:t>0,0</w:t>
            </w:r>
            <w:r w:rsidR="005C1BD3">
              <w:rPr>
                <w:rFonts w:eastAsiaTheme="minorHAnsi"/>
                <w:sz w:val="16"/>
                <w:szCs w:val="16"/>
                <w:lang w:eastAsia="en-US"/>
              </w:rPr>
              <w:t>0</w:t>
            </w:r>
          </w:p>
        </w:tc>
      </w:tr>
      <w:tr w:rsidR="007F1D37" w:rsidRPr="007F1D37" w:rsidTr="007F1D37">
        <w:tc>
          <w:tcPr>
            <w:tcW w:w="2268" w:type="dxa"/>
            <w:tcBorders>
              <w:top w:val="single" w:sz="4" w:space="0" w:color="auto"/>
              <w:left w:val="single" w:sz="4" w:space="0" w:color="auto"/>
              <w:right w:val="single" w:sz="4" w:space="0" w:color="auto"/>
            </w:tcBorders>
          </w:tcPr>
          <w:p w:rsidR="007F1D37" w:rsidRPr="007F1D37" w:rsidRDefault="007F1D37" w:rsidP="007F1D37">
            <w:pPr>
              <w:autoSpaceDE w:val="0"/>
              <w:autoSpaceDN w:val="0"/>
              <w:adjustRightInd w:val="0"/>
              <w:rPr>
                <w:rFonts w:eastAsiaTheme="minorHAnsi"/>
                <w:sz w:val="16"/>
                <w:szCs w:val="16"/>
                <w:lang w:eastAsia="en-US"/>
              </w:rPr>
            </w:pPr>
          </w:p>
        </w:tc>
        <w:tc>
          <w:tcPr>
            <w:tcW w:w="8647" w:type="dxa"/>
            <w:gridSpan w:val="9"/>
            <w:tcBorders>
              <w:top w:val="single" w:sz="4" w:space="0" w:color="auto"/>
              <w:left w:val="single" w:sz="4" w:space="0" w:color="auto"/>
              <w:right w:val="single" w:sz="4" w:space="0" w:color="auto"/>
            </w:tcBorders>
          </w:tcPr>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(об областном бюджете на очередной финансовый год и на плановый период).</w:t>
            </w:r>
          </w:p>
          <w:p w:rsidR="007F1D37" w:rsidRPr="007F1D37" w:rsidRDefault="007F1D37" w:rsidP="007F1D37">
            <w:pPr>
              <w:autoSpaceDE w:val="0"/>
              <w:autoSpaceDN w:val="0"/>
              <w:adjustRightInd w:val="0"/>
              <w:rPr>
                <w:rFonts w:eastAsiaTheme="minorHAnsi"/>
                <w:sz w:val="20"/>
                <w:szCs w:val="20"/>
                <w:lang w:eastAsia="en-US"/>
              </w:rPr>
            </w:pPr>
            <w:r w:rsidRPr="007F1D37">
              <w:rPr>
                <w:rFonts w:eastAsiaTheme="minorHAnsi"/>
                <w:sz w:val="20"/>
                <w:szCs w:val="20"/>
                <w:lang w:eastAsia="en-US"/>
              </w:rPr>
              <w:t>&lt;**&gt; Объемы финансовых средств из федерального бюджета на мероприятия государственной программы ежегодно уточняются после внесения изменений в закон о федеральном бюджете</w:t>
            </w:r>
          </w:p>
        </w:tc>
      </w:tr>
      <w:tr w:rsidR="007F1D37" w:rsidRPr="007F1D37" w:rsidTr="007F1D37">
        <w:tc>
          <w:tcPr>
            <w:tcW w:w="2268" w:type="dxa"/>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9. Ожидаемые результаты реализации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В качественном выражении:</w:t>
            </w:r>
          </w:p>
          <w:p w:rsidR="007F1D37" w:rsidRPr="007F1D37" w:rsidRDefault="002E4B28"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создание эффективной системы государственного регулирования и управления в области охраны окружающей среды и обеспечения экологической безопасности, 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w:t>
            </w:r>
          </w:p>
          <w:p w:rsidR="007F1D37" w:rsidRPr="007F1D37" w:rsidRDefault="002E4B28"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обеспечение потребностей населения, органов государственной власти, секторов экономики в достоверной экологической информации, информации о состоянии окружающей среды.</w:t>
            </w:r>
          </w:p>
          <w:p w:rsidR="007F1D37" w:rsidRPr="007F1D37" w:rsidRDefault="007F1D37" w:rsidP="007F1D37">
            <w:pPr>
              <w:autoSpaceDE w:val="0"/>
              <w:autoSpaceDN w:val="0"/>
              <w:adjustRightInd w:val="0"/>
              <w:rPr>
                <w:rFonts w:eastAsiaTheme="minorHAnsi"/>
                <w:sz w:val="26"/>
                <w:szCs w:val="26"/>
                <w:lang w:eastAsia="en-US"/>
              </w:rPr>
            </w:pPr>
            <w:r w:rsidRPr="007F1D37">
              <w:rPr>
                <w:rFonts w:eastAsiaTheme="minorHAnsi"/>
                <w:sz w:val="26"/>
                <w:szCs w:val="26"/>
                <w:lang w:eastAsia="en-US"/>
              </w:rPr>
              <w:t>В количественном выражении:</w:t>
            </w:r>
          </w:p>
          <w:p w:rsidR="007F1D37" w:rsidRPr="007F1D37" w:rsidRDefault="002E4B28"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увеличение доли утилизированных (использованных) твердых коммунальных отходов (далее </w:t>
            </w:r>
            <w:r>
              <w:rPr>
                <w:rFonts w:eastAsiaTheme="minorHAnsi"/>
                <w:sz w:val="26"/>
                <w:szCs w:val="26"/>
                <w:lang w:eastAsia="en-US"/>
              </w:rPr>
              <w:t>–</w:t>
            </w:r>
            <w:r w:rsidR="007F1D37" w:rsidRPr="007F1D37">
              <w:rPr>
                <w:rFonts w:eastAsiaTheme="minorHAnsi"/>
                <w:sz w:val="26"/>
                <w:szCs w:val="26"/>
                <w:lang w:eastAsia="en-US"/>
              </w:rPr>
              <w:t xml:space="preserve"> ТКО) в общем объеме образовавшихся ТКО с 1,3 до 35%;</w:t>
            </w:r>
          </w:p>
          <w:p w:rsidR="007F1D37" w:rsidRPr="007F1D37" w:rsidRDefault="002E4B28"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увеличение доли рекультивированных площадей муниципальных полигонов (свалок) ТКО по отношению к общей площади карт захоронения муниципальных полигонов (свалок) с 4 до 66 %;</w:t>
            </w:r>
          </w:p>
          <w:p w:rsidR="007F1D37" w:rsidRPr="007F1D37" w:rsidRDefault="002E4B28" w:rsidP="007F1D37">
            <w:pPr>
              <w:autoSpaceDE w:val="0"/>
              <w:autoSpaceDN w:val="0"/>
              <w:adjustRightInd w:val="0"/>
              <w:rPr>
                <w:rFonts w:eastAsiaTheme="minorHAnsi"/>
                <w:sz w:val="26"/>
                <w:szCs w:val="26"/>
                <w:lang w:eastAsia="en-US"/>
              </w:rPr>
            </w:pPr>
            <w:r>
              <w:rPr>
                <w:rFonts w:eastAsiaTheme="minorHAnsi"/>
                <w:sz w:val="26"/>
                <w:szCs w:val="26"/>
                <w:lang w:eastAsia="en-US"/>
              </w:rPr>
              <w:t>–</w:t>
            </w:r>
            <w:r w:rsidR="007F1D37" w:rsidRPr="007F1D37">
              <w:rPr>
                <w:rFonts w:eastAsiaTheme="minorHAnsi"/>
                <w:sz w:val="26"/>
                <w:szCs w:val="26"/>
                <w:lang w:eastAsia="en-US"/>
              </w:rPr>
              <w:t xml:space="preserve"> доля населения области, принявшего участие в экологических мероприятиях, к общему числу населения области к 2020 г. - не менее 70%.</w:t>
            </w:r>
          </w:p>
        </w:tc>
      </w:tr>
    </w:tbl>
    <w:p w:rsidR="00A72A81" w:rsidRDefault="00A72A81" w:rsidP="005D6F4C">
      <w:pPr>
        <w:rPr>
          <w:sz w:val="22"/>
          <w:szCs w:val="22"/>
        </w:rPr>
      </w:pPr>
    </w:p>
    <w:p w:rsidR="00A72A81" w:rsidRDefault="00A72A81" w:rsidP="005D6F4C">
      <w:pPr>
        <w:rPr>
          <w:sz w:val="22"/>
          <w:szCs w:val="22"/>
        </w:rPr>
      </w:pPr>
    </w:p>
    <w:p w:rsidR="004215C5" w:rsidRDefault="004215C5" w:rsidP="00A72A81">
      <w:pPr>
        <w:jc w:val="right"/>
      </w:pPr>
    </w:p>
    <w:p w:rsidR="004215C5" w:rsidRDefault="004215C5" w:rsidP="00A72A81">
      <w:pPr>
        <w:jc w:val="right"/>
      </w:pPr>
    </w:p>
    <w:p w:rsidR="006115FB" w:rsidRDefault="006115FB" w:rsidP="00A72A81">
      <w:pPr>
        <w:jc w:val="right"/>
      </w:pPr>
    </w:p>
    <w:p w:rsidR="006115FB" w:rsidRDefault="006115FB" w:rsidP="00A72A81">
      <w:pPr>
        <w:jc w:val="right"/>
      </w:pPr>
    </w:p>
    <w:p w:rsidR="006115FB" w:rsidRDefault="006115FB" w:rsidP="00A72A81">
      <w:pPr>
        <w:jc w:val="right"/>
      </w:pPr>
    </w:p>
    <w:p w:rsidR="006115FB" w:rsidRDefault="006115FB" w:rsidP="00A72A81">
      <w:pPr>
        <w:jc w:val="right"/>
      </w:pPr>
    </w:p>
    <w:p w:rsidR="006115FB" w:rsidRDefault="006115FB" w:rsidP="00A72A81">
      <w:pPr>
        <w:jc w:val="right"/>
      </w:pPr>
    </w:p>
    <w:p w:rsidR="004215C5" w:rsidRDefault="00F604E5" w:rsidP="00A72A81">
      <w:pPr>
        <w:jc w:val="right"/>
      </w:pPr>
      <w:r>
        <w:lastRenderedPageBreak/>
        <w:t>проект</w:t>
      </w:r>
    </w:p>
    <w:p w:rsidR="00F604E5" w:rsidRPr="000D0370" w:rsidRDefault="00F604E5" w:rsidP="00F604E5">
      <w:pPr>
        <w:jc w:val="center"/>
        <w:rPr>
          <w:b/>
          <w:sz w:val="26"/>
          <w:szCs w:val="26"/>
        </w:rPr>
      </w:pPr>
      <w:r w:rsidRPr="000D0370">
        <w:rPr>
          <w:b/>
          <w:sz w:val="26"/>
          <w:szCs w:val="26"/>
        </w:rPr>
        <w:t>ПАСПОРТ</w:t>
      </w:r>
    </w:p>
    <w:p w:rsidR="00CB3A59" w:rsidRPr="000D0370" w:rsidRDefault="00F604E5" w:rsidP="00F604E5">
      <w:pPr>
        <w:jc w:val="center"/>
        <w:rPr>
          <w:b/>
          <w:sz w:val="26"/>
          <w:szCs w:val="26"/>
        </w:rPr>
      </w:pPr>
      <w:r w:rsidRPr="000D0370">
        <w:rPr>
          <w:b/>
          <w:sz w:val="26"/>
          <w:szCs w:val="26"/>
        </w:rPr>
        <w:t xml:space="preserve">государственной программы Калужской области </w:t>
      </w:r>
    </w:p>
    <w:p w:rsidR="00F604E5" w:rsidRPr="000D0370" w:rsidRDefault="00F604E5" w:rsidP="00CB3A59">
      <w:pPr>
        <w:jc w:val="center"/>
        <w:rPr>
          <w:b/>
          <w:sz w:val="26"/>
          <w:szCs w:val="26"/>
        </w:rPr>
      </w:pPr>
      <w:r w:rsidRPr="000D0370">
        <w:rPr>
          <w:b/>
          <w:sz w:val="26"/>
          <w:szCs w:val="26"/>
        </w:rPr>
        <w:t>«</w:t>
      </w:r>
      <w:r w:rsidR="00CB3A59" w:rsidRPr="000D0370">
        <w:rPr>
          <w:b/>
          <w:sz w:val="26"/>
          <w:szCs w:val="26"/>
        </w:rPr>
        <w:t xml:space="preserve">Развитие </w:t>
      </w:r>
      <w:r w:rsidRPr="000D0370">
        <w:rPr>
          <w:b/>
          <w:sz w:val="26"/>
          <w:szCs w:val="26"/>
        </w:rPr>
        <w:t>физической культуры и спорта в Калужской области»</w:t>
      </w:r>
    </w:p>
    <w:p w:rsidR="004215C5" w:rsidRDefault="004215C5" w:rsidP="00A72A81">
      <w:pPr>
        <w:jc w:val="right"/>
      </w:pPr>
    </w:p>
    <w:tbl>
      <w:tblPr>
        <w:tblStyle w:val="a9"/>
        <w:tblW w:w="5444" w:type="pct"/>
        <w:tblInd w:w="-459" w:type="dxa"/>
        <w:tblLayout w:type="fixed"/>
        <w:tblLook w:val="04A0" w:firstRow="1" w:lastRow="0" w:firstColumn="1" w:lastColumn="0" w:noHBand="0" w:noVBand="1"/>
      </w:tblPr>
      <w:tblGrid>
        <w:gridCol w:w="2269"/>
        <w:gridCol w:w="851"/>
        <w:gridCol w:w="989"/>
        <w:gridCol w:w="995"/>
        <w:gridCol w:w="993"/>
        <w:gridCol w:w="991"/>
        <w:gridCol w:w="991"/>
        <w:gridCol w:w="991"/>
        <w:gridCol w:w="993"/>
        <w:gridCol w:w="851"/>
      </w:tblGrid>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1. Ответственный исполнитель государственной программы</w:t>
            </w:r>
          </w:p>
        </w:tc>
        <w:tc>
          <w:tcPr>
            <w:tcW w:w="3961" w:type="pct"/>
            <w:gridSpan w:val="9"/>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Министерство спорта Калужской области</w:t>
            </w: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2. Соисполнители государственной программы</w:t>
            </w:r>
          </w:p>
        </w:tc>
        <w:tc>
          <w:tcPr>
            <w:tcW w:w="3961" w:type="pct"/>
            <w:gridSpan w:val="9"/>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Министерство спорта Калужской области</w:t>
            </w:r>
          </w:p>
        </w:tc>
      </w:tr>
      <w:tr w:rsidR="006115FB" w:rsidRPr="006115FB" w:rsidTr="007E7846">
        <w:trPr>
          <w:trHeight w:val="1348"/>
        </w:trPr>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3. Цели государственной программы</w:t>
            </w:r>
          </w:p>
        </w:tc>
        <w:tc>
          <w:tcPr>
            <w:tcW w:w="3961" w:type="pct"/>
            <w:gridSpan w:val="9"/>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Создание условий, обеспечивающих гражданам возможность систематически заниматься физической культурой и спортом, повышение конкурентоспособности калужских спортсменов на официальных международных и российских соревнованиях</w:t>
            </w: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4. Задачи государственной программы</w:t>
            </w:r>
          </w:p>
        </w:tc>
        <w:tc>
          <w:tcPr>
            <w:tcW w:w="3961" w:type="pct"/>
            <w:gridSpan w:val="9"/>
          </w:tcPr>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Повышение мотивации граждан к регулярным занятиям физической культурой и спортом и ведению здорового образа жизни;</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развитие кадрового потенциала в области физической культуры и спорта;</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обеспечение успешного выступления калужских спортсменов, в том числе лиц с ограниченными возможностями здоровья и инвалидов, на официальных международных и российских соревнованиях;</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повышение уровня обеспеченности населения спортивными сооружениями;</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развитие инфраструктуры физической культуры и спорта, строительство спортивных объектов шаговой доступности;</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условий для подготовки и совершенствования спортсменов и тренеров с учетом непрерывности процессов обучения и спортивной подготовки;</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условий для формирования, подготовки и сохранения спортивного резерва</w:t>
            </w: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5. Подпрограммы государственной программы</w:t>
            </w:r>
          </w:p>
        </w:tc>
        <w:tc>
          <w:tcPr>
            <w:tcW w:w="3961" w:type="pct"/>
            <w:gridSpan w:val="9"/>
          </w:tcPr>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hyperlink r:id="rId64" w:history="1">
              <w:r w:rsidR="006115FB" w:rsidRPr="006115FB">
                <w:rPr>
                  <w:rFonts w:eastAsia="Times New Roman"/>
                  <w:sz w:val="26"/>
                  <w:szCs w:val="26"/>
                </w:rPr>
                <w:t>Развитие</w:t>
              </w:r>
            </w:hyperlink>
            <w:r w:rsidR="006115FB" w:rsidRPr="006115FB">
              <w:rPr>
                <w:rFonts w:eastAsia="Times New Roman"/>
                <w:sz w:val="26"/>
                <w:szCs w:val="26"/>
              </w:rPr>
              <w:t xml:space="preserve"> физической культуры, массового сп</w:t>
            </w:r>
            <w:r>
              <w:rPr>
                <w:rFonts w:eastAsia="Times New Roman"/>
                <w:sz w:val="26"/>
                <w:szCs w:val="26"/>
              </w:rPr>
              <w:t>орта и спорта высших достижений»</w:t>
            </w:r>
            <w:r w:rsidR="006115FB" w:rsidRPr="006115FB">
              <w:rPr>
                <w:rFonts w:eastAsia="Times New Roman"/>
                <w:sz w:val="26"/>
                <w:szCs w:val="26"/>
              </w:rPr>
              <w:t>;</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hyperlink r:id="rId65" w:history="1">
              <w:r w:rsidR="006115FB" w:rsidRPr="006115FB">
                <w:rPr>
                  <w:rFonts w:eastAsia="Times New Roman"/>
                  <w:sz w:val="26"/>
                  <w:szCs w:val="26"/>
                </w:rPr>
                <w:t>Повышение</w:t>
              </w:r>
            </w:hyperlink>
            <w:r w:rsidR="006115FB" w:rsidRPr="006115FB">
              <w:rPr>
                <w:rFonts w:eastAsia="Times New Roman"/>
                <w:sz w:val="26"/>
                <w:szCs w:val="26"/>
              </w:rPr>
              <w:t xml:space="preserve"> эффективности управления развитием отрасли физической культу</w:t>
            </w:r>
            <w:r>
              <w:rPr>
                <w:rFonts w:eastAsia="Times New Roman"/>
                <w:sz w:val="26"/>
                <w:szCs w:val="26"/>
              </w:rPr>
              <w:t>ры и спорта в Калужской области» до 31.12.2016, с 01.01.2017 – «</w:t>
            </w:r>
            <w:r w:rsidR="006115FB" w:rsidRPr="006115FB">
              <w:rPr>
                <w:rFonts w:eastAsia="Times New Roman"/>
                <w:sz w:val="26"/>
                <w:szCs w:val="26"/>
              </w:rPr>
              <w:t>Повышение эффективности управления развитием отрасли физической культуры и спорта и системы подготовки спортивного резерва в Калужской области</w:t>
            </w:r>
            <w:r>
              <w:rPr>
                <w:rFonts w:eastAsia="Times New Roman"/>
                <w:sz w:val="26"/>
                <w:szCs w:val="26"/>
              </w:rPr>
              <w:t>»</w:t>
            </w:r>
            <w:r w:rsidR="006115FB" w:rsidRPr="006115FB">
              <w:rPr>
                <w:rFonts w:eastAsia="Times New Roman"/>
                <w:sz w:val="26"/>
                <w:szCs w:val="26"/>
              </w:rPr>
              <w:t>;</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hyperlink r:id="rId66" w:history="1">
              <w:r w:rsidR="006115FB" w:rsidRPr="006115FB">
                <w:rPr>
                  <w:rFonts w:eastAsia="Times New Roman"/>
                  <w:sz w:val="26"/>
                  <w:szCs w:val="26"/>
                </w:rPr>
                <w:t>Развитие</w:t>
              </w:r>
            </w:hyperlink>
            <w:r w:rsidR="006115FB" w:rsidRPr="006115FB">
              <w:rPr>
                <w:rFonts w:eastAsia="Times New Roman"/>
                <w:sz w:val="26"/>
                <w:szCs w:val="26"/>
              </w:rPr>
              <w:t xml:space="preserve"> материально-технической базы для занятий населения области</w:t>
            </w:r>
            <w:r>
              <w:rPr>
                <w:rFonts w:eastAsia="Times New Roman"/>
                <w:sz w:val="26"/>
                <w:szCs w:val="26"/>
              </w:rPr>
              <w:t xml:space="preserve"> физической культурой и спортом»</w:t>
            </w: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6. Индикаторы государственной программы</w:t>
            </w:r>
          </w:p>
        </w:tc>
        <w:tc>
          <w:tcPr>
            <w:tcW w:w="3961" w:type="pct"/>
            <w:gridSpan w:val="9"/>
          </w:tcPr>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граждан Калужской области, систематически занимающихся физической культурой и спортом, в общей численности населения,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граждан, занимающихся физической культурой и спортом по месту работы, в общей численности населения, занятого в экономике,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учащихся и студентов, систематически занимающихся физической культурой и спортом, в общей численности учащихся и студентов в Калужской области,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lastRenderedPageBreak/>
              <w:t>–</w:t>
            </w:r>
            <w:r w:rsidR="006115FB" w:rsidRPr="006115FB">
              <w:rPr>
                <w:rFonts w:eastAsia="Times New Roman"/>
                <w:sz w:val="26"/>
                <w:szCs w:val="26"/>
              </w:rPr>
              <w:t xml:space="preserve"> уровень обеспеченности населения спортивными сооружениями исходя из единовременной пропускной способности объектов спорта, в том числе для лиц с ограниченными возможностями здоровья и инвалидов;</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эффективность использования существующих объектов спорта,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граждан, занимающихся в спортивных организациях, в общей численности детей и молодежи в возрасте 6 - 15 лет,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доля спортсменов-разрядников, имеющих разряды и звания (от I</w:t>
            </w:r>
            <w:r>
              <w:rPr>
                <w:rFonts w:eastAsia="Times New Roman"/>
                <w:sz w:val="26"/>
                <w:szCs w:val="26"/>
              </w:rPr>
              <w:t xml:space="preserve"> разряда до спортивного звания «Заслуженный мастер спорта»</w:t>
            </w:r>
            <w:r w:rsidR="006115FB" w:rsidRPr="006115FB">
              <w:rPr>
                <w:rFonts w:eastAsia="Times New Roman"/>
                <w:sz w:val="26"/>
                <w:szCs w:val="26"/>
              </w:rPr>
              <w:t>), в общем количестве спортсменов-разрядников в системе специализированных детско-юношеских спортивных школ олимпийского резерва, %;</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единовременная пропускная способность объектов спорта, введенных в эксплуатацию в рамках реализации федеральной целевой </w:t>
            </w:r>
            <w:hyperlink r:id="rId67" w:history="1">
              <w:r w:rsidR="006115FB" w:rsidRPr="006115FB">
                <w:rPr>
                  <w:rFonts w:eastAsia="Times New Roman"/>
                  <w:sz w:val="26"/>
                  <w:szCs w:val="26"/>
                </w:rPr>
                <w:t>программы</w:t>
              </w:r>
            </w:hyperlink>
            <w:r>
              <w:rPr>
                <w:rFonts w:eastAsia="Times New Roman"/>
                <w:sz w:val="26"/>
                <w:szCs w:val="26"/>
              </w:rPr>
              <w:t xml:space="preserve"> «</w:t>
            </w:r>
            <w:r w:rsidR="006115FB" w:rsidRPr="006115FB">
              <w:rPr>
                <w:rFonts w:eastAsia="Times New Roman"/>
                <w:sz w:val="26"/>
                <w:szCs w:val="26"/>
              </w:rPr>
              <w:t>Развитие физической культуры и спорта в Российско</w:t>
            </w:r>
            <w:r>
              <w:rPr>
                <w:rFonts w:eastAsia="Times New Roman"/>
                <w:sz w:val="26"/>
                <w:szCs w:val="26"/>
              </w:rPr>
              <w:t>й Федерации на 2016 - 2020 годы»</w:t>
            </w:r>
            <w:r w:rsidR="006115FB" w:rsidRPr="006115FB">
              <w:rPr>
                <w:rFonts w:eastAsia="Times New Roman"/>
                <w:sz w:val="26"/>
                <w:szCs w:val="26"/>
              </w:rPr>
              <w:t xml:space="preserve"> по направлению, касающемуся совершенствования условий для развития массового спорта (нарастающим итогом), чел.;</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количество квалифицированных тренеров и тренеров-преподавателей физкультурно-спортивных организаций, работающих по специальности, чел.;</w:t>
            </w:r>
          </w:p>
          <w:p w:rsidR="006115FB" w:rsidRPr="006115FB" w:rsidRDefault="00161C8C"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удельный вес социально ориентированных некоммерческих организаций, оказывающих услуги в области физической культуры и массового спорта, в общем количестве организаций, оказывающих услуги в области физической культуры и спорта, %</w:t>
            </w: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lastRenderedPageBreak/>
              <w:t>7. Сроки и этапы реализации государственной программы</w:t>
            </w:r>
          </w:p>
        </w:tc>
        <w:tc>
          <w:tcPr>
            <w:tcW w:w="3961" w:type="pct"/>
            <w:gridSpan w:val="9"/>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2014 - 2020 годы, в один этап</w:t>
            </w:r>
          </w:p>
        </w:tc>
      </w:tr>
      <w:tr w:rsidR="007E7846" w:rsidRPr="006115FB" w:rsidTr="007E7846">
        <w:trPr>
          <w:trHeight w:val="331"/>
        </w:trPr>
        <w:tc>
          <w:tcPr>
            <w:tcW w:w="1039" w:type="pct"/>
            <w:vMerge w:val="restart"/>
          </w:tcPr>
          <w:p w:rsidR="006115FB" w:rsidRPr="0038014B" w:rsidRDefault="006115FB" w:rsidP="006115FB">
            <w:pPr>
              <w:widowControl w:val="0"/>
              <w:autoSpaceDE w:val="0"/>
              <w:autoSpaceDN w:val="0"/>
              <w:rPr>
                <w:rFonts w:eastAsia="Times New Roman"/>
                <w:sz w:val="26"/>
                <w:szCs w:val="26"/>
              </w:rPr>
            </w:pPr>
            <w:r w:rsidRPr="0038014B">
              <w:rPr>
                <w:rFonts w:eastAsia="Times New Roman"/>
                <w:sz w:val="26"/>
                <w:szCs w:val="26"/>
              </w:rPr>
              <w:t>8. Объемы финансирования государственной программы за счет бюджетных ассигнований</w:t>
            </w:r>
          </w:p>
        </w:tc>
        <w:tc>
          <w:tcPr>
            <w:tcW w:w="390" w:type="pct"/>
            <w:vMerge w:val="restar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Наименование показателя</w:t>
            </w:r>
          </w:p>
        </w:tc>
        <w:tc>
          <w:tcPr>
            <w:tcW w:w="453" w:type="pct"/>
            <w:vMerge w:val="restar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Всего (тыс. руб.)</w:t>
            </w:r>
          </w:p>
        </w:tc>
        <w:tc>
          <w:tcPr>
            <w:tcW w:w="3118" w:type="pct"/>
            <w:gridSpan w:val="7"/>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в том числе по годам</w:t>
            </w:r>
          </w:p>
        </w:tc>
      </w:tr>
      <w:tr w:rsidR="007E7846" w:rsidRPr="006115FB" w:rsidTr="00726D8A">
        <w:trPr>
          <w:trHeight w:val="548"/>
        </w:trPr>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0" w:type="pct"/>
            <w:vMerge/>
          </w:tcPr>
          <w:p w:rsidR="006115FB" w:rsidRPr="006115FB" w:rsidRDefault="006115FB" w:rsidP="006115FB">
            <w:pPr>
              <w:widowControl w:val="0"/>
              <w:autoSpaceDE w:val="0"/>
              <w:autoSpaceDN w:val="0"/>
              <w:jc w:val="center"/>
              <w:rPr>
                <w:rFonts w:eastAsia="Times New Roman"/>
                <w:sz w:val="16"/>
                <w:szCs w:val="16"/>
              </w:rPr>
            </w:pPr>
          </w:p>
        </w:tc>
        <w:tc>
          <w:tcPr>
            <w:tcW w:w="453" w:type="pct"/>
            <w:vMerge/>
          </w:tcPr>
          <w:p w:rsidR="006115FB" w:rsidRPr="006115FB" w:rsidRDefault="006115FB" w:rsidP="006115FB">
            <w:pPr>
              <w:widowControl w:val="0"/>
              <w:autoSpaceDE w:val="0"/>
              <w:autoSpaceDN w:val="0"/>
              <w:jc w:val="center"/>
              <w:rPr>
                <w:rFonts w:eastAsia="Times New Roman"/>
                <w:sz w:val="16"/>
                <w:szCs w:val="16"/>
              </w:rPr>
            </w:pPr>
          </w:p>
        </w:tc>
        <w:tc>
          <w:tcPr>
            <w:tcW w:w="456"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2014</w:t>
            </w:r>
          </w:p>
        </w:tc>
        <w:tc>
          <w:tcPr>
            <w:tcW w:w="455"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2015</w:t>
            </w:r>
          </w:p>
        </w:tc>
        <w:tc>
          <w:tcPr>
            <w:tcW w:w="454"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2016</w:t>
            </w:r>
          </w:p>
        </w:tc>
        <w:tc>
          <w:tcPr>
            <w:tcW w:w="454"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2017</w:t>
            </w:r>
          </w:p>
        </w:tc>
        <w:tc>
          <w:tcPr>
            <w:tcW w:w="454"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2018</w:t>
            </w:r>
          </w:p>
        </w:tc>
        <w:tc>
          <w:tcPr>
            <w:tcW w:w="455"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2019</w:t>
            </w:r>
          </w:p>
        </w:tc>
        <w:tc>
          <w:tcPr>
            <w:tcW w:w="389"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2020</w:t>
            </w:r>
          </w:p>
        </w:tc>
      </w:tr>
      <w:tr w:rsidR="007E7846" w:rsidRPr="006115FB" w:rsidTr="001F6E48">
        <w:trPr>
          <w:trHeight w:val="440"/>
        </w:trPr>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0" w:type="pct"/>
          </w:tcPr>
          <w:p w:rsidR="006115FB" w:rsidRPr="006115FB" w:rsidRDefault="006115FB" w:rsidP="006115FB">
            <w:pPr>
              <w:widowControl w:val="0"/>
              <w:autoSpaceDE w:val="0"/>
              <w:autoSpaceDN w:val="0"/>
              <w:jc w:val="center"/>
              <w:rPr>
                <w:rFonts w:eastAsia="Times New Roman"/>
                <w:sz w:val="16"/>
                <w:szCs w:val="16"/>
              </w:rPr>
            </w:pPr>
            <w:r w:rsidRPr="006115FB">
              <w:rPr>
                <w:rFonts w:eastAsia="Times New Roman"/>
                <w:sz w:val="16"/>
                <w:szCs w:val="16"/>
              </w:rPr>
              <w:t>ВСЕГО</w:t>
            </w:r>
          </w:p>
        </w:tc>
        <w:tc>
          <w:tcPr>
            <w:tcW w:w="453"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11331</w:t>
            </w:r>
            <w:r w:rsidR="006115FB" w:rsidRPr="007E7846">
              <w:rPr>
                <w:rFonts w:eastAsiaTheme="minorHAnsi"/>
                <w:sz w:val="13"/>
                <w:szCs w:val="13"/>
                <w:lang w:eastAsia="en-US"/>
              </w:rPr>
              <w:t>059,832</w:t>
            </w:r>
          </w:p>
        </w:tc>
        <w:tc>
          <w:tcPr>
            <w:tcW w:w="456"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1535</w:t>
            </w:r>
            <w:r w:rsidR="006115FB" w:rsidRPr="007E7846">
              <w:rPr>
                <w:rFonts w:eastAsiaTheme="minorHAnsi"/>
                <w:sz w:val="13"/>
                <w:szCs w:val="13"/>
                <w:lang w:eastAsia="en-US"/>
              </w:rPr>
              <w:t>182,082</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1113</w:t>
            </w:r>
            <w:r w:rsidR="006115FB" w:rsidRPr="007E7846">
              <w:rPr>
                <w:rFonts w:eastAsiaTheme="minorHAnsi"/>
                <w:sz w:val="13"/>
                <w:szCs w:val="13"/>
                <w:lang w:eastAsia="en-US"/>
              </w:rPr>
              <w:t>099,671</w:t>
            </w:r>
          </w:p>
        </w:tc>
        <w:tc>
          <w:tcPr>
            <w:tcW w:w="454" w:type="pct"/>
            <w:vAlign w:val="center"/>
          </w:tcPr>
          <w:p w:rsidR="006115FB" w:rsidRPr="007E7846" w:rsidRDefault="00FA73E0" w:rsidP="007E7846">
            <w:pPr>
              <w:jc w:val="center"/>
              <w:rPr>
                <w:rFonts w:eastAsiaTheme="minorHAnsi"/>
                <w:sz w:val="13"/>
                <w:szCs w:val="13"/>
                <w:lang w:eastAsia="en-US"/>
              </w:rPr>
            </w:pPr>
            <w:r>
              <w:rPr>
                <w:rFonts w:eastAsiaTheme="minorHAnsi"/>
                <w:sz w:val="13"/>
                <w:szCs w:val="13"/>
                <w:lang w:eastAsia="en-US"/>
              </w:rPr>
              <w:t>1</w:t>
            </w:r>
            <w:r w:rsidR="007E7846">
              <w:rPr>
                <w:rFonts w:eastAsiaTheme="minorHAnsi"/>
                <w:sz w:val="13"/>
                <w:szCs w:val="13"/>
                <w:lang w:eastAsia="en-US"/>
              </w:rPr>
              <w:t>1</w:t>
            </w:r>
            <w:r w:rsidR="007E7846" w:rsidRPr="007E7846">
              <w:rPr>
                <w:rFonts w:eastAsiaTheme="minorHAnsi"/>
                <w:sz w:val="13"/>
                <w:szCs w:val="13"/>
                <w:lang w:eastAsia="en-US"/>
              </w:rPr>
              <w:t>19</w:t>
            </w:r>
            <w:r w:rsidR="006115FB" w:rsidRPr="007E7846">
              <w:rPr>
                <w:rFonts w:eastAsiaTheme="minorHAnsi"/>
                <w:sz w:val="13"/>
                <w:szCs w:val="13"/>
                <w:lang w:eastAsia="en-US"/>
              </w:rPr>
              <w:t>498,561</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1427</w:t>
            </w:r>
            <w:r w:rsidR="006115FB" w:rsidRPr="007E7846">
              <w:rPr>
                <w:rFonts w:eastAsiaTheme="minorHAnsi"/>
                <w:sz w:val="13"/>
                <w:szCs w:val="13"/>
                <w:lang w:eastAsia="en-US"/>
              </w:rPr>
              <w:t>695,818</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2152</w:t>
            </w:r>
            <w:r w:rsidR="006115FB" w:rsidRPr="007E7846">
              <w:rPr>
                <w:rFonts w:eastAsiaTheme="minorHAnsi"/>
                <w:sz w:val="13"/>
                <w:szCs w:val="13"/>
                <w:lang w:eastAsia="en-US"/>
              </w:rPr>
              <w:t>866,600</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2396</w:t>
            </w:r>
            <w:r w:rsidR="006115FB" w:rsidRPr="007E7846">
              <w:rPr>
                <w:rFonts w:eastAsiaTheme="minorHAnsi"/>
                <w:sz w:val="13"/>
                <w:szCs w:val="13"/>
                <w:lang w:eastAsia="en-US"/>
              </w:rPr>
              <w:t>022,300</w:t>
            </w:r>
          </w:p>
        </w:tc>
        <w:tc>
          <w:tcPr>
            <w:tcW w:w="389" w:type="pct"/>
            <w:vAlign w:val="center"/>
          </w:tcPr>
          <w:p w:rsidR="006115FB" w:rsidRPr="00843A97" w:rsidRDefault="007E7846" w:rsidP="006115FB">
            <w:pPr>
              <w:jc w:val="center"/>
              <w:rPr>
                <w:rFonts w:eastAsiaTheme="minorHAnsi"/>
                <w:sz w:val="12"/>
                <w:szCs w:val="12"/>
                <w:lang w:eastAsia="en-US"/>
              </w:rPr>
            </w:pPr>
            <w:r w:rsidRPr="00843A97">
              <w:rPr>
                <w:rFonts w:eastAsiaTheme="minorHAnsi"/>
                <w:sz w:val="12"/>
                <w:szCs w:val="12"/>
                <w:lang w:eastAsia="en-US"/>
              </w:rPr>
              <w:t>1</w:t>
            </w:r>
            <w:r w:rsidR="006115FB" w:rsidRPr="00843A97">
              <w:rPr>
                <w:rFonts w:eastAsiaTheme="minorHAnsi"/>
                <w:sz w:val="12"/>
                <w:szCs w:val="12"/>
                <w:lang w:eastAsia="en-US"/>
              </w:rPr>
              <w:t>586694,800</w:t>
            </w:r>
          </w:p>
        </w:tc>
      </w:tr>
      <w:tr w:rsidR="007E7846" w:rsidRPr="006115FB" w:rsidTr="001F6E48">
        <w:trPr>
          <w:trHeight w:val="1269"/>
        </w:trPr>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0" w:type="pct"/>
          </w:tcPr>
          <w:p w:rsidR="006115FB" w:rsidRPr="006115FB" w:rsidRDefault="006115FB" w:rsidP="006115FB">
            <w:pPr>
              <w:widowControl w:val="0"/>
              <w:autoSpaceDE w:val="0"/>
              <w:autoSpaceDN w:val="0"/>
              <w:rPr>
                <w:rFonts w:eastAsia="Times New Roman"/>
                <w:sz w:val="16"/>
                <w:szCs w:val="16"/>
              </w:rPr>
            </w:pPr>
            <w:r w:rsidRPr="006115FB">
              <w:rPr>
                <w:rFonts w:eastAsia="Times New Roman"/>
                <w:sz w:val="16"/>
                <w:szCs w:val="16"/>
              </w:rPr>
              <w:t>в том числе по источникам финансирования</w:t>
            </w:r>
          </w:p>
        </w:tc>
        <w:tc>
          <w:tcPr>
            <w:tcW w:w="453"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6"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5"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4"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4"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4"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455"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c>
          <w:tcPr>
            <w:tcW w:w="389" w:type="pct"/>
            <w:vAlign w:val="center"/>
          </w:tcPr>
          <w:p w:rsidR="006115FB" w:rsidRPr="007E7846" w:rsidRDefault="006115FB" w:rsidP="006115FB">
            <w:pPr>
              <w:jc w:val="center"/>
              <w:rPr>
                <w:rFonts w:eastAsiaTheme="minorHAnsi"/>
                <w:sz w:val="13"/>
                <w:szCs w:val="13"/>
                <w:lang w:eastAsia="en-US"/>
              </w:rPr>
            </w:pPr>
            <w:r w:rsidRPr="007E7846">
              <w:rPr>
                <w:rFonts w:eastAsiaTheme="minorHAnsi"/>
                <w:sz w:val="13"/>
                <w:szCs w:val="13"/>
                <w:lang w:eastAsia="en-US"/>
              </w:rPr>
              <w:t> </w:t>
            </w:r>
          </w:p>
        </w:tc>
      </w:tr>
      <w:tr w:rsidR="007E7846" w:rsidRPr="006115FB" w:rsidTr="007E7846">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0" w:type="pct"/>
          </w:tcPr>
          <w:p w:rsidR="006115FB" w:rsidRPr="006115FB" w:rsidRDefault="006115FB" w:rsidP="006115FB">
            <w:pPr>
              <w:widowControl w:val="0"/>
              <w:autoSpaceDE w:val="0"/>
              <w:autoSpaceDN w:val="0"/>
              <w:rPr>
                <w:rFonts w:eastAsia="Times New Roman"/>
                <w:sz w:val="16"/>
                <w:szCs w:val="16"/>
              </w:rPr>
            </w:pPr>
            <w:r w:rsidRPr="006115FB">
              <w:rPr>
                <w:rFonts w:eastAsia="Times New Roman"/>
                <w:sz w:val="16"/>
                <w:szCs w:val="16"/>
              </w:rPr>
              <w:t>средства областного бюджета</w:t>
            </w:r>
          </w:p>
        </w:tc>
        <w:tc>
          <w:tcPr>
            <w:tcW w:w="453"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7608</w:t>
            </w:r>
            <w:r w:rsidR="006115FB" w:rsidRPr="007E7846">
              <w:rPr>
                <w:rFonts w:eastAsiaTheme="minorHAnsi"/>
                <w:sz w:val="13"/>
                <w:szCs w:val="13"/>
                <w:lang w:eastAsia="en-US"/>
              </w:rPr>
              <w:t>035,150</w:t>
            </w:r>
          </w:p>
        </w:tc>
        <w:tc>
          <w:tcPr>
            <w:tcW w:w="456"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1254</w:t>
            </w:r>
            <w:r w:rsidR="006115FB" w:rsidRPr="007E7846">
              <w:rPr>
                <w:rFonts w:eastAsiaTheme="minorHAnsi"/>
                <w:sz w:val="13"/>
                <w:szCs w:val="13"/>
                <w:lang w:eastAsia="en-US"/>
              </w:rPr>
              <w:t>514,440</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949</w:t>
            </w:r>
            <w:r w:rsidR="006115FB" w:rsidRPr="007E7846">
              <w:rPr>
                <w:rFonts w:eastAsiaTheme="minorHAnsi"/>
                <w:sz w:val="13"/>
                <w:szCs w:val="13"/>
                <w:lang w:eastAsia="en-US"/>
              </w:rPr>
              <w:t>260,755</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1106</w:t>
            </w:r>
            <w:r w:rsidR="006115FB" w:rsidRPr="007E7846">
              <w:rPr>
                <w:rFonts w:eastAsiaTheme="minorHAnsi"/>
                <w:sz w:val="13"/>
                <w:szCs w:val="13"/>
                <w:lang w:eastAsia="en-US"/>
              </w:rPr>
              <w:t>696,737</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1013</w:t>
            </w:r>
            <w:r w:rsidR="006115FB" w:rsidRPr="007E7846">
              <w:rPr>
                <w:rFonts w:eastAsiaTheme="minorHAnsi"/>
                <w:sz w:val="13"/>
                <w:szCs w:val="13"/>
                <w:lang w:eastAsia="en-US"/>
              </w:rPr>
              <w:t>479,018</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1142</w:t>
            </w:r>
            <w:r w:rsidR="006115FB" w:rsidRPr="007E7846">
              <w:rPr>
                <w:rFonts w:eastAsiaTheme="minorHAnsi"/>
                <w:sz w:val="13"/>
                <w:szCs w:val="13"/>
                <w:lang w:eastAsia="en-US"/>
              </w:rPr>
              <w:t>931,100</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1196</w:t>
            </w:r>
            <w:r w:rsidR="006115FB" w:rsidRPr="007E7846">
              <w:rPr>
                <w:rFonts w:eastAsiaTheme="minorHAnsi"/>
                <w:sz w:val="13"/>
                <w:szCs w:val="13"/>
                <w:lang w:eastAsia="en-US"/>
              </w:rPr>
              <w:t>022,300</w:t>
            </w:r>
          </w:p>
        </w:tc>
        <w:tc>
          <w:tcPr>
            <w:tcW w:w="389"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945</w:t>
            </w:r>
            <w:r w:rsidR="006115FB" w:rsidRPr="007E7846">
              <w:rPr>
                <w:rFonts w:eastAsiaTheme="minorHAnsi"/>
                <w:sz w:val="13"/>
                <w:szCs w:val="13"/>
                <w:lang w:eastAsia="en-US"/>
              </w:rPr>
              <w:t>130,800</w:t>
            </w:r>
          </w:p>
        </w:tc>
      </w:tr>
      <w:tr w:rsidR="007E7846" w:rsidRPr="006115FB" w:rsidTr="007E7846">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0" w:type="pct"/>
          </w:tcPr>
          <w:p w:rsidR="006115FB" w:rsidRPr="006115FB" w:rsidRDefault="006115FB" w:rsidP="006115FB">
            <w:pPr>
              <w:widowControl w:val="0"/>
              <w:autoSpaceDE w:val="0"/>
              <w:autoSpaceDN w:val="0"/>
              <w:rPr>
                <w:rFonts w:eastAsia="Times New Roman"/>
                <w:sz w:val="16"/>
                <w:szCs w:val="16"/>
              </w:rPr>
            </w:pPr>
            <w:r w:rsidRPr="006115FB">
              <w:rPr>
                <w:rFonts w:eastAsia="Times New Roman"/>
                <w:sz w:val="16"/>
                <w:szCs w:val="16"/>
              </w:rPr>
              <w:t>средства федерального бюджета &lt;*&gt;</w:t>
            </w:r>
          </w:p>
        </w:tc>
        <w:tc>
          <w:tcPr>
            <w:tcW w:w="453"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3723</w:t>
            </w:r>
            <w:r w:rsidR="006115FB" w:rsidRPr="007E7846">
              <w:rPr>
                <w:rFonts w:eastAsiaTheme="minorHAnsi"/>
                <w:sz w:val="13"/>
                <w:szCs w:val="13"/>
                <w:lang w:eastAsia="en-US"/>
              </w:rPr>
              <w:t>024,682</w:t>
            </w:r>
          </w:p>
        </w:tc>
        <w:tc>
          <w:tcPr>
            <w:tcW w:w="456"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280</w:t>
            </w:r>
            <w:r w:rsidR="006115FB" w:rsidRPr="007E7846">
              <w:rPr>
                <w:rFonts w:eastAsiaTheme="minorHAnsi"/>
                <w:sz w:val="13"/>
                <w:szCs w:val="13"/>
                <w:lang w:eastAsia="en-US"/>
              </w:rPr>
              <w:t>667,642</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163</w:t>
            </w:r>
            <w:r w:rsidR="006115FB" w:rsidRPr="007E7846">
              <w:rPr>
                <w:rFonts w:eastAsiaTheme="minorHAnsi"/>
                <w:sz w:val="13"/>
                <w:szCs w:val="13"/>
                <w:lang w:eastAsia="en-US"/>
              </w:rPr>
              <w:t>838,916</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12</w:t>
            </w:r>
            <w:r w:rsidR="006115FB" w:rsidRPr="007E7846">
              <w:rPr>
                <w:rFonts w:eastAsiaTheme="minorHAnsi"/>
                <w:sz w:val="13"/>
                <w:szCs w:val="13"/>
                <w:lang w:eastAsia="en-US"/>
              </w:rPr>
              <w:t>801,824</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414</w:t>
            </w:r>
            <w:r w:rsidR="006115FB" w:rsidRPr="007E7846">
              <w:rPr>
                <w:rFonts w:eastAsiaTheme="minorHAnsi"/>
                <w:sz w:val="13"/>
                <w:szCs w:val="13"/>
                <w:lang w:eastAsia="en-US"/>
              </w:rPr>
              <w:t>216,800</w:t>
            </w:r>
          </w:p>
        </w:tc>
        <w:tc>
          <w:tcPr>
            <w:tcW w:w="454"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1009</w:t>
            </w:r>
            <w:r w:rsidR="006115FB" w:rsidRPr="007E7846">
              <w:rPr>
                <w:rFonts w:eastAsiaTheme="minorHAnsi"/>
                <w:sz w:val="13"/>
                <w:szCs w:val="13"/>
                <w:lang w:eastAsia="en-US"/>
              </w:rPr>
              <w:t>935,500</w:t>
            </w:r>
          </w:p>
        </w:tc>
        <w:tc>
          <w:tcPr>
            <w:tcW w:w="455"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1200</w:t>
            </w:r>
            <w:r w:rsidR="006115FB" w:rsidRPr="007E7846">
              <w:rPr>
                <w:rFonts w:eastAsiaTheme="minorHAnsi"/>
                <w:sz w:val="13"/>
                <w:szCs w:val="13"/>
                <w:lang w:eastAsia="en-US"/>
              </w:rPr>
              <w:t>000,000</w:t>
            </w:r>
          </w:p>
        </w:tc>
        <w:tc>
          <w:tcPr>
            <w:tcW w:w="389" w:type="pct"/>
            <w:vAlign w:val="center"/>
          </w:tcPr>
          <w:p w:rsidR="006115FB" w:rsidRPr="007E7846" w:rsidRDefault="007E7846" w:rsidP="006115FB">
            <w:pPr>
              <w:jc w:val="center"/>
              <w:rPr>
                <w:rFonts w:eastAsiaTheme="minorHAnsi"/>
                <w:sz w:val="13"/>
                <w:szCs w:val="13"/>
                <w:lang w:eastAsia="en-US"/>
              </w:rPr>
            </w:pPr>
            <w:r w:rsidRPr="007E7846">
              <w:rPr>
                <w:rFonts w:eastAsiaTheme="minorHAnsi"/>
                <w:sz w:val="13"/>
                <w:szCs w:val="13"/>
                <w:lang w:eastAsia="en-US"/>
              </w:rPr>
              <w:t>641</w:t>
            </w:r>
            <w:r w:rsidR="006115FB" w:rsidRPr="007E7846">
              <w:rPr>
                <w:rFonts w:eastAsiaTheme="minorHAnsi"/>
                <w:sz w:val="13"/>
                <w:szCs w:val="13"/>
                <w:lang w:eastAsia="en-US"/>
              </w:rPr>
              <w:t>564,000</w:t>
            </w:r>
          </w:p>
        </w:tc>
      </w:tr>
      <w:tr w:rsidR="006115FB" w:rsidRPr="006115FB" w:rsidTr="007E7846">
        <w:tc>
          <w:tcPr>
            <w:tcW w:w="1039" w:type="pct"/>
            <w:vMerge/>
          </w:tcPr>
          <w:p w:rsidR="006115FB" w:rsidRPr="006115FB" w:rsidRDefault="006115FB" w:rsidP="006115FB">
            <w:pPr>
              <w:widowControl w:val="0"/>
              <w:autoSpaceDE w:val="0"/>
              <w:autoSpaceDN w:val="0"/>
              <w:jc w:val="center"/>
              <w:rPr>
                <w:rFonts w:eastAsia="Times New Roman"/>
                <w:sz w:val="22"/>
                <w:szCs w:val="20"/>
              </w:rPr>
            </w:pPr>
          </w:p>
        </w:tc>
        <w:tc>
          <w:tcPr>
            <w:tcW w:w="3961" w:type="pct"/>
            <w:gridSpan w:val="9"/>
          </w:tcPr>
          <w:p w:rsidR="006115FB" w:rsidRDefault="006115FB" w:rsidP="006115FB">
            <w:pPr>
              <w:widowControl w:val="0"/>
              <w:autoSpaceDE w:val="0"/>
              <w:autoSpaceDN w:val="0"/>
              <w:jc w:val="both"/>
              <w:rPr>
                <w:rFonts w:eastAsia="Times New Roman"/>
                <w:sz w:val="22"/>
                <w:szCs w:val="20"/>
              </w:rPr>
            </w:pPr>
            <w:r w:rsidRPr="006115FB">
              <w:rPr>
                <w:rFonts w:eastAsia="Times New Roman"/>
                <w:sz w:val="22"/>
                <w:szCs w:val="20"/>
              </w:rPr>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 на очередной финансовый год и на плановый период</w:t>
            </w:r>
          </w:p>
          <w:p w:rsidR="0028332D" w:rsidRPr="006115FB" w:rsidRDefault="0028332D" w:rsidP="006115FB">
            <w:pPr>
              <w:widowControl w:val="0"/>
              <w:autoSpaceDE w:val="0"/>
              <w:autoSpaceDN w:val="0"/>
              <w:jc w:val="both"/>
              <w:rPr>
                <w:rFonts w:eastAsia="Times New Roman"/>
                <w:sz w:val="22"/>
                <w:szCs w:val="20"/>
              </w:rPr>
            </w:pPr>
          </w:p>
        </w:tc>
      </w:tr>
      <w:tr w:rsidR="006115FB" w:rsidRPr="006115FB" w:rsidTr="007E7846">
        <w:tc>
          <w:tcPr>
            <w:tcW w:w="1039" w:type="pct"/>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 xml:space="preserve">9. Ожидаемые результаты реализации </w:t>
            </w:r>
            <w:r w:rsidRPr="006115FB">
              <w:rPr>
                <w:rFonts w:eastAsia="Times New Roman"/>
                <w:sz w:val="26"/>
                <w:szCs w:val="26"/>
              </w:rPr>
              <w:lastRenderedPageBreak/>
              <w:t>государственной программы</w:t>
            </w:r>
          </w:p>
        </w:tc>
        <w:tc>
          <w:tcPr>
            <w:tcW w:w="3961" w:type="pct"/>
            <w:gridSpan w:val="9"/>
          </w:tcPr>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lastRenderedPageBreak/>
              <w:t>Результаты в количественном выражении:</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увеличение доли граждан Калужской области, систематически занимающихся физической культурой и спортом, в общей численности </w:t>
            </w:r>
            <w:r w:rsidR="006115FB" w:rsidRPr="006115FB">
              <w:rPr>
                <w:rFonts w:eastAsia="Times New Roman"/>
                <w:sz w:val="26"/>
                <w:szCs w:val="26"/>
              </w:rPr>
              <w:lastRenderedPageBreak/>
              <w:t>населения до 43,6</w:t>
            </w:r>
            <w:r>
              <w:rPr>
                <w:rFonts w:eastAsia="Times New Roman"/>
                <w:sz w:val="26"/>
                <w:szCs w:val="26"/>
              </w:rPr>
              <w:t xml:space="preserve"> </w:t>
            </w:r>
            <w:r w:rsidR="006115FB" w:rsidRPr="006115FB">
              <w:rPr>
                <w:rFonts w:eastAsia="Times New Roman"/>
                <w:sz w:val="26"/>
                <w:szCs w:val="26"/>
              </w:rPr>
              <w:t>%;</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увеличение количества квалифицированных специалистов физической культуры, работающих по специальности, осуществляющих физкультурно-оздоровительную и спортивную работу с различными категориями и группами населения, до 2030 человек;</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увеличение единовременной пропускной способности объектов спорта, в том числе для лиц с ограниченными возможностями здоровья и инвалидов, до 48</w:t>
            </w:r>
            <w:r>
              <w:rPr>
                <w:rFonts w:eastAsia="Times New Roman"/>
                <w:sz w:val="26"/>
                <w:szCs w:val="26"/>
              </w:rPr>
              <w:t xml:space="preserve"> </w:t>
            </w:r>
            <w:r w:rsidR="006115FB" w:rsidRPr="006115FB">
              <w:rPr>
                <w:rFonts w:eastAsia="Times New Roman"/>
                <w:sz w:val="26"/>
                <w:szCs w:val="26"/>
              </w:rPr>
              <w:t>%;</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повышение эффективности использования существующих объектов спорта до 80</w:t>
            </w:r>
            <w:r>
              <w:rPr>
                <w:rFonts w:eastAsia="Times New Roman"/>
                <w:sz w:val="26"/>
                <w:szCs w:val="26"/>
              </w:rPr>
              <w:t xml:space="preserve"> </w:t>
            </w:r>
            <w:r w:rsidR="006115FB" w:rsidRPr="006115FB">
              <w:rPr>
                <w:rFonts w:eastAsia="Times New Roman"/>
                <w:sz w:val="26"/>
                <w:szCs w:val="26"/>
              </w:rPr>
              <w:t>% в 2020 году;</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повышение доли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до 48,5</w:t>
            </w:r>
            <w:r>
              <w:rPr>
                <w:rFonts w:eastAsia="Times New Roman"/>
                <w:sz w:val="26"/>
                <w:szCs w:val="26"/>
              </w:rPr>
              <w:t xml:space="preserve"> </w:t>
            </w:r>
            <w:r w:rsidR="006115FB" w:rsidRPr="006115FB">
              <w:rPr>
                <w:rFonts w:eastAsia="Times New Roman"/>
                <w:sz w:val="26"/>
                <w:szCs w:val="26"/>
              </w:rPr>
              <w:t>%;</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повышение доли граждан, занимающихся в спортивных организациях, в общей численности детей и молодежи в возрасте 6 - 15 лет до 50</w:t>
            </w:r>
            <w:r>
              <w:rPr>
                <w:rFonts w:eastAsia="Times New Roman"/>
                <w:sz w:val="26"/>
                <w:szCs w:val="26"/>
              </w:rPr>
              <w:t xml:space="preserve"> </w:t>
            </w:r>
            <w:r w:rsidR="006115FB" w:rsidRPr="006115FB">
              <w:rPr>
                <w:rFonts w:eastAsia="Times New Roman"/>
                <w:sz w:val="26"/>
                <w:szCs w:val="26"/>
              </w:rPr>
              <w:t>%;</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увеличение доли спортсменов-разрядников, имеющих разряды и звания (от I</w:t>
            </w:r>
            <w:r>
              <w:rPr>
                <w:rFonts w:eastAsia="Times New Roman"/>
                <w:sz w:val="26"/>
                <w:szCs w:val="26"/>
              </w:rPr>
              <w:t xml:space="preserve"> разряда до спортивного звания «Заслуженный мастер спорта»</w:t>
            </w:r>
            <w:r w:rsidR="006115FB" w:rsidRPr="006115FB">
              <w:rPr>
                <w:rFonts w:eastAsia="Times New Roman"/>
                <w:sz w:val="26"/>
                <w:szCs w:val="26"/>
              </w:rPr>
              <w:t>), в общем количестве спортсменов-разрядников в системе специализированных детско-юношеских спортивных школ олимпийского резерва до 23</w:t>
            </w:r>
            <w:r>
              <w:rPr>
                <w:rFonts w:eastAsia="Times New Roman"/>
                <w:sz w:val="26"/>
                <w:szCs w:val="26"/>
              </w:rPr>
              <w:t xml:space="preserve"> </w:t>
            </w:r>
            <w:r w:rsidR="006115FB" w:rsidRPr="006115FB">
              <w:rPr>
                <w:rFonts w:eastAsia="Times New Roman"/>
                <w:sz w:val="26"/>
                <w:szCs w:val="26"/>
              </w:rPr>
              <w:t>%;</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обеспечение единовременной пропускной способности объектов спорта, введенных в эксплуатацию в рамках федеральной целевой </w:t>
            </w:r>
            <w:hyperlink r:id="rId68" w:history="1">
              <w:r w:rsidR="006115FB" w:rsidRPr="006115FB">
                <w:rPr>
                  <w:rFonts w:eastAsia="Times New Roman"/>
                  <w:sz w:val="26"/>
                  <w:szCs w:val="26"/>
                </w:rPr>
                <w:t>программы</w:t>
              </w:r>
            </w:hyperlink>
            <w:r w:rsidR="006115FB" w:rsidRPr="006115FB">
              <w:rPr>
                <w:rFonts w:eastAsia="Times New Roman"/>
                <w:sz w:val="26"/>
                <w:szCs w:val="26"/>
              </w:rPr>
              <w:t xml:space="preserve"> </w:t>
            </w:r>
            <w:r>
              <w:rPr>
                <w:rFonts w:eastAsia="Times New Roman"/>
                <w:sz w:val="26"/>
                <w:szCs w:val="26"/>
              </w:rPr>
              <w:t>«</w:t>
            </w:r>
            <w:r w:rsidR="006115FB" w:rsidRPr="006115FB">
              <w:rPr>
                <w:rFonts w:eastAsia="Times New Roman"/>
                <w:sz w:val="26"/>
                <w:szCs w:val="26"/>
              </w:rPr>
              <w:t>Развитие физической культуры и спорта в Российско</w:t>
            </w:r>
            <w:r>
              <w:rPr>
                <w:rFonts w:eastAsia="Times New Roman"/>
                <w:sz w:val="26"/>
                <w:szCs w:val="26"/>
              </w:rPr>
              <w:t>й Федерации на 2016 - 2020 годы»</w:t>
            </w:r>
            <w:r w:rsidR="006115FB" w:rsidRPr="006115FB">
              <w:rPr>
                <w:rFonts w:eastAsia="Times New Roman"/>
                <w:sz w:val="26"/>
                <w:szCs w:val="26"/>
              </w:rPr>
              <w:t xml:space="preserve"> по направлению, касающемуся совершенствования условий для развития массового спорта, до 930 человек к 2020 году;</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увеличение количества квалифицированных тренеров и тренеров-преподавателей физкультурно-спортивных организаций, работающих по специальности, до 1131 человек;</w:t>
            </w:r>
          </w:p>
          <w:p w:rsidR="006115FB" w:rsidRPr="006115FB" w:rsidRDefault="00C065A2" w:rsidP="006115FB">
            <w:pPr>
              <w:widowControl w:val="0"/>
              <w:autoSpaceDE w:val="0"/>
              <w:autoSpaceDN w:val="0"/>
              <w:rPr>
                <w:rFonts w:eastAsia="Times New Roman"/>
                <w:sz w:val="26"/>
                <w:szCs w:val="26"/>
              </w:rPr>
            </w:pPr>
            <w:r>
              <w:rPr>
                <w:rFonts w:eastAsia="Times New Roman"/>
                <w:sz w:val="26"/>
                <w:szCs w:val="26"/>
              </w:rPr>
              <w:t xml:space="preserve">– </w:t>
            </w:r>
            <w:r w:rsidR="006115FB" w:rsidRPr="006115FB">
              <w:rPr>
                <w:rFonts w:eastAsia="Times New Roman"/>
                <w:sz w:val="26"/>
                <w:szCs w:val="26"/>
              </w:rPr>
              <w:t>увеличение удельного веса социально ориентированных некоммерческих организаций, оказывающих услуги в области физической культуры и массового спорта, в общем количестве организаций, оказывающих услуги в области физической культуры и спорта, до 3%.</w:t>
            </w:r>
          </w:p>
          <w:p w:rsidR="006115FB" w:rsidRPr="006115FB" w:rsidRDefault="006115FB" w:rsidP="006115FB">
            <w:pPr>
              <w:widowControl w:val="0"/>
              <w:autoSpaceDE w:val="0"/>
              <w:autoSpaceDN w:val="0"/>
              <w:rPr>
                <w:rFonts w:eastAsia="Times New Roman"/>
                <w:sz w:val="26"/>
                <w:szCs w:val="26"/>
              </w:rPr>
            </w:pPr>
            <w:r w:rsidRPr="006115FB">
              <w:rPr>
                <w:rFonts w:eastAsia="Times New Roman"/>
                <w:sz w:val="26"/>
                <w:szCs w:val="26"/>
              </w:rPr>
              <w:t>Результаты в качественном выражении:</w:t>
            </w:r>
          </w:p>
          <w:p w:rsidR="006115FB" w:rsidRPr="006115FB" w:rsidRDefault="00AB3837"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системы эффективной пропаганды физической культуры и спорта, включая меры по популяризации нравственных ценностей спорта и олимпизма, в средствах массовой информации;</w:t>
            </w:r>
          </w:p>
          <w:p w:rsidR="006115FB" w:rsidRPr="006115FB" w:rsidRDefault="00AB3837"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для населения Калужской области современной материально-технической базы для занятий физической культурой и спортом высших достижений, прежде всего по базовым видам спорта;</w:t>
            </w:r>
          </w:p>
          <w:p w:rsidR="006115FB" w:rsidRPr="006115FB" w:rsidRDefault="00AB3837"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улучшение системы подготовки спортивного резерва для спортивных сборных команд Российской Федерации;</w:t>
            </w:r>
          </w:p>
          <w:p w:rsidR="006115FB" w:rsidRPr="006115FB" w:rsidRDefault="00AB3837"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эффективных стимулов для повышения мотивации спортсменов и тренеров к достижению высоких спортивных результатов;</w:t>
            </w:r>
          </w:p>
          <w:p w:rsidR="006115FB" w:rsidRPr="006115FB" w:rsidRDefault="00AB3837" w:rsidP="006115FB">
            <w:pPr>
              <w:widowControl w:val="0"/>
              <w:autoSpaceDE w:val="0"/>
              <w:autoSpaceDN w:val="0"/>
              <w:rPr>
                <w:rFonts w:eastAsia="Times New Roman"/>
                <w:sz w:val="26"/>
                <w:szCs w:val="26"/>
              </w:rPr>
            </w:pPr>
            <w:r>
              <w:rPr>
                <w:rFonts w:eastAsia="Times New Roman"/>
                <w:sz w:val="26"/>
                <w:szCs w:val="26"/>
              </w:rPr>
              <w:t>–</w:t>
            </w:r>
            <w:r w:rsidR="006115FB" w:rsidRPr="006115FB">
              <w:rPr>
                <w:rFonts w:eastAsia="Times New Roman"/>
                <w:sz w:val="26"/>
                <w:szCs w:val="26"/>
              </w:rPr>
              <w:t xml:space="preserve"> создание современной системы совершенствования подготовки специалистов с требуемым уровнем компетенции, удовлетворяющих современным требованиям к специалистам и управленческим кадрам в области физической культуры и спорта</w:t>
            </w:r>
            <w:r>
              <w:rPr>
                <w:rFonts w:eastAsia="Times New Roman"/>
                <w:sz w:val="26"/>
                <w:szCs w:val="26"/>
              </w:rPr>
              <w:t>.</w:t>
            </w:r>
          </w:p>
        </w:tc>
      </w:tr>
    </w:tbl>
    <w:p w:rsidR="004215C5" w:rsidRDefault="004215C5" w:rsidP="006115FB"/>
    <w:p w:rsidR="00EA4313" w:rsidRDefault="00EA4313" w:rsidP="00A72A81">
      <w:pPr>
        <w:jc w:val="right"/>
      </w:pPr>
    </w:p>
    <w:p w:rsidR="00726D8A" w:rsidRDefault="00726D8A" w:rsidP="00726D8A"/>
    <w:p w:rsidR="004215C5" w:rsidRDefault="009F2712" w:rsidP="00726D8A">
      <w:pPr>
        <w:jc w:val="right"/>
      </w:pPr>
      <w:r>
        <w:lastRenderedPageBreak/>
        <w:t>проект</w:t>
      </w:r>
    </w:p>
    <w:p w:rsidR="009F2712" w:rsidRPr="00895533" w:rsidRDefault="009F2712" w:rsidP="009F2712">
      <w:pPr>
        <w:jc w:val="center"/>
        <w:rPr>
          <w:b/>
          <w:sz w:val="26"/>
          <w:szCs w:val="26"/>
        </w:rPr>
      </w:pPr>
      <w:r w:rsidRPr="00895533">
        <w:rPr>
          <w:b/>
          <w:sz w:val="26"/>
          <w:szCs w:val="26"/>
        </w:rPr>
        <w:t>ПАСПОРТ</w:t>
      </w:r>
    </w:p>
    <w:p w:rsidR="009F2712" w:rsidRPr="00895533" w:rsidRDefault="009F2712" w:rsidP="009F2712">
      <w:pPr>
        <w:jc w:val="center"/>
        <w:rPr>
          <w:b/>
          <w:sz w:val="26"/>
          <w:szCs w:val="26"/>
        </w:rPr>
      </w:pPr>
      <w:r w:rsidRPr="00895533">
        <w:rPr>
          <w:b/>
          <w:sz w:val="26"/>
          <w:szCs w:val="26"/>
        </w:rPr>
        <w:t>государственной программы Калужской области</w:t>
      </w:r>
    </w:p>
    <w:p w:rsidR="009F2712" w:rsidRPr="00895533" w:rsidRDefault="009F2712" w:rsidP="009F2712">
      <w:pPr>
        <w:jc w:val="center"/>
        <w:rPr>
          <w:b/>
          <w:sz w:val="26"/>
          <w:szCs w:val="26"/>
        </w:rPr>
      </w:pPr>
      <w:r w:rsidRPr="00895533">
        <w:rPr>
          <w:b/>
          <w:sz w:val="26"/>
          <w:szCs w:val="26"/>
        </w:rPr>
        <w:t>«Экономическое развитие в Калужской области»</w:t>
      </w:r>
    </w:p>
    <w:p w:rsidR="009F2712" w:rsidRPr="009F2712" w:rsidRDefault="009F2712" w:rsidP="009F2712">
      <w:pPr>
        <w:jc w:val="center"/>
        <w:rPr>
          <w:b/>
        </w:rPr>
      </w:pPr>
    </w:p>
    <w:tbl>
      <w:tblPr>
        <w:tblW w:w="10915" w:type="dxa"/>
        <w:tblInd w:w="-505" w:type="dxa"/>
        <w:tblCellMar>
          <w:top w:w="102" w:type="dxa"/>
          <w:left w:w="62" w:type="dxa"/>
          <w:bottom w:w="102" w:type="dxa"/>
          <w:right w:w="62" w:type="dxa"/>
        </w:tblCellMar>
        <w:tblLook w:val="0000" w:firstRow="0" w:lastRow="0" w:firstColumn="0" w:lastColumn="0" w:noHBand="0" w:noVBand="0"/>
      </w:tblPr>
      <w:tblGrid>
        <w:gridCol w:w="2109"/>
        <w:gridCol w:w="1605"/>
        <w:gridCol w:w="964"/>
        <w:gridCol w:w="884"/>
        <w:gridCol w:w="884"/>
        <w:gridCol w:w="884"/>
        <w:gridCol w:w="884"/>
        <w:gridCol w:w="884"/>
        <w:gridCol w:w="933"/>
        <w:gridCol w:w="884"/>
      </w:tblGrid>
      <w:tr w:rsidR="009F2712" w:rsidRPr="009F2712" w:rsidTr="009F2712">
        <w:tc>
          <w:tcPr>
            <w:tcW w:w="2268"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1. Ответственный исполнитель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Министерство экономического развития Калужской области</w:t>
            </w:r>
          </w:p>
        </w:tc>
      </w:tr>
      <w:tr w:rsidR="009F2712" w:rsidRPr="009F2712" w:rsidTr="009F2712">
        <w:tc>
          <w:tcPr>
            <w:tcW w:w="2268" w:type="dxa"/>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2. Соисполнители государственной программы</w:t>
            </w:r>
          </w:p>
        </w:tc>
        <w:tc>
          <w:tcPr>
            <w:tcW w:w="8647" w:type="dxa"/>
            <w:gridSpan w:val="9"/>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Министерство экономического развития Калужской области;</w:t>
            </w:r>
          </w:p>
          <w:p w:rsidR="009F2712" w:rsidRPr="009F2712" w:rsidRDefault="009F2712" w:rsidP="009F2712">
            <w:pPr>
              <w:autoSpaceDE w:val="0"/>
              <w:autoSpaceDN w:val="0"/>
              <w:adjustRightInd w:val="0"/>
              <w:rPr>
                <w:sz w:val="26"/>
                <w:szCs w:val="26"/>
                <w:lang w:eastAsia="en-US"/>
              </w:rPr>
            </w:pPr>
            <w:r>
              <w:rPr>
                <w:sz w:val="26"/>
                <w:szCs w:val="26"/>
                <w:lang w:eastAsia="en-US"/>
              </w:rPr>
              <w:t>М</w:t>
            </w:r>
            <w:r w:rsidRPr="009F2712">
              <w:rPr>
                <w:sz w:val="26"/>
                <w:szCs w:val="26"/>
                <w:lang w:eastAsia="en-US"/>
              </w:rPr>
              <w:t>инистерство труда и социальной защиты Калужской области;</w:t>
            </w:r>
          </w:p>
          <w:p w:rsidR="009F2712" w:rsidRPr="009F2712" w:rsidRDefault="009F2712" w:rsidP="009F2712">
            <w:pPr>
              <w:autoSpaceDE w:val="0"/>
              <w:autoSpaceDN w:val="0"/>
              <w:adjustRightInd w:val="0"/>
              <w:rPr>
                <w:sz w:val="26"/>
                <w:szCs w:val="26"/>
                <w:lang w:eastAsia="en-US"/>
              </w:rPr>
            </w:pPr>
            <w:r>
              <w:rPr>
                <w:sz w:val="26"/>
                <w:szCs w:val="26"/>
                <w:lang w:eastAsia="en-US"/>
              </w:rPr>
              <w:t>М</w:t>
            </w:r>
            <w:r w:rsidRPr="009F2712">
              <w:rPr>
                <w:sz w:val="26"/>
                <w:szCs w:val="26"/>
                <w:lang w:eastAsia="en-US"/>
              </w:rPr>
              <w:t>инистерство конкурентной политики Калужской области;</w:t>
            </w:r>
          </w:p>
          <w:p w:rsidR="009F2712" w:rsidRPr="009F2712" w:rsidRDefault="009F2712" w:rsidP="009F2712">
            <w:pPr>
              <w:autoSpaceDE w:val="0"/>
              <w:autoSpaceDN w:val="0"/>
              <w:adjustRightInd w:val="0"/>
              <w:rPr>
                <w:sz w:val="26"/>
                <w:szCs w:val="26"/>
                <w:lang w:eastAsia="en-US"/>
              </w:rPr>
            </w:pPr>
            <w:r>
              <w:rPr>
                <w:sz w:val="26"/>
                <w:szCs w:val="26"/>
                <w:lang w:eastAsia="en-US"/>
              </w:rPr>
              <w:t>М</w:t>
            </w:r>
            <w:r w:rsidRPr="009F2712">
              <w:rPr>
                <w:sz w:val="26"/>
                <w:szCs w:val="26"/>
                <w:lang w:eastAsia="en-US"/>
              </w:rPr>
              <w:t>инистерство промышленности и малого предпринимательства Калужской области</w:t>
            </w:r>
          </w:p>
        </w:tc>
      </w:tr>
      <w:tr w:rsidR="009F2712" w:rsidRPr="009F2712" w:rsidTr="009F2712">
        <w:tc>
          <w:tcPr>
            <w:tcW w:w="2268"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3. Цель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Создание благоприятного предпринимательского климата и условий для ведения бизнеса;</w:t>
            </w:r>
          </w:p>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создание в регионе конкурентоспособной промышленности</w:t>
            </w:r>
          </w:p>
        </w:tc>
      </w:tr>
      <w:tr w:rsidR="009F2712" w:rsidRPr="009F2712" w:rsidTr="009F2712">
        <w:tc>
          <w:tcPr>
            <w:tcW w:w="2268"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4. Задачи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Создание условий для размещения новых предприятий;</w:t>
            </w:r>
          </w:p>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повышение конкурентоспособности организаций промышленного комплекса;</w:t>
            </w:r>
          </w:p>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обеспечение эффективного передвижения пассажиров и грузов;</w:t>
            </w:r>
          </w:p>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снижение избыточных административных и иных ограничений, необоснованных расходов у субъектов предпринимательской и иной деятельности;</w:t>
            </w:r>
          </w:p>
          <w:p w:rsidR="009F2712" w:rsidRPr="009F2712" w:rsidRDefault="009F2712" w:rsidP="009F2712">
            <w:pPr>
              <w:autoSpaceDE w:val="0"/>
              <w:autoSpaceDN w:val="0"/>
              <w:adjustRightInd w:val="0"/>
              <w:rPr>
                <w:sz w:val="26"/>
                <w:szCs w:val="26"/>
                <w:lang w:eastAsia="en-US"/>
              </w:rPr>
            </w:pPr>
            <w:r>
              <w:rPr>
                <w:sz w:val="26"/>
                <w:szCs w:val="26"/>
                <w:lang w:eastAsia="en-US"/>
              </w:rPr>
              <w:t>–</w:t>
            </w:r>
            <w:r w:rsidRPr="009F2712">
              <w:rPr>
                <w:sz w:val="26"/>
                <w:szCs w:val="26"/>
                <w:lang w:eastAsia="en-US"/>
              </w:rPr>
              <w:t xml:space="preserve"> повышение эффективности регионального управления</w:t>
            </w:r>
          </w:p>
        </w:tc>
      </w:tr>
      <w:tr w:rsidR="009F2712" w:rsidRPr="009F2712" w:rsidTr="009F2712">
        <w:tc>
          <w:tcPr>
            <w:tcW w:w="2268" w:type="dxa"/>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5. Подпрограммы государственной программы</w:t>
            </w:r>
          </w:p>
        </w:tc>
        <w:tc>
          <w:tcPr>
            <w:tcW w:w="8647" w:type="dxa"/>
            <w:gridSpan w:val="9"/>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69" w:history="1">
              <w:r w:rsidRPr="009F2712">
                <w:rPr>
                  <w:sz w:val="26"/>
                  <w:szCs w:val="26"/>
                  <w:lang w:eastAsia="en-US"/>
                </w:rPr>
                <w:t>Формирование</w:t>
              </w:r>
            </w:hyperlink>
            <w:r w:rsidRPr="009F2712">
              <w:rPr>
                <w:sz w:val="26"/>
                <w:szCs w:val="26"/>
                <w:lang w:eastAsia="en-US"/>
              </w:rPr>
              <w:t xml:space="preserve"> благоприятной инвестиционной среды в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0" w:history="1">
              <w:r w:rsidRPr="009F2712">
                <w:rPr>
                  <w:sz w:val="26"/>
                  <w:szCs w:val="26"/>
                  <w:lang w:eastAsia="en-US"/>
                </w:rPr>
                <w:t>Развитие</w:t>
              </w:r>
            </w:hyperlink>
            <w:r w:rsidRPr="009F2712">
              <w:rPr>
                <w:sz w:val="26"/>
                <w:szCs w:val="26"/>
                <w:lang w:eastAsia="en-US"/>
              </w:rPr>
              <w:t xml:space="preserve"> промышленного сектора экономики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1" w:history="1">
              <w:r w:rsidRPr="009F2712">
                <w:rPr>
                  <w:sz w:val="26"/>
                  <w:szCs w:val="26"/>
                  <w:lang w:eastAsia="en-US"/>
                </w:rPr>
                <w:t>Развитие</w:t>
              </w:r>
            </w:hyperlink>
            <w:r w:rsidRPr="009F2712">
              <w:rPr>
                <w:sz w:val="26"/>
                <w:szCs w:val="26"/>
                <w:lang w:eastAsia="en-US"/>
              </w:rPr>
              <w:t xml:space="preserve"> промышленности строительных материалов и индустриального домостроения в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2" w:history="1">
              <w:r w:rsidRPr="009F2712">
                <w:rPr>
                  <w:sz w:val="26"/>
                  <w:szCs w:val="26"/>
                  <w:lang w:eastAsia="en-US"/>
                </w:rPr>
                <w:t>Применение</w:t>
              </w:r>
            </w:hyperlink>
            <w:r w:rsidRPr="009F2712">
              <w:rPr>
                <w:sz w:val="26"/>
                <w:szCs w:val="26"/>
                <w:lang w:eastAsia="en-US"/>
              </w:rPr>
              <w:t xml:space="preserve"> композиционных материалов и изделий из них в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3" w:history="1">
              <w:r w:rsidRPr="009F2712">
                <w:rPr>
                  <w:sz w:val="26"/>
                  <w:szCs w:val="26"/>
                  <w:lang w:eastAsia="en-US"/>
                </w:rPr>
                <w:t>Организация</w:t>
              </w:r>
            </w:hyperlink>
            <w:r w:rsidRPr="009F2712">
              <w:rPr>
                <w:sz w:val="26"/>
                <w:szCs w:val="26"/>
                <w:lang w:eastAsia="en-US"/>
              </w:rPr>
              <w:t xml:space="preserve"> транспортного обслуживания населения на территории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4" w:history="1">
              <w:r w:rsidRPr="009F2712">
                <w:rPr>
                  <w:sz w:val="26"/>
                  <w:szCs w:val="26"/>
                  <w:lang w:eastAsia="en-US"/>
                </w:rPr>
                <w:t>Развитие</w:t>
              </w:r>
            </w:hyperlink>
            <w:r w:rsidRPr="009F2712">
              <w:rPr>
                <w:sz w:val="26"/>
                <w:szCs w:val="26"/>
                <w:lang w:eastAsia="en-US"/>
              </w:rPr>
              <w:t xml:space="preserve"> торговли в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5" w:history="1">
              <w:r w:rsidRPr="009F2712">
                <w:rPr>
                  <w:sz w:val="26"/>
                  <w:szCs w:val="26"/>
                  <w:lang w:eastAsia="en-US"/>
                </w:rPr>
                <w:t>Улучшение</w:t>
              </w:r>
            </w:hyperlink>
            <w:r w:rsidRPr="009F2712">
              <w:rPr>
                <w:sz w:val="26"/>
                <w:szCs w:val="26"/>
                <w:lang w:eastAsia="en-US"/>
              </w:rPr>
              <w:t xml:space="preserve"> условий и охраны труда в Калужской области»;</w:t>
            </w:r>
          </w:p>
          <w:p w:rsidR="009F2712" w:rsidRPr="009F2712" w:rsidRDefault="009F2712" w:rsidP="009F2712">
            <w:pPr>
              <w:autoSpaceDE w:val="0"/>
              <w:autoSpaceDN w:val="0"/>
              <w:adjustRightInd w:val="0"/>
              <w:rPr>
                <w:sz w:val="26"/>
                <w:szCs w:val="26"/>
                <w:lang w:eastAsia="en-US"/>
              </w:rPr>
            </w:pPr>
            <w:r w:rsidRPr="009F2712">
              <w:rPr>
                <w:sz w:val="26"/>
                <w:szCs w:val="26"/>
                <w:lang w:eastAsia="en-US"/>
              </w:rPr>
              <w:t>«</w:t>
            </w:r>
            <w:hyperlink r:id="rId76" w:history="1">
              <w:r w:rsidRPr="009F2712">
                <w:rPr>
                  <w:sz w:val="26"/>
                  <w:szCs w:val="26"/>
                  <w:lang w:eastAsia="en-US"/>
                </w:rPr>
                <w:t>Совершенствование</w:t>
              </w:r>
            </w:hyperlink>
            <w:r w:rsidRPr="009F2712">
              <w:rPr>
                <w:sz w:val="26"/>
                <w:szCs w:val="26"/>
                <w:lang w:eastAsia="en-US"/>
              </w:rPr>
              <w:t xml:space="preserve"> государственного управления и регулирования в Калужской области»</w:t>
            </w:r>
          </w:p>
        </w:tc>
      </w:tr>
      <w:tr w:rsidR="009F2712" w:rsidRPr="009F2712" w:rsidTr="009F2712">
        <w:tc>
          <w:tcPr>
            <w:tcW w:w="2268" w:type="dxa"/>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6. Индикаторы государственной программы</w:t>
            </w:r>
          </w:p>
        </w:tc>
        <w:tc>
          <w:tcPr>
            <w:tcW w:w="8647" w:type="dxa"/>
            <w:gridSpan w:val="9"/>
            <w:tcBorders>
              <w:top w:val="single" w:sz="4" w:space="0" w:color="auto"/>
              <w:left w:val="single" w:sz="4" w:space="0" w:color="auto"/>
              <w:right w:val="single" w:sz="4" w:space="0" w:color="auto"/>
            </w:tcBorders>
          </w:tcPr>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Инвестиции в основной капитал без учета бюджетных средств на душу населения, тыс. руб.;</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отношение числа высокопроизводительных рабочих мест к среднегодовой численности занятого населения в Калужской области, %</w:t>
            </w:r>
          </w:p>
        </w:tc>
      </w:tr>
      <w:tr w:rsidR="009F2712" w:rsidRPr="009F2712" w:rsidTr="009F2712">
        <w:tc>
          <w:tcPr>
            <w:tcW w:w="2268"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 xml:space="preserve">7. Сроки и этапы реализации государственной </w:t>
            </w:r>
            <w:r w:rsidRPr="009F2712">
              <w:rPr>
                <w:sz w:val="26"/>
                <w:szCs w:val="26"/>
                <w:lang w:eastAsia="en-US"/>
              </w:rPr>
              <w:lastRenderedPageBreak/>
              <w:t>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lastRenderedPageBreak/>
              <w:t>2014 - 2020 годы, в один этап</w:t>
            </w:r>
          </w:p>
        </w:tc>
      </w:tr>
      <w:tr w:rsidR="009F2712" w:rsidRPr="009F2712" w:rsidTr="00EA4313">
        <w:trPr>
          <w:trHeight w:val="416"/>
        </w:trPr>
        <w:tc>
          <w:tcPr>
            <w:tcW w:w="2268" w:type="dxa"/>
            <w:vMerge w:val="restart"/>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lastRenderedPageBreak/>
              <w:t>8. Объемы финансирования государственной программы за счет бюджетных ассигнований</w:t>
            </w:r>
          </w:p>
        </w:tc>
        <w:tc>
          <w:tcPr>
            <w:tcW w:w="1535" w:type="dxa"/>
            <w:vMerge w:val="restart"/>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Наименование показателя</w:t>
            </w:r>
          </w:p>
        </w:tc>
        <w:tc>
          <w:tcPr>
            <w:tcW w:w="0" w:type="auto"/>
            <w:vMerge w:val="restart"/>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Всего (тыс. руб.)</w:t>
            </w:r>
          </w:p>
        </w:tc>
        <w:tc>
          <w:tcPr>
            <w:tcW w:w="6148" w:type="dxa"/>
            <w:gridSpan w:val="7"/>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В том числе по годам (тыс. руб.)</w:t>
            </w:r>
          </w:p>
        </w:tc>
      </w:tr>
      <w:tr w:rsidR="009F2712" w:rsidRPr="009F2712" w:rsidTr="00EA4313">
        <w:trPr>
          <w:trHeight w:val="496"/>
        </w:trPr>
        <w:tc>
          <w:tcPr>
            <w:tcW w:w="2268" w:type="dxa"/>
            <w:vMerge/>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1535" w:type="dxa"/>
            <w:vMerge/>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both"/>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both"/>
              <w:rPr>
                <w:sz w:val="20"/>
                <w:szCs w:val="20"/>
                <w:lang w:eastAsia="en-US"/>
              </w:rPr>
            </w:pPr>
          </w:p>
        </w:tc>
        <w:tc>
          <w:tcPr>
            <w:tcW w:w="0" w:type="auto"/>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2014</w:t>
            </w:r>
          </w:p>
        </w:tc>
        <w:tc>
          <w:tcPr>
            <w:tcW w:w="0" w:type="auto"/>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2015</w:t>
            </w:r>
          </w:p>
        </w:tc>
        <w:tc>
          <w:tcPr>
            <w:tcW w:w="0" w:type="auto"/>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2016</w:t>
            </w:r>
          </w:p>
        </w:tc>
        <w:tc>
          <w:tcPr>
            <w:tcW w:w="0" w:type="auto"/>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2017</w:t>
            </w:r>
          </w:p>
        </w:tc>
        <w:tc>
          <w:tcPr>
            <w:tcW w:w="884"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2018</w:t>
            </w:r>
          </w:p>
        </w:tc>
        <w:tc>
          <w:tcPr>
            <w:tcW w:w="1004"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2019</w:t>
            </w:r>
          </w:p>
        </w:tc>
        <w:tc>
          <w:tcPr>
            <w:tcW w:w="884"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center"/>
              <w:rPr>
                <w:sz w:val="20"/>
                <w:szCs w:val="20"/>
                <w:lang w:eastAsia="en-US"/>
              </w:rPr>
            </w:pPr>
            <w:r w:rsidRPr="009F2712">
              <w:rPr>
                <w:sz w:val="20"/>
                <w:szCs w:val="20"/>
                <w:lang w:eastAsia="en-US"/>
              </w:rPr>
              <w:t>2020</w:t>
            </w:r>
          </w:p>
        </w:tc>
      </w:tr>
      <w:tr w:rsidR="009F2712" w:rsidRPr="009F2712" w:rsidTr="00EA4313">
        <w:trPr>
          <w:trHeight w:val="634"/>
        </w:trPr>
        <w:tc>
          <w:tcPr>
            <w:tcW w:w="2268" w:type="dxa"/>
            <w:vMerge/>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1535"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0"/>
                <w:szCs w:val="20"/>
                <w:lang w:eastAsia="en-US"/>
              </w:rPr>
            </w:pPr>
            <w:r w:rsidRPr="009F2712">
              <w:rPr>
                <w:sz w:val="20"/>
                <w:szCs w:val="20"/>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20579976,06</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4256619</w:t>
            </w:r>
            <w:r w:rsidR="00A64744">
              <w:rPr>
                <w:color w:val="000000"/>
                <w:sz w:val="16"/>
                <w:szCs w:val="16"/>
                <w:lang w:eastAsia="en-US"/>
              </w:rPr>
              <w:t>,00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3462605,97</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2075471,0</w:t>
            </w:r>
            <w:r w:rsidR="00CC183A">
              <w:rPr>
                <w:color w:val="000000"/>
                <w:sz w:val="16"/>
                <w:szCs w:val="16"/>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2599812,99</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2588152,80</w:t>
            </w:r>
          </w:p>
        </w:tc>
        <w:tc>
          <w:tcPr>
            <w:tcW w:w="100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2528577,60</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3068736,70</w:t>
            </w:r>
          </w:p>
        </w:tc>
      </w:tr>
      <w:tr w:rsidR="009F2712" w:rsidRPr="009F2712" w:rsidTr="009F2712">
        <w:tc>
          <w:tcPr>
            <w:tcW w:w="2268" w:type="dxa"/>
            <w:vMerge/>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1535"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0"/>
                <w:szCs w:val="20"/>
                <w:lang w:eastAsia="en-US"/>
              </w:rPr>
            </w:pPr>
            <w:r w:rsidRPr="009F2712">
              <w:rPr>
                <w:sz w:val="20"/>
                <w:szCs w:val="20"/>
                <w:lang w:eastAsia="en-US"/>
              </w:rPr>
              <w:t>В том числе по источникам финансирования:</w:t>
            </w:r>
          </w:p>
        </w:tc>
        <w:tc>
          <w:tcPr>
            <w:tcW w:w="0" w:type="auto"/>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884" w:type="dxa"/>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1004" w:type="dxa"/>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c>
          <w:tcPr>
            <w:tcW w:w="884" w:type="dxa"/>
            <w:tcBorders>
              <w:top w:val="single" w:sz="4" w:space="0" w:color="auto"/>
              <w:left w:val="single" w:sz="4" w:space="0" w:color="auto"/>
              <w:bottom w:val="single" w:sz="4" w:space="0" w:color="auto"/>
              <w:right w:val="single" w:sz="4" w:space="0" w:color="auto"/>
            </w:tcBorders>
            <w:vAlign w:val="bottom"/>
          </w:tcPr>
          <w:p w:rsidR="009F2712" w:rsidRPr="009F2712" w:rsidRDefault="009F2712" w:rsidP="009F2712">
            <w:pPr>
              <w:spacing w:after="200" w:line="276" w:lineRule="auto"/>
              <w:jc w:val="center"/>
              <w:rPr>
                <w:sz w:val="16"/>
                <w:szCs w:val="16"/>
                <w:lang w:eastAsia="en-US"/>
              </w:rPr>
            </w:pPr>
          </w:p>
        </w:tc>
      </w:tr>
      <w:tr w:rsidR="009F2712" w:rsidRPr="009F2712" w:rsidTr="009F2712">
        <w:tc>
          <w:tcPr>
            <w:tcW w:w="2268" w:type="dxa"/>
            <w:vMerge/>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1535"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0"/>
                <w:szCs w:val="20"/>
                <w:lang w:eastAsia="en-US"/>
              </w:rPr>
            </w:pPr>
            <w:r w:rsidRPr="009F2712">
              <w:rPr>
                <w:sz w:val="20"/>
                <w:szCs w:val="20"/>
                <w:lang w:eastAsia="en-US"/>
              </w:rPr>
              <w:t xml:space="preserve">средства областного бюджета </w:t>
            </w:r>
            <w:hyperlink w:anchor="Par85" w:history="1">
              <w:r w:rsidRPr="009F2712">
                <w:rPr>
                  <w:sz w:val="20"/>
                  <w:szCs w:val="20"/>
                  <w:lang w:eastAsia="en-US"/>
                </w:rPr>
                <w:t>&lt;*&gt;</w:t>
              </w:r>
            </w:hyperlink>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19817528,96</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3494171,9</w:t>
            </w:r>
            <w:r w:rsidR="00A64744">
              <w:rPr>
                <w:color w:val="000000"/>
                <w:sz w:val="16"/>
                <w:szCs w:val="16"/>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3462605,97</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2075471,0</w:t>
            </w:r>
            <w:r w:rsidR="00CC183A">
              <w:rPr>
                <w:color w:val="000000"/>
                <w:sz w:val="16"/>
                <w:szCs w:val="16"/>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2599812,99</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2588152,80</w:t>
            </w:r>
          </w:p>
        </w:tc>
        <w:tc>
          <w:tcPr>
            <w:tcW w:w="100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2528577,60</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color w:val="000000"/>
                <w:sz w:val="16"/>
                <w:szCs w:val="16"/>
                <w:lang w:eastAsia="en-US"/>
              </w:rPr>
            </w:pPr>
            <w:r w:rsidRPr="009F2712">
              <w:rPr>
                <w:color w:val="000000"/>
                <w:sz w:val="16"/>
                <w:szCs w:val="16"/>
                <w:lang w:eastAsia="en-US"/>
              </w:rPr>
              <w:t>3068736,70</w:t>
            </w:r>
          </w:p>
        </w:tc>
      </w:tr>
      <w:tr w:rsidR="009F2712" w:rsidRPr="009F2712" w:rsidTr="009F2712">
        <w:tc>
          <w:tcPr>
            <w:tcW w:w="2268" w:type="dxa"/>
            <w:vMerge/>
            <w:tcBorders>
              <w:top w:val="single" w:sz="4" w:space="0" w:color="auto"/>
              <w:left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1535"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0"/>
                <w:szCs w:val="20"/>
                <w:lang w:eastAsia="en-US"/>
              </w:rPr>
            </w:pPr>
            <w:r w:rsidRPr="009F2712">
              <w:rPr>
                <w:sz w:val="20"/>
                <w:szCs w:val="20"/>
                <w:lang w:eastAsia="en-US"/>
              </w:rPr>
              <w:t xml:space="preserve">средства федерального бюджета </w:t>
            </w:r>
            <w:hyperlink w:anchor="Par86" w:history="1">
              <w:r w:rsidRPr="009F2712">
                <w:rPr>
                  <w:sz w:val="20"/>
                  <w:szCs w:val="20"/>
                  <w:lang w:eastAsia="en-US"/>
                </w:rPr>
                <w:t>&lt;**&gt;</w:t>
              </w:r>
            </w:hyperlink>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762447,1</w:t>
            </w:r>
            <w:r w:rsidR="000E2D34">
              <w:rPr>
                <w:sz w:val="16"/>
                <w:szCs w:val="16"/>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762447,1</w:t>
            </w:r>
            <w:r w:rsidR="000E2D34">
              <w:rPr>
                <w:sz w:val="16"/>
                <w:szCs w:val="16"/>
                <w:lang w:eastAsia="en-US"/>
              </w:rPr>
              <w:t>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c>
          <w:tcPr>
            <w:tcW w:w="0" w:type="auto"/>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c>
          <w:tcPr>
            <w:tcW w:w="100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c>
          <w:tcPr>
            <w:tcW w:w="884" w:type="dxa"/>
            <w:tcBorders>
              <w:top w:val="single" w:sz="4" w:space="0" w:color="auto"/>
              <w:left w:val="single" w:sz="4" w:space="0" w:color="auto"/>
              <w:bottom w:val="single" w:sz="4" w:space="0" w:color="auto"/>
              <w:right w:val="single" w:sz="4" w:space="0" w:color="auto"/>
            </w:tcBorders>
            <w:vAlign w:val="center"/>
          </w:tcPr>
          <w:p w:rsidR="009F2712" w:rsidRPr="009F2712" w:rsidRDefault="009F2712" w:rsidP="009F2712">
            <w:pPr>
              <w:spacing w:after="200" w:line="276" w:lineRule="auto"/>
              <w:jc w:val="center"/>
              <w:rPr>
                <w:sz w:val="16"/>
                <w:szCs w:val="16"/>
                <w:lang w:eastAsia="en-US"/>
              </w:rPr>
            </w:pPr>
            <w:r w:rsidRPr="009F2712">
              <w:rPr>
                <w:sz w:val="16"/>
                <w:szCs w:val="16"/>
                <w:lang w:eastAsia="en-US"/>
              </w:rPr>
              <w:t>0,00</w:t>
            </w:r>
          </w:p>
        </w:tc>
      </w:tr>
      <w:tr w:rsidR="009F2712" w:rsidRPr="009F2712" w:rsidTr="009F2712">
        <w:tc>
          <w:tcPr>
            <w:tcW w:w="2268" w:type="dxa"/>
            <w:vMerge/>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jc w:val="both"/>
              <w:rPr>
                <w:sz w:val="18"/>
                <w:szCs w:val="18"/>
                <w:lang w:eastAsia="en-US"/>
              </w:rPr>
            </w:pPr>
          </w:p>
        </w:tc>
        <w:tc>
          <w:tcPr>
            <w:tcW w:w="8647" w:type="dxa"/>
            <w:gridSpan w:val="9"/>
            <w:tcBorders>
              <w:top w:val="single" w:sz="4" w:space="0" w:color="auto"/>
              <w:left w:val="single" w:sz="4" w:space="0" w:color="auto"/>
              <w:bottom w:val="single" w:sz="4" w:space="0" w:color="auto"/>
              <w:right w:val="single" w:sz="4" w:space="0" w:color="auto"/>
            </w:tcBorders>
          </w:tcPr>
          <w:p w:rsidR="00EA4313" w:rsidRDefault="00EA4313" w:rsidP="009F2712">
            <w:pPr>
              <w:autoSpaceDE w:val="0"/>
              <w:autoSpaceDN w:val="0"/>
              <w:adjustRightInd w:val="0"/>
              <w:rPr>
                <w:sz w:val="22"/>
                <w:szCs w:val="22"/>
                <w:lang w:eastAsia="en-US"/>
              </w:rPr>
            </w:pPr>
            <w:bookmarkStart w:id="12" w:name="Par85"/>
            <w:bookmarkEnd w:id="12"/>
          </w:p>
          <w:p w:rsidR="009F2712" w:rsidRPr="009F2712" w:rsidRDefault="009F2712" w:rsidP="009F2712">
            <w:pPr>
              <w:autoSpaceDE w:val="0"/>
              <w:autoSpaceDN w:val="0"/>
              <w:adjustRightInd w:val="0"/>
              <w:rPr>
                <w:sz w:val="22"/>
                <w:szCs w:val="22"/>
                <w:lang w:eastAsia="en-US"/>
              </w:rPr>
            </w:pPr>
            <w:r w:rsidRPr="009F2712">
              <w:rPr>
                <w:sz w:val="22"/>
                <w:szCs w:val="22"/>
                <w:lang w:eastAsia="en-US"/>
              </w:rPr>
              <w:t>&lt;*&gt; Объемы средств, направляемых на реализацию государственной программы из областного бюджета, ежегодно уточняются после принятия и (или) внесения изменений в закон Калужской области об областном бюджете на очередной финансовый год (об областном бюджете на очередной финансовый год и на плановый период).</w:t>
            </w:r>
          </w:p>
          <w:p w:rsidR="009F2712" w:rsidRPr="009F2712" w:rsidRDefault="009F2712" w:rsidP="009F2712">
            <w:pPr>
              <w:autoSpaceDE w:val="0"/>
              <w:autoSpaceDN w:val="0"/>
              <w:adjustRightInd w:val="0"/>
              <w:rPr>
                <w:sz w:val="18"/>
                <w:szCs w:val="18"/>
                <w:lang w:eastAsia="en-US"/>
              </w:rPr>
            </w:pPr>
            <w:bookmarkStart w:id="13" w:name="Par86"/>
            <w:bookmarkEnd w:id="13"/>
            <w:r w:rsidRPr="009F2712">
              <w:rPr>
                <w:sz w:val="22"/>
                <w:szCs w:val="22"/>
                <w:lang w:eastAsia="en-US"/>
              </w:rPr>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w:t>
            </w:r>
          </w:p>
        </w:tc>
      </w:tr>
      <w:tr w:rsidR="009F2712" w:rsidRPr="009F2712" w:rsidTr="009F2712">
        <w:tc>
          <w:tcPr>
            <w:tcW w:w="2268" w:type="dxa"/>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9. Ожидаемые результаты реализации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9F2712" w:rsidRPr="009F2712" w:rsidRDefault="009F2712" w:rsidP="009F2712">
            <w:pPr>
              <w:autoSpaceDE w:val="0"/>
              <w:autoSpaceDN w:val="0"/>
              <w:adjustRightInd w:val="0"/>
              <w:rPr>
                <w:sz w:val="26"/>
                <w:szCs w:val="26"/>
                <w:lang w:eastAsia="en-US"/>
              </w:rPr>
            </w:pPr>
            <w:r w:rsidRPr="009F2712">
              <w:rPr>
                <w:sz w:val="26"/>
                <w:szCs w:val="26"/>
                <w:lang w:eastAsia="en-US"/>
              </w:rPr>
              <w:t>В количественном выражении:</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увеличение в 1,4 раза в номинальном выражении объема инвестиций в основной капитал без учета бюджетных средств по сравнению с 2012 годом;</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обеспечение коэффициента обновления основных фондов не менее чем на 7</w:t>
            </w:r>
            <w:r>
              <w:rPr>
                <w:sz w:val="26"/>
                <w:szCs w:val="26"/>
                <w:lang w:eastAsia="en-US"/>
              </w:rPr>
              <w:t xml:space="preserve"> </w:t>
            </w:r>
            <w:r w:rsidR="009F2712" w:rsidRPr="009F2712">
              <w:rPr>
                <w:sz w:val="26"/>
                <w:szCs w:val="26"/>
                <w:lang w:eastAsia="en-US"/>
              </w:rPr>
              <w:t>%;</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увеличение с 13,6</w:t>
            </w:r>
            <w:r>
              <w:rPr>
                <w:sz w:val="26"/>
                <w:szCs w:val="26"/>
                <w:lang w:eastAsia="en-US"/>
              </w:rPr>
              <w:t xml:space="preserve"> </w:t>
            </w:r>
            <w:r w:rsidR="009F2712" w:rsidRPr="009F2712">
              <w:rPr>
                <w:sz w:val="26"/>
                <w:szCs w:val="26"/>
                <w:lang w:eastAsia="en-US"/>
              </w:rPr>
              <w:t>% в 2012 году до 24</w:t>
            </w:r>
            <w:r>
              <w:rPr>
                <w:sz w:val="26"/>
                <w:szCs w:val="26"/>
                <w:lang w:eastAsia="en-US"/>
              </w:rPr>
              <w:t xml:space="preserve"> </w:t>
            </w:r>
            <w:r w:rsidR="009F2712" w:rsidRPr="009F2712">
              <w:rPr>
                <w:sz w:val="26"/>
                <w:szCs w:val="26"/>
                <w:lang w:eastAsia="en-US"/>
              </w:rPr>
              <w:t>% в общем объеме обрабатывающих отраслей доли отдельных производств (металлургия и металлообработка, химическая промышленность, производство резиновых и пластмассовых изделий, прочих неметаллических минеральных обрабатывающих отраслей), обеспечивающих диверсификацию экономики региона;</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обеспечение не менее 25</w:t>
            </w:r>
            <w:r>
              <w:rPr>
                <w:sz w:val="26"/>
                <w:szCs w:val="26"/>
                <w:lang w:eastAsia="en-US"/>
              </w:rPr>
              <w:t xml:space="preserve"> </w:t>
            </w:r>
            <w:r w:rsidR="009F2712" w:rsidRPr="009F2712">
              <w:rPr>
                <w:sz w:val="26"/>
                <w:szCs w:val="26"/>
                <w:lang w:eastAsia="en-US"/>
              </w:rPr>
              <w:t>% доли инвестиций в валовом региональном продукте;</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наличие 148,6 тысячи высокопроизводительных рабочих мест;</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увеличение производительности труда в 1,5 раза по сравнению с 2012 годом;</w:t>
            </w:r>
          </w:p>
          <w:p w:rsidR="00A0605F" w:rsidRDefault="00A0605F" w:rsidP="009F2712">
            <w:pPr>
              <w:autoSpaceDE w:val="0"/>
              <w:autoSpaceDN w:val="0"/>
              <w:adjustRightInd w:val="0"/>
              <w:rPr>
                <w:sz w:val="26"/>
                <w:szCs w:val="26"/>
                <w:lang w:eastAsia="en-US"/>
              </w:rPr>
            </w:pPr>
          </w:p>
          <w:p w:rsidR="009F2712" w:rsidRPr="009F2712" w:rsidRDefault="009F2712" w:rsidP="009F2712">
            <w:pPr>
              <w:autoSpaceDE w:val="0"/>
              <w:autoSpaceDN w:val="0"/>
              <w:adjustRightInd w:val="0"/>
              <w:rPr>
                <w:sz w:val="26"/>
                <w:szCs w:val="26"/>
                <w:lang w:eastAsia="en-US"/>
              </w:rPr>
            </w:pPr>
            <w:r w:rsidRPr="009F2712">
              <w:rPr>
                <w:sz w:val="26"/>
                <w:szCs w:val="26"/>
                <w:lang w:eastAsia="en-US"/>
              </w:rPr>
              <w:t>в качественном выражении:</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сохранение позиций региона в тройке лидеров среди субъектов Центрального федерального округа по объему инвестиций в основной капитал без учета бюджетных средств на душу населения;</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обеспечения стабильности социально-экономического развития региона за счет диверсификации экономики;</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обеспечение технологического обновления производств на базе новых энергоресурсосберегающих, экологически безопасных технологий;</w:t>
            </w:r>
          </w:p>
          <w:p w:rsidR="009F2712" w:rsidRPr="009F2712" w:rsidRDefault="00CF30B6" w:rsidP="009F2712">
            <w:pPr>
              <w:autoSpaceDE w:val="0"/>
              <w:autoSpaceDN w:val="0"/>
              <w:adjustRightInd w:val="0"/>
              <w:rPr>
                <w:sz w:val="26"/>
                <w:szCs w:val="26"/>
                <w:lang w:eastAsia="en-US"/>
              </w:rPr>
            </w:pPr>
            <w:r>
              <w:rPr>
                <w:sz w:val="26"/>
                <w:szCs w:val="26"/>
                <w:lang w:eastAsia="en-US"/>
              </w:rPr>
              <w:lastRenderedPageBreak/>
              <w:t>–</w:t>
            </w:r>
            <w:r w:rsidR="009F2712" w:rsidRPr="009F2712">
              <w:rPr>
                <w:sz w:val="26"/>
                <w:szCs w:val="26"/>
                <w:lang w:eastAsia="en-US"/>
              </w:rPr>
              <w:t xml:space="preserve"> увеличение доли хозяйствующих субъектов, считающих, что состояние конкурентной среды улучшилось за истекший год;</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увеличение доли хозяйствующих субъектов, считающих, что антиконкурентных действий органов государственной власти и местного самоуправления стало меньше за истекший год;</w:t>
            </w:r>
          </w:p>
          <w:p w:rsidR="009F2712" w:rsidRPr="009F2712" w:rsidRDefault="00CF30B6" w:rsidP="009F2712">
            <w:pPr>
              <w:autoSpaceDE w:val="0"/>
              <w:autoSpaceDN w:val="0"/>
              <w:adjustRightInd w:val="0"/>
              <w:rPr>
                <w:sz w:val="26"/>
                <w:szCs w:val="26"/>
                <w:lang w:eastAsia="en-US"/>
              </w:rPr>
            </w:pPr>
            <w:r>
              <w:rPr>
                <w:sz w:val="26"/>
                <w:szCs w:val="26"/>
                <w:lang w:eastAsia="en-US"/>
              </w:rPr>
              <w:t>–</w:t>
            </w:r>
            <w:r w:rsidR="009F2712" w:rsidRPr="009F2712">
              <w:rPr>
                <w:sz w:val="26"/>
                <w:szCs w:val="26"/>
                <w:lang w:eastAsia="en-US"/>
              </w:rPr>
              <w:t xml:space="preserve"> повышение качества действующей системы стратегических документов и создание практических механизмов по их реализации</w:t>
            </w:r>
            <w:r w:rsidR="00CF68EA">
              <w:rPr>
                <w:sz w:val="26"/>
                <w:szCs w:val="26"/>
                <w:lang w:eastAsia="en-US"/>
              </w:rPr>
              <w:t>.</w:t>
            </w:r>
          </w:p>
        </w:tc>
      </w:tr>
    </w:tbl>
    <w:p w:rsidR="009F2712" w:rsidRDefault="009F2712"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4215C5" w:rsidRDefault="004215C5" w:rsidP="00A72A81">
      <w:pPr>
        <w:jc w:val="right"/>
      </w:pPr>
    </w:p>
    <w:p w:rsidR="00EC4BC9" w:rsidRDefault="00EC4BC9" w:rsidP="00EC4BC9"/>
    <w:p w:rsidR="00895533" w:rsidRDefault="00895533" w:rsidP="00EC4BC9"/>
    <w:p w:rsidR="001E1AA7" w:rsidRDefault="001E1AA7" w:rsidP="00A72A81">
      <w:pPr>
        <w:jc w:val="right"/>
      </w:pPr>
      <w:r>
        <w:lastRenderedPageBreak/>
        <w:t>проект</w:t>
      </w:r>
    </w:p>
    <w:p w:rsidR="001E1AA7" w:rsidRPr="001E1AA7" w:rsidRDefault="001E1AA7" w:rsidP="001E1AA7">
      <w:pPr>
        <w:jc w:val="center"/>
        <w:rPr>
          <w:b/>
          <w:sz w:val="26"/>
          <w:szCs w:val="26"/>
        </w:rPr>
      </w:pPr>
      <w:r w:rsidRPr="001E1AA7">
        <w:rPr>
          <w:b/>
          <w:sz w:val="26"/>
          <w:szCs w:val="26"/>
        </w:rPr>
        <w:t>П</w:t>
      </w:r>
      <w:r>
        <w:rPr>
          <w:b/>
          <w:sz w:val="26"/>
          <w:szCs w:val="26"/>
        </w:rPr>
        <w:t>АСПОРТ</w:t>
      </w:r>
    </w:p>
    <w:p w:rsidR="001E1AA7" w:rsidRPr="001E1AA7" w:rsidRDefault="001E1AA7" w:rsidP="001E1AA7">
      <w:pPr>
        <w:jc w:val="center"/>
        <w:rPr>
          <w:b/>
          <w:sz w:val="26"/>
          <w:szCs w:val="26"/>
        </w:rPr>
      </w:pPr>
      <w:r w:rsidRPr="001E1AA7">
        <w:rPr>
          <w:b/>
          <w:sz w:val="26"/>
          <w:szCs w:val="26"/>
        </w:rPr>
        <w:t>государственной программы Калужской области</w:t>
      </w:r>
    </w:p>
    <w:p w:rsidR="001E1AA7" w:rsidRDefault="001E1AA7" w:rsidP="001E1AA7">
      <w:pPr>
        <w:jc w:val="center"/>
        <w:rPr>
          <w:b/>
          <w:sz w:val="26"/>
          <w:szCs w:val="26"/>
        </w:rPr>
      </w:pPr>
      <w:r w:rsidRPr="001E1AA7">
        <w:rPr>
          <w:b/>
          <w:sz w:val="26"/>
          <w:szCs w:val="26"/>
        </w:rPr>
        <w:t>«Патриотическое воспитание населения Калужской области»</w:t>
      </w:r>
    </w:p>
    <w:p w:rsidR="009F1CC0" w:rsidRPr="001E1AA7" w:rsidRDefault="009F1CC0" w:rsidP="001E1AA7">
      <w:pPr>
        <w:jc w:val="center"/>
        <w:rPr>
          <w:b/>
          <w:sz w:val="26"/>
          <w:szCs w:val="26"/>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69"/>
        <w:gridCol w:w="877"/>
        <w:gridCol w:w="801"/>
        <w:gridCol w:w="900"/>
        <w:gridCol w:w="850"/>
        <w:gridCol w:w="851"/>
        <w:gridCol w:w="931"/>
      </w:tblGrid>
      <w:tr w:rsidR="009F1CC0" w:rsidRPr="00BB7574" w:rsidTr="009F1CC0">
        <w:trPr>
          <w:trHeight w:val="1301"/>
        </w:trPr>
        <w:tc>
          <w:tcPr>
            <w:tcW w:w="2268" w:type="dxa"/>
            <w:shd w:val="clear" w:color="auto" w:fill="auto"/>
          </w:tcPr>
          <w:p w:rsidR="009F1CC0" w:rsidRPr="00BB7574" w:rsidRDefault="009F1CC0" w:rsidP="009F1CC0">
            <w:pPr>
              <w:autoSpaceDE w:val="0"/>
              <w:autoSpaceDN w:val="0"/>
              <w:adjustRightInd w:val="0"/>
              <w:ind w:left="34"/>
              <w:contextualSpacing/>
              <w:rPr>
                <w:rFonts w:eastAsia="Zhikaryov"/>
                <w:sz w:val="26"/>
                <w:szCs w:val="26"/>
              </w:rPr>
            </w:pPr>
            <w:r w:rsidRPr="00BB7574">
              <w:rPr>
                <w:rFonts w:eastAsia="Zhikaryov"/>
                <w:sz w:val="26"/>
                <w:szCs w:val="26"/>
              </w:rPr>
              <w:t xml:space="preserve">1. </w:t>
            </w:r>
            <w:r>
              <w:rPr>
                <w:rFonts w:eastAsia="Zhikaryov"/>
                <w:sz w:val="26"/>
                <w:szCs w:val="26"/>
              </w:rPr>
              <w:t>О</w:t>
            </w:r>
            <w:r w:rsidRPr="00BB7574">
              <w:rPr>
                <w:rFonts w:eastAsia="Zhikaryov"/>
                <w:sz w:val="26"/>
                <w:szCs w:val="26"/>
              </w:rPr>
              <w:t>тветственный исполнитель государственной программы</w:t>
            </w:r>
          </w:p>
        </w:tc>
        <w:tc>
          <w:tcPr>
            <w:tcW w:w="8647" w:type="dxa"/>
            <w:gridSpan w:val="8"/>
            <w:shd w:val="clear" w:color="auto" w:fill="auto"/>
          </w:tcPr>
          <w:p w:rsidR="009F1CC0" w:rsidRPr="00BB7574" w:rsidRDefault="009F1CC0" w:rsidP="009F1CC0">
            <w:pPr>
              <w:spacing w:after="200" w:line="276" w:lineRule="auto"/>
              <w:jc w:val="both"/>
              <w:rPr>
                <w:rFonts w:eastAsia="Zhikaryov"/>
                <w:sz w:val="26"/>
                <w:szCs w:val="26"/>
                <w:lang w:eastAsia="en-US"/>
              </w:rPr>
            </w:pPr>
            <w:r w:rsidRPr="00BB7574">
              <w:rPr>
                <w:rFonts w:eastAsia="Zhikaryov"/>
                <w:sz w:val="26"/>
                <w:szCs w:val="26"/>
                <w:lang w:eastAsia="en-US"/>
              </w:rPr>
              <w:t xml:space="preserve">Министерство образования и науки Калужской области </w:t>
            </w:r>
          </w:p>
          <w:p w:rsidR="009F1CC0" w:rsidRPr="00BB7574" w:rsidRDefault="009F1CC0" w:rsidP="009F1CC0">
            <w:pPr>
              <w:spacing w:after="200" w:line="276" w:lineRule="auto"/>
              <w:jc w:val="both"/>
              <w:rPr>
                <w:rFonts w:eastAsia="Zhikaryov"/>
                <w:sz w:val="26"/>
                <w:szCs w:val="26"/>
                <w:lang w:eastAsia="en-US"/>
              </w:rPr>
            </w:pPr>
          </w:p>
        </w:tc>
      </w:tr>
      <w:tr w:rsidR="009F1CC0" w:rsidRPr="00BB7574" w:rsidTr="009F1CC0">
        <w:trPr>
          <w:trHeight w:val="1136"/>
        </w:trPr>
        <w:tc>
          <w:tcPr>
            <w:tcW w:w="2268" w:type="dxa"/>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2. Соисполнители государственной программы</w:t>
            </w:r>
          </w:p>
        </w:tc>
        <w:tc>
          <w:tcPr>
            <w:tcW w:w="8647" w:type="dxa"/>
            <w:gridSpan w:val="8"/>
            <w:shd w:val="clear" w:color="auto" w:fill="auto"/>
          </w:tcPr>
          <w:p w:rsidR="009F1CC0" w:rsidRPr="00BB7574" w:rsidRDefault="009F1CC0" w:rsidP="009F1CC0">
            <w:pPr>
              <w:tabs>
                <w:tab w:val="left" w:pos="6198"/>
              </w:tabs>
              <w:spacing w:after="200" w:line="276" w:lineRule="auto"/>
              <w:jc w:val="both"/>
              <w:rPr>
                <w:rFonts w:eastAsia="Zhikaryov"/>
                <w:sz w:val="26"/>
                <w:szCs w:val="26"/>
                <w:lang w:eastAsia="en-US"/>
              </w:rPr>
            </w:pPr>
            <w:r w:rsidRPr="00BB7574">
              <w:rPr>
                <w:rFonts w:eastAsia="Zhikaryov"/>
                <w:sz w:val="26"/>
                <w:szCs w:val="26"/>
                <w:lang w:eastAsia="en-US"/>
              </w:rPr>
              <w:t>Отсутствуют</w:t>
            </w:r>
            <w:r w:rsidRPr="00BB7574">
              <w:rPr>
                <w:rFonts w:eastAsia="Zhikaryov"/>
                <w:sz w:val="26"/>
                <w:szCs w:val="26"/>
                <w:lang w:eastAsia="en-US"/>
              </w:rPr>
              <w:tab/>
            </w:r>
          </w:p>
        </w:tc>
      </w:tr>
      <w:tr w:rsidR="009F1CC0" w:rsidRPr="00BB7574" w:rsidTr="009F1CC0">
        <w:trPr>
          <w:trHeight w:val="1124"/>
        </w:trPr>
        <w:tc>
          <w:tcPr>
            <w:tcW w:w="2268" w:type="dxa"/>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3. Цель государственной программы</w:t>
            </w:r>
          </w:p>
        </w:tc>
        <w:tc>
          <w:tcPr>
            <w:tcW w:w="8647" w:type="dxa"/>
            <w:gridSpan w:val="8"/>
            <w:shd w:val="clear" w:color="auto" w:fill="auto"/>
          </w:tcPr>
          <w:p w:rsidR="009F1CC0" w:rsidRPr="00BB7574" w:rsidRDefault="009F1CC0" w:rsidP="009F1CC0">
            <w:pPr>
              <w:spacing w:line="276" w:lineRule="auto"/>
              <w:jc w:val="both"/>
              <w:rPr>
                <w:rFonts w:eastAsia="Zhikaryov"/>
                <w:sz w:val="26"/>
                <w:szCs w:val="26"/>
                <w:lang w:eastAsia="en-US"/>
              </w:rPr>
            </w:pPr>
            <w:r w:rsidRPr="00BB7574">
              <w:rPr>
                <w:rFonts w:eastAsia="Zhikaryov"/>
                <w:sz w:val="26"/>
                <w:szCs w:val="26"/>
                <w:lang w:eastAsia="en-US"/>
              </w:rPr>
              <w:t>Создание условий для развития патриотического воспитания граждан Калужской области, обеспечение соответствия его содержания новым историческим реалиям</w:t>
            </w:r>
          </w:p>
        </w:tc>
      </w:tr>
      <w:tr w:rsidR="009F1CC0" w:rsidRPr="00BB7574" w:rsidTr="009F1CC0">
        <w:tc>
          <w:tcPr>
            <w:tcW w:w="2268" w:type="dxa"/>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4. Задачи государственной программы</w:t>
            </w:r>
          </w:p>
        </w:tc>
        <w:tc>
          <w:tcPr>
            <w:tcW w:w="8647" w:type="dxa"/>
            <w:gridSpan w:val="8"/>
            <w:shd w:val="clear" w:color="auto" w:fill="auto"/>
          </w:tcPr>
          <w:p w:rsidR="009F1CC0" w:rsidRDefault="009F1CC0" w:rsidP="009F1CC0">
            <w:pPr>
              <w:spacing w:line="276" w:lineRule="auto"/>
              <w:jc w:val="both"/>
              <w:rPr>
                <w:rFonts w:eastAsia="Zhikaryov"/>
                <w:sz w:val="26"/>
                <w:szCs w:val="26"/>
                <w:lang w:eastAsia="en-US"/>
              </w:rPr>
            </w:pPr>
            <w:r>
              <w:rPr>
                <w:rFonts w:eastAsia="Zhikaryov"/>
                <w:sz w:val="26"/>
                <w:szCs w:val="26"/>
                <w:lang w:eastAsia="en-US"/>
              </w:rPr>
              <w:t>–</w:t>
            </w:r>
            <w:r w:rsidRPr="00BB7574">
              <w:rPr>
                <w:rFonts w:eastAsia="Zhikaryov"/>
                <w:sz w:val="26"/>
                <w:szCs w:val="26"/>
                <w:lang w:eastAsia="en-US"/>
              </w:rPr>
              <w:t xml:space="preserve"> формирование патриотических ценностей, приобщающих граждан к отечественной истории и культуре;</w:t>
            </w:r>
          </w:p>
          <w:p w:rsidR="009F1CC0" w:rsidRPr="00BB7574" w:rsidRDefault="009F1CC0" w:rsidP="009F1CC0">
            <w:pPr>
              <w:spacing w:line="276" w:lineRule="auto"/>
              <w:jc w:val="both"/>
              <w:rPr>
                <w:rFonts w:eastAsia="Zhikaryov"/>
                <w:sz w:val="26"/>
                <w:szCs w:val="26"/>
                <w:lang w:eastAsia="en-US"/>
              </w:rPr>
            </w:pPr>
            <w:r>
              <w:rPr>
                <w:rFonts w:eastAsia="Zhikaryov"/>
                <w:sz w:val="26"/>
                <w:szCs w:val="26"/>
                <w:lang w:eastAsia="en-US"/>
              </w:rPr>
              <w:t>–</w:t>
            </w:r>
            <w:r w:rsidRPr="00BB7574">
              <w:rPr>
                <w:rFonts w:eastAsia="Zhikaryov"/>
                <w:sz w:val="26"/>
                <w:szCs w:val="26"/>
                <w:lang w:eastAsia="en-US"/>
              </w:rPr>
              <w:t xml:space="preserve"> военно-патриотическое воспитание граждан, формирование у молодежи положительных мотиваций к прохождению военной службы; </w:t>
            </w:r>
          </w:p>
          <w:p w:rsidR="009F1CC0" w:rsidRPr="00BB7574" w:rsidRDefault="009F1CC0" w:rsidP="009F1CC0">
            <w:pPr>
              <w:spacing w:after="200" w:line="276" w:lineRule="auto"/>
              <w:jc w:val="both"/>
              <w:rPr>
                <w:rFonts w:eastAsia="Zhikaryov"/>
                <w:sz w:val="26"/>
                <w:szCs w:val="26"/>
                <w:lang w:eastAsia="en-US"/>
              </w:rPr>
            </w:pPr>
            <w:r>
              <w:rPr>
                <w:rFonts w:eastAsia="Zhikaryov"/>
                <w:sz w:val="26"/>
                <w:szCs w:val="26"/>
                <w:lang w:eastAsia="en-US"/>
              </w:rPr>
              <w:t>–</w:t>
            </w:r>
            <w:r w:rsidRPr="00BB7574">
              <w:rPr>
                <w:rFonts w:eastAsia="Zhikaryov"/>
                <w:sz w:val="26"/>
                <w:szCs w:val="26"/>
                <w:lang w:eastAsia="en-US"/>
              </w:rPr>
              <w:t xml:space="preserve"> координация деятельности образовательных организаций, учреждений культуры, учреждений социального обслуживания и средств массовой информации в патриотическом воспитании граждан</w:t>
            </w:r>
          </w:p>
        </w:tc>
      </w:tr>
      <w:tr w:rsidR="009F1CC0" w:rsidRPr="00BB7574" w:rsidTr="009F1CC0">
        <w:trPr>
          <w:trHeight w:val="1094"/>
        </w:trPr>
        <w:tc>
          <w:tcPr>
            <w:tcW w:w="2268" w:type="dxa"/>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5. Подпрограммы государственной программы</w:t>
            </w:r>
          </w:p>
        </w:tc>
        <w:tc>
          <w:tcPr>
            <w:tcW w:w="8647" w:type="dxa"/>
            <w:gridSpan w:val="8"/>
            <w:shd w:val="clear" w:color="auto" w:fill="auto"/>
          </w:tcPr>
          <w:p w:rsidR="009F1CC0" w:rsidRPr="00BB7574" w:rsidRDefault="009F1CC0" w:rsidP="009F1CC0">
            <w:pPr>
              <w:tabs>
                <w:tab w:val="left" w:pos="271"/>
              </w:tabs>
              <w:spacing w:after="200" w:line="276" w:lineRule="auto"/>
              <w:rPr>
                <w:rFonts w:eastAsia="Zhikaryov"/>
                <w:sz w:val="26"/>
                <w:szCs w:val="26"/>
                <w:lang w:eastAsia="en-US"/>
              </w:rPr>
            </w:pPr>
            <w:r w:rsidRPr="00BB7574">
              <w:rPr>
                <w:rFonts w:eastAsia="Zhikaryov"/>
                <w:sz w:val="26"/>
                <w:szCs w:val="26"/>
                <w:lang w:eastAsia="en-US"/>
              </w:rPr>
              <w:t>Не предусмотрены</w:t>
            </w:r>
          </w:p>
        </w:tc>
      </w:tr>
      <w:tr w:rsidR="009F1CC0" w:rsidRPr="00BB7574" w:rsidTr="009F1CC0">
        <w:tc>
          <w:tcPr>
            <w:tcW w:w="2268" w:type="dxa"/>
            <w:shd w:val="clear" w:color="auto" w:fill="auto"/>
          </w:tcPr>
          <w:p w:rsidR="009F1CC0" w:rsidRPr="00BB7574" w:rsidRDefault="009F1CC0" w:rsidP="009F1CC0">
            <w:pPr>
              <w:tabs>
                <w:tab w:val="left" w:pos="284"/>
              </w:tabs>
              <w:spacing w:after="200" w:line="276" w:lineRule="auto"/>
              <w:contextualSpacing/>
              <w:rPr>
                <w:rFonts w:eastAsia="Zhikaryov"/>
                <w:color w:val="000000"/>
                <w:sz w:val="26"/>
                <w:szCs w:val="26"/>
                <w:lang w:eastAsia="en-US"/>
              </w:rPr>
            </w:pPr>
            <w:r w:rsidRPr="00BB7574">
              <w:rPr>
                <w:rFonts w:eastAsia="Zhikaryov"/>
                <w:color w:val="000000"/>
                <w:sz w:val="26"/>
                <w:szCs w:val="26"/>
                <w:lang w:eastAsia="en-US"/>
              </w:rPr>
              <w:t xml:space="preserve">6. Индикаторы государственной программы </w:t>
            </w:r>
          </w:p>
        </w:tc>
        <w:tc>
          <w:tcPr>
            <w:tcW w:w="8647" w:type="dxa"/>
            <w:gridSpan w:val="8"/>
            <w:shd w:val="clear" w:color="auto" w:fill="auto"/>
          </w:tcPr>
          <w:p w:rsidR="009F1CC0" w:rsidRPr="00BB7574" w:rsidRDefault="009F1CC0" w:rsidP="009F1CC0">
            <w:pPr>
              <w:spacing w:line="276" w:lineRule="auto"/>
              <w:jc w:val="both"/>
              <w:rPr>
                <w:rFonts w:eastAsia="Zhikaryov"/>
                <w:color w:val="000000"/>
                <w:sz w:val="26"/>
                <w:szCs w:val="26"/>
                <w:lang w:eastAsia="en-US"/>
              </w:rPr>
            </w:pPr>
            <w:r>
              <w:rPr>
                <w:rFonts w:eastAsia="Zhikaryov"/>
                <w:color w:val="000000"/>
                <w:sz w:val="26"/>
                <w:szCs w:val="26"/>
                <w:lang w:eastAsia="en-US"/>
              </w:rPr>
              <w:t>–</w:t>
            </w:r>
            <w:r w:rsidRPr="00BB7574">
              <w:rPr>
                <w:rFonts w:eastAsia="Zhikaryov"/>
                <w:color w:val="000000"/>
                <w:sz w:val="26"/>
                <w:szCs w:val="26"/>
                <w:lang w:eastAsia="en-US"/>
              </w:rPr>
              <w:t xml:space="preserve"> количество мероприятий патриотической направленности (единиц);</w:t>
            </w:r>
          </w:p>
          <w:p w:rsidR="009F1CC0" w:rsidRPr="00BB7574" w:rsidRDefault="009F1CC0" w:rsidP="009F1CC0">
            <w:pPr>
              <w:spacing w:line="276" w:lineRule="auto"/>
              <w:jc w:val="both"/>
              <w:rPr>
                <w:rFonts w:eastAsia="Zhikaryov"/>
                <w:color w:val="000000"/>
                <w:sz w:val="26"/>
                <w:szCs w:val="26"/>
                <w:lang w:eastAsia="en-US"/>
              </w:rPr>
            </w:pPr>
            <w:r>
              <w:rPr>
                <w:rFonts w:eastAsia="Zhikaryov"/>
                <w:color w:val="000000"/>
                <w:sz w:val="26"/>
                <w:szCs w:val="26"/>
                <w:lang w:eastAsia="en-US"/>
              </w:rPr>
              <w:t>–</w:t>
            </w:r>
            <w:r w:rsidRPr="00BB7574">
              <w:rPr>
                <w:rFonts w:eastAsia="Zhikaryov"/>
                <w:color w:val="000000"/>
                <w:sz w:val="26"/>
                <w:szCs w:val="26"/>
                <w:lang w:eastAsia="en-US"/>
              </w:rPr>
              <w:t xml:space="preserve"> удельный вес граждан, участвующих в мероприятиях по патриотическому воспитанию, по отношению к общему количеству граждан (процентов);</w:t>
            </w:r>
          </w:p>
          <w:p w:rsidR="009F1CC0" w:rsidRPr="00BB7574" w:rsidRDefault="009F1CC0" w:rsidP="009F1CC0">
            <w:pPr>
              <w:spacing w:line="276" w:lineRule="auto"/>
              <w:jc w:val="both"/>
              <w:rPr>
                <w:rFonts w:eastAsia="Zhikaryov"/>
                <w:color w:val="000000"/>
                <w:sz w:val="26"/>
                <w:szCs w:val="26"/>
                <w:lang w:eastAsia="en-US"/>
              </w:rPr>
            </w:pPr>
            <w:r>
              <w:rPr>
                <w:rFonts w:eastAsia="Zhikaryov"/>
                <w:color w:val="000000"/>
                <w:sz w:val="26"/>
                <w:szCs w:val="26"/>
                <w:lang w:eastAsia="en-US"/>
              </w:rPr>
              <w:t>–</w:t>
            </w:r>
            <w:r w:rsidRPr="00BB7574">
              <w:rPr>
                <w:rFonts w:eastAsia="Zhikaryov"/>
                <w:color w:val="000000"/>
                <w:sz w:val="26"/>
                <w:szCs w:val="26"/>
                <w:lang w:eastAsia="en-US"/>
              </w:rPr>
              <w:t xml:space="preserve"> удельный вес молодежи, вовлеченной в деятельность общественных объединений патриотической направленности от общего количества молодежи в возрасте 14-30 лет (процентов);</w:t>
            </w:r>
          </w:p>
          <w:p w:rsidR="009F1CC0" w:rsidRPr="00BB7574" w:rsidRDefault="009F1CC0" w:rsidP="009F1CC0">
            <w:pPr>
              <w:spacing w:line="276" w:lineRule="auto"/>
              <w:jc w:val="both"/>
              <w:rPr>
                <w:rFonts w:eastAsia="Zhikaryov"/>
                <w:color w:val="000000"/>
                <w:sz w:val="26"/>
                <w:szCs w:val="26"/>
                <w:lang w:eastAsia="en-US"/>
              </w:rPr>
            </w:pPr>
            <w:r>
              <w:rPr>
                <w:rFonts w:eastAsia="Zhikaryov"/>
                <w:color w:val="000000"/>
                <w:sz w:val="26"/>
                <w:szCs w:val="26"/>
                <w:lang w:eastAsia="en-US"/>
              </w:rPr>
              <w:t>–</w:t>
            </w:r>
            <w:r w:rsidRPr="00BB7574">
              <w:rPr>
                <w:rFonts w:eastAsia="Zhikaryov"/>
                <w:color w:val="000000"/>
                <w:sz w:val="26"/>
                <w:szCs w:val="26"/>
                <w:lang w:eastAsia="en-US"/>
              </w:rPr>
              <w:t xml:space="preserve"> удельный вес мероприятий патриотической направленности, освещенных в средствах массовой информации Калужской области (процентов);</w:t>
            </w:r>
          </w:p>
          <w:p w:rsidR="009F1CC0" w:rsidRDefault="009F1CC0" w:rsidP="009F1CC0">
            <w:pPr>
              <w:spacing w:line="276" w:lineRule="auto"/>
              <w:jc w:val="both"/>
              <w:rPr>
                <w:rFonts w:eastAsia="Zhikaryov"/>
                <w:color w:val="000000"/>
                <w:sz w:val="26"/>
                <w:szCs w:val="26"/>
                <w:lang w:eastAsia="en-US"/>
              </w:rPr>
            </w:pPr>
            <w:r>
              <w:rPr>
                <w:rFonts w:eastAsia="Zhikaryov"/>
                <w:color w:val="000000"/>
                <w:sz w:val="26"/>
                <w:szCs w:val="26"/>
                <w:lang w:eastAsia="en-US"/>
              </w:rPr>
              <w:t>–</w:t>
            </w:r>
            <w:r w:rsidRPr="00BB7574">
              <w:rPr>
                <w:rFonts w:eastAsia="Zhikaryov"/>
                <w:color w:val="000000"/>
                <w:sz w:val="26"/>
                <w:szCs w:val="26"/>
                <w:lang w:eastAsia="en-US"/>
              </w:rPr>
              <w:t xml:space="preserve"> удельный вес образовательных организаций, в которых оформлены                                     героико-исторические и историко-патриотические музеи образовательных учреждений (процентов)</w:t>
            </w:r>
          </w:p>
          <w:p w:rsidR="009F1CC0" w:rsidRPr="00BB7574" w:rsidRDefault="009F1CC0" w:rsidP="009F1CC0">
            <w:pPr>
              <w:spacing w:line="276" w:lineRule="auto"/>
              <w:jc w:val="both"/>
              <w:rPr>
                <w:rFonts w:eastAsia="Zhikaryov"/>
                <w:color w:val="000000"/>
                <w:sz w:val="26"/>
                <w:szCs w:val="26"/>
                <w:lang w:eastAsia="en-US"/>
              </w:rPr>
            </w:pPr>
          </w:p>
        </w:tc>
      </w:tr>
      <w:tr w:rsidR="009F1CC0" w:rsidRPr="00BB7574" w:rsidTr="009F1CC0">
        <w:tc>
          <w:tcPr>
            <w:tcW w:w="2268" w:type="dxa"/>
            <w:shd w:val="clear" w:color="auto" w:fill="auto"/>
          </w:tcPr>
          <w:p w:rsidR="009F1CC0"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7. Сроки и этапы реализации государственной программы</w:t>
            </w:r>
          </w:p>
          <w:p w:rsidR="009F1CC0" w:rsidRPr="00BB7574" w:rsidRDefault="009F1CC0" w:rsidP="009F1CC0">
            <w:pPr>
              <w:tabs>
                <w:tab w:val="left" w:pos="284"/>
              </w:tabs>
              <w:spacing w:after="200" w:line="276" w:lineRule="auto"/>
              <w:contextualSpacing/>
              <w:rPr>
                <w:rFonts w:eastAsia="Zhikaryov"/>
                <w:sz w:val="26"/>
                <w:szCs w:val="26"/>
                <w:lang w:eastAsia="en-US"/>
              </w:rPr>
            </w:pPr>
          </w:p>
        </w:tc>
        <w:tc>
          <w:tcPr>
            <w:tcW w:w="8647" w:type="dxa"/>
            <w:gridSpan w:val="8"/>
            <w:shd w:val="clear" w:color="auto" w:fill="auto"/>
          </w:tcPr>
          <w:p w:rsidR="009F1CC0" w:rsidRPr="00BB7574" w:rsidRDefault="009F1CC0" w:rsidP="009F1CC0">
            <w:pPr>
              <w:numPr>
                <w:ilvl w:val="1"/>
                <w:numId w:val="2"/>
              </w:numPr>
              <w:autoSpaceDE w:val="0"/>
              <w:autoSpaceDN w:val="0"/>
              <w:adjustRightInd w:val="0"/>
              <w:spacing w:after="200" w:line="276" w:lineRule="auto"/>
              <w:contextualSpacing/>
              <w:rPr>
                <w:rFonts w:eastAsia="Zhikaryov"/>
                <w:sz w:val="26"/>
                <w:szCs w:val="26"/>
              </w:rPr>
            </w:pPr>
            <w:r w:rsidRPr="00BB7574">
              <w:rPr>
                <w:rFonts w:eastAsia="Zhikaryov"/>
                <w:sz w:val="26"/>
                <w:szCs w:val="26"/>
              </w:rPr>
              <w:t xml:space="preserve"> годы, в один этап</w:t>
            </w:r>
          </w:p>
        </w:tc>
      </w:tr>
      <w:tr w:rsidR="009F1CC0" w:rsidRPr="00BB7574" w:rsidTr="00AB17BD">
        <w:tc>
          <w:tcPr>
            <w:tcW w:w="2268" w:type="dxa"/>
            <w:vMerge w:val="restart"/>
            <w:shd w:val="clear" w:color="auto" w:fill="auto"/>
          </w:tcPr>
          <w:p w:rsidR="009F1CC0" w:rsidRPr="00BB7574" w:rsidRDefault="009F1CC0" w:rsidP="009F1CC0">
            <w:pPr>
              <w:tabs>
                <w:tab w:val="left" w:pos="284"/>
              </w:tabs>
              <w:spacing w:after="200" w:line="276" w:lineRule="auto"/>
              <w:contextualSpacing/>
              <w:rPr>
                <w:rFonts w:eastAsia="Zhikaryov"/>
                <w:b/>
                <w:sz w:val="26"/>
                <w:szCs w:val="26"/>
                <w:lang w:eastAsia="en-US"/>
              </w:rPr>
            </w:pPr>
            <w:r w:rsidRPr="00BB7574">
              <w:rPr>
                <w:rFonts w:eastAsia="Zhikaryov"/>
                <w:sz w:val="26"/>
                <w:szCs w:val="26"/>
                <w:lang w:eastAsia="en-US"/>
              </w:rPr>
              <w:lastRenderedPageBreak/>
              <w:t>8. Объемы финансирования государственной программы за счет бюджетных ассигнований</w:t>
            </w:r>
          </w:p>
        </w:tc>
        <w:tc>
          <w:tcPr>
            <w:tcW w:w="2268" w:type="dxa"/>
            <w:vMerge w:val="restart"/>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Наименование показателя</w:t>
            </w:r>
          </w:p>
        </w:tc>
        <w:tc>
          <w:tcPr>
            <w:tcW w:w="1169" w:type="dxa"/>
            <w:vMerge w:val="restart"/>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Всего (тыс. руб.)</w:t>
            </w:r>
          </w:p>
        </w:tc>
        <w:tc>
          <w:tcPr>
            <w:tcW w:w="5210" w:type="dxa"/>
            <w:gridSpan w:val="6"/>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в том числе по годам:</w:t>
            </w:r>
          </w:p>
        </w:tc>
      </w:tr>
      <w:tr w:rsidR="009F1CC0" w:rsidRPr="00BB7574" w:rsidTr="00AB17BD">
        <w:tc>
          <w:tcPr>
            <w:tcW w:w="2268" w:type="dxa"/>
            <w:vMerge/>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p>
        </w:tc>
        <w:tc>
          <w:tcPr>
            <w:tcW w:w="2268" w:type="dxa"/>
            <w:vMerge/>
            <w:shd w:val="clear" w:color="auto" w:fill="auto"/>
          </w:tcPr>
          <w:p w:rsidR="009F1CC0" w:rsidRPr="00AB17BD" w:rsidRDefault="009F1CC0" w:rsidP="009F1CC0">
            <w:pPr>
              <w:spacing w:after="200" w:line="276" w:lineRule="auto"/>
              <w:rPr>
                <w:rFonts w:eastAsia="Zhikaryov"/>
                <w:b/>
                <w:sz w:val="22"/>
                <w:szCs w:val="22"/>
                <w:lang w:eastAsia="en-US"/>
              </w:rPr>
            </w:pPr>
          </w:p>
        </w:tc>
        <w:tc>
          <w:tcPr>
            <w:tcW w:w="1169" w:type="dxa"/>
            <w:vMerge/>
            <w:shd w:val="clear" w:color="auto" w:fill="auto"/>
          </w:tcPr>
          <w:p w:rsidR="009F1CC0" w:rsidRPr="00AB17BD" w:rsidRDefault="009F1CC0" w:rsidP="009F1CC0">
            <w:pPr>
              <w:spacing w:after="200" w:line="276" w:lineRule="auto"/>
              <w:rPr>
                <w:rFonts w:eastAsia="Zhikaryov"/>
                <w:b/>
                <w:sz w:val="22"/>
                <w:szCs w:val="22"/>
                <w:lang w:eastAsia="en-US"/>
              </w:rPr>
            </w:pPr>
          </w:p>
        </w:tc>
        <w:tc>
          <w:tcPr>
            <w:tcW w:w="877"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2015</w:t>
            </w:r>
          </w:p>
        </w:tc>
        <w:tc>
          <w:tcPr>
            <w:tcW w:w="801"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2016</w:t>
            </w:r>
          </w:p>
        </w:tc>
        <w:tc>
          <w:tcPr>
            <w:tcW w:w="900"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2017</w:t>
            </w:r>
          </w:p>
        </w:tc>
        <w:tc>
          <w:tcPr>
            <w:tcW w:w="850"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2018</w:t>
            </w:r>
          </w:p>
        </w:tc>
        <w:tc>
          <w:tcPr>
            <w:tcW w:w="851"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2019</w:t>
            </w:r>
          </w:p>
        </w:tc>
        <w:tc>
          <w:tcPr>
            <w:tcW w:w="931" w:type="dxa"/>
            <w:shd w:val="clear" w:color="auto" w:fill="auto"/>
          </w:tcPr>
          <w:p w:rsidR="009F1CC0" w:rsidRPr="00AB17BD" w:rsidRDefault="009F1CC0" w:rsidP="009F1CC0">
            <w:pPr>
              <w:spacing w:after="200" w:line="276" w:lineRule="auto"/>
              <w:jc w:val="center"/>
              <w:rPr>
                <w:rFonts w:eastAsia="Zhikaryov"/>
                <w:b/>
                <w:sz w:val="22"/>
                <w:szCs w:val="22"/>
                <w:lang w:eastAsia="en-US"/>
              </w:rPr>
            </w:pPr>
            <w:r w:rsidRPr="00AB17BD">
              <w:rPr>
                <w:rFonts w:eastAsia="Zhikaryov"/>
                <w:sz w:val="22"/>
                <w:szCs w:val="22"/>
                <w:lang w:eastAsia="en-US"/>
              </w:rPr>
              <w:t>2020</w:t>
            </w:r>
          </w:p>
        </w:tc>
      </w:tr>
      <w:tr w:rsidR="009F1CC0" w:rsidRPr="00BB7574" w:rsidTr="00D53FEB">
        <w:trPr>
          <w:trHeight w:val="561"/>
        </w:trPr>
        <w:tc>
          <w:tcPr>
            <w:tcW w:w="2268" w:type="dxa"/>
            <w:vMerge/>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p>
        </w:tc>
        <w:tc>
          <w:tcPr>
            <w:tcW w:w="2268" w:type="dxa"/>
            <w:shd w:val="clear" w:color="auto" w:fill="auto"/>
          </w:tcPr>
          <w:p w:rsidR="00D53FEB" w:rsidRDefault="009F1CC0" w:rsidP="00D53FEB">
            <w:pPr>
              <w:spacing w:after="200" w:line="276" w:lineRule="auto"/>
              <w:rPr>
                <w:rFonts w:eastAsia="Zhikaryov"/>
                <w:b/>
                <w:sz w:val="22"/>
                <w:szCs w:val="22"/>
                <w:lang w:eastAsia="en-US"/>
              </w:rPr>
            </w:pPr>
            <w:r w:rsidRPr="00AB17BD">
              <w:rPr>
                <w:rFonts w:eastAsia="Zhikaryov"/>
                <w:sz w:val="22"/>
                <w:szCs w:val="22"/>
                <w:lang w:eastAsia="en-US"/>
              </w:rPr>
              <w:t>Всего по программе</w:t>
            </w:r>
          </w:p>
          <w:p w:rsidR="009F1CC0" w:rsidRPr="00D53FEB" w:rsidRDefault="009F1CC0" w:rsidP="00D53FEB">
            <w:pPr>
              <w:jc w:val="right"/>
              <w:rPr>
                <w:rFonts w:eastAsia="Zhikaryov"/>
                <w:sz w:val="22"/>
                <w:szCs w:val="22"/>
                <w:lang w:eastAsia="en-US"/>
              </w:rPr>
            </w:pPr>
          </w:p>
        </w:tc>
        <w:tc>
          <w:tcPr>
            <w:tcW w:w="1169" w:type="dxa"/>
            <w:shd w:val="clear" w:color="auto" w:fill="auto"/>
          </w:tcPr>
          <w:p w:rsidR="009F1CC0" w:rsidRPr="00AB17BD" w:rsidRDefault="009F1CC0" w:rsidP="00AB17BD">
            <w:pPr>
              <w:spacing w:after="200" w:line="276" w:lineRule="auto"/>
              <w:jc w:val="center"/>
              <w:rPr>
                <w:rFonts w:eastAsia="Zhikaryov"/>
                <w:sz w:val="16"/>
                <w:szCs w:val="16"/>
                <w:lang w:eastAsia="en-US"/>
              </w:rPr>
            </w:pPr>
            <w:r>
              <w:rPr>
                <w:rFonts w:eastAsia="Zhikaryov"/>
                <w:sz w:val="16"/>
                <w:szCs w:val="16"/>
                <w:lang w:eastAsia="en-US"/>
              </w:rPr>
              <w:t>2475,56</w:t>
            </w:r>
          </w:p>
        </w:tc>
        <w:tc>
          <w:tcPr>
            <w:tcW w:w="877" w:type="dxa"/>
            <w:shd w:val="clear" w:color="auto" w:fill="auto"/>
          </w:tcPr>
          <w:p w:rsidR="009F1CC0" w:rsidRPr="00BB7574" w:rsidRDefault="009F1CC0" w:rsidP="009F1CC0">
            <w:pPr>
              <w:spacing w:after="200" w:line="276" w:lineRule="auto"/>
              <w:jc w:val="center"/>
              <w:rPr>
                <w:rFonts w:eastAsia="Zhikaryov"/>
                <w:b/>
                <w:sz w:val="16"/>
                <w:szCs w:val="16"/>
                <w:lang w:eastAsia="en-US"/>
              </w:rPr>
            </w:pPr>
            <w:r w:rsidRPr="00BB7574">
              <w:rPr>
                <w:rFonts w:eastAsia="Zhikaryov"/>
                <w:b/>
                <w:sz w:val="16"/>
                <w:szCs w:val="16"/>
                <w:lang w:eastAsia="en-US"/>
              </w:rPr>
              <w:t>-</w:t>
            </w:r>
          </w:p>
        </w:tc>
        <w:tc>
          <w:tcPr>
            <w:tcW w:w="801" w:type="dxa"/>
            <w:shd w:val="clear" w:color="auto" w:fill="auto"/>
          </w:tcPr>
          <w:p w:rsidR="009F1CC0" w:rsidRPr="00157F79" w:rsidRDefault="009F1CC0" w:rsidP="009F1CC0">
            <w:pPr>
              <w:spacing w:after="200" w:line="276" w:lineRule="auto"/>
              <w:jc w:val="center"/>
              <w:rPr>
                <w:rFonts w:eastAsia="Zhikaryov"/>
                <w:sz w:val="16"/>
                <w:szCs w:val="16"/>
                <w:lang w:eastAsia="en-US"/>
              </w:rPr>
            </w:pPr>
            <w:r w:rsidRPr="00157F79">
              <w:rPr>
                <w:rFonts w:eastAsia="Zhikaryov"/>
                <w:sz w:val="16"/>
                <w:szCs w:val="16"/>
                <w:lang w:eastAsia="en-US"/>
              </w:rPr>
              <w:t>586,32</w:t>
            </w:r>
          </w:p>
        </w:tc>
        <w:tc>
          <w:tcPr>
            <w:tcW w:w="900" w:type="dxa"/>
            <w:shd w:val="clear" w:color="auto" w:fill="auto"/>
          </w:tcPr>
          <w:p w:rsidR="009F1CC0" w:rsidRDefault="009F1CC0" w:rsidP="009F1CC0">
            <w:pPr>
              <w:spacing w:after="200" w:line="276" w:lineRule="auto"/>
              <w:jc w:val="center"/>
              <w:rPr>
                <w:rFonts w:eastAsia="Zhikaryov"/>
                <w:sz w:val="16"/>
                <w:szCs w:val="16"/>
                <w:lang w:eastAsia="en-US"/>
              </w:rPr>
            </w:pPr>
            <w:r>
              <w:rPr>
                <w:rFonts w:eastAsia="Zhikaryov"/>
                <w:sz w:val="16"/>
                <w:szCs w:val="16"/>
                <w:lang w:eastAsia="en-US"/>
              </w:rPr>
              <w:t>472,31</w:t>
            </w:r>
          </w:p>
          <w:p w:rsidR="009F1CC0" w:rsidRPr="00BB7574" w:rsidRDefault="009F1CC0" w:rsidP="009F1CC0">
            <w:pPr>
              <w:spacing w:after="200" w:line="276" w:lineRule="auto"/>
              <w:jc w:val="center"/>
              <w:rPr>
                <w:rFonts w:eastAsia="Zhikaryov"/>
                <w:sz w:val="16"/>
                <w:szCs w:val="16"/>
                <w:lang w:eastAsia="en-US"/>
              </w:rPr>
            </w:pPr>
          </w:p>
        </w:tc>
        <w:tc>
          <w:tcPr>
            <w:tcW w:w="850" w:type="dxa"/>
            <w:shd w:val="clear" w:color="auto" w:fill="auto"/>
          </w:tcPr>
          <w:p w:rsidR="009F1CC0" w:rsidRPr="00BB7574" w:rsidRDefault="009F1CC0" w:rsidP="009F1CC0">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1" w:type="dxa"/>
            <w:shd w:val="clear" w:color="auto" w:fill="auto"/>
          </w:tcPr>
          <w:p w:rsidR="009F1CC0" w:rsidRPr="00BB7574" w:rsidRDefault="009F1CC0" w:rsidP="009F1CC0">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931" w:type="dxa"/>
            <w:shd w:val="clear" w:color="auto" w:fill="auto"/>
          </w:tcPr>
          <w:p w:rsidR="009F1CC0" w:rsidRPr="00157F79" w:rsidRDefault="009F1CC0" w:rsidP="009F1CC0">
            <w:pPr>
              <w:spacing w:after="200" w:line="276" w:lineRule="auto"/>
              <w:jc w:val="center"/>
              <w:rPr>
                <w:rFonts w:eastAsia="Zhikaryov"/>
                <w:sz w:val="16"/>
                <w:szCs w:val="16"/>
                <w:lang w:eastAsia="en-US"/>
              </w:rPr>
            </w:pPr>
            <w:r w:rsidRPr="00157F79">
              <w:rPr>
                <w:rFonts w:eastAsia="Zhikaryov"/>
                <w:sz w:val="16"/>
                <w:szCs w:val="16"/>
                <w:lang w:eastAsia="en-US"/>
              </w:rPr>
              <w:t>472,31</w:t>
            </w:r>
          </w:p>
        </w:tc>
      </w:tr>
      <w:tr w:rsidR="009F1CC0" w:rsidRPr="00BB7574" w:rsidTr="00AB17BD">
        <w:tc>
          <w:tcPr>
            <w:tcW w:w="2268" w:type="dxa"/>
            <w:vMerge/>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p>
        </w:tc>
        <w:tc>
          <w:tcPr>
            <w:tcW w:w="2268" w:type="dxa"/>
            <w:shd w:val="clear" w:color="auto" w:fill="auto"/>
          </w:tcPr>
          <w:p w:rsidR="009F1CC0" w:rsidRPr="00AB17BD" w:rsidRDefault="009F1CC0" w:rsidP="009F1CC0">
            <w:pPr>
              <w:spacing w:after="200" w:line="276" w:lineRule="auto"/>
              <w:rPr>
                <w:rFonts w:eastAsia="Zhikaryov"/>
                <w:b/>
                <w:sz w:val="22"/>
                <w:szCs w:val="22"/>
                <w:lang w:eastAsia="en-US"/>
              </w:rPr>
            </w:pPr>
            <w:r w:rsidRPr="00AB17BD">
              <w:rPr>
                <w:rFonts w:eastAsia="Zhikaryov"/>
                <w:sz w:val="22"/>
                <w:szCs w:val="22"/>
                <w:lang w:eastAsia="en-US"/>
              </w:rPr>
              <w:t>в том числе по источникам финансирования:</w:t>
            </w:r>
          </w:p>
        </w:tc>
        <w:tc>
          <w:tcPr>
            <w:tcW w:w="1169" w:type="dxa"/>
            <w:shd w:val="clear" w:color="auto" w:fill="auto"/>
          </w:tcPr>
          <w:p w:rsidR="009F1CC0" w:rsidRPr="00BB7574" w:rsidRDefault="009F1CC0" w:rsidP="009F1CC0">
            <w:pPr>
              <w:spacing w:after="200" w:line="276" w:lineRule="auto"/>
              <w:jc w:val="center"/>
              <w:rPr>
                <w:rFonts w:eastAsia="Zhikaryov"/>
                <w:sz w:val="16"/>
                <w:szCs w:val="16"/>
                <w:lang w:eastAsia="en-US"/>
              </w:rPr>
            </w:pPr>
          </w:p>
        </w:tc>
        <w:tc>
          <w:tcPr>
            <w:tcW w:w="877" w:type="dxa"/>
            <w:shd w:val="clear" w:color="auto" w:fill="auto"/>
          </w:tcPr>
          <w:p w:rsidR="009F1CC0" w:rsidRPr="00BB7574" w:rsidRDefault="009F1CC0" w:rsidP="009F1CC0">
            <w:pPr>
              <w:spacing w:after="200" w:line="276" w:lineRule="auto"/>
              <w:jc w:val="center"/>
              <w:rPr>
                <w:rFonts w:eastAsia="Zhikaryov"/>
                <w:b/>
                <w:sz w:val="16"/>
                <w:szCs w:val="16"/>
                <w:lang w:eastAsia="en-US"/>
              </w:rPr>
            </w:pPr>
          </w:p>
        </w:tc>
        <w:tc>
          <w:tcPr>
            <w:tcW w:w="801" w:type="dxa"/>
            <w:shd w:val="clear" w:color="auto" w:fill="auto"/>
          </w:tcPr>
          <w:p w:rsidR="009F1CC0" w:rsidRPr="00BB7574" w:rsidRDefault="009F1CC0" w:rsidP="009F1CC0">
            <w:pPr>
              <w:spacing w:after="200" w:line="276" w:lineRule="auto"/>
              <w:jc w:val="center"/>
              <w:rPr>
                <w:rFonts w:eastAsia="Zhikaryov"/>
                <w:b/>
                <w:sz w:val="16"/>
                <w:szCs w:val="16"/>
                <w:lang w:eastAsia="en-US"/>
              </w:rPr>
            </w:pPr>
          </w:p>
        </w:tc>
        <w:tc>
          <w:tcPr>
            <w:tcW w:w="900" w:type="dxa"/>
            <w:shd w:val="clear" w:color="auto" w:fill="auto"/>
          </w:tcPr>
          <w:p w:rsidR="009F1CC0" w:rsidRPr="00BB7574" w:rsidRDefault="009F1CC0" w:rsidP="009F1CC0">
            <w:pPr>
              <w:spacing w:after="200" w:line="276" w:lineRule="auto"/>
              <w:jc w:val="center"/>
              <w:rPr>
                <w:rFonts w:eastAsia="Zhikaryov"/>
                <w:sz w:val="16"/>
                <w:szCs w:val="16"/>
                <w:lang w:eastAsia="en-US"/>
              </w:rPr>
            </w:pPr>
          </w:p>
        </w:tc>
        <w:tc>
          <w:tcPr>
            <w:tcW w:w="850" w:type="dxa"/>
            <w:shd w:val="clear" w:color="auto" w:fill="auto"/>
          </w:tcPr>
          <w:p w:rsidR="009F1CC0" w:rsidRPr="00BB7574" w:rsidRDefault="009F1CC0" w:rsidP="009F1CC0">
            <w:pPr>
              <w:spacing w:after="200" w:line="276" w:lineRule="auto"/>
              <w:jc w:val="center"/>
              <w:rPr>
                <w:rFonts w:eastAsia="Zhikaryov"/>
                <w:sz w:val="16"/>
                <w:szCs w:val="16"/>
                <w:lang w:eastAsia="en-US"/>
              </w:rPr>
            </w:pPr>
          </w:p>
        </w:tc>
        <w:tc>
          <w:tcPr>
            <w:tcW w:w="851" w:type="dxa"/>
            <w:shd w:val="clear" w:color="auto" w:fill="auto"/>
          </w:tcPr>
          <w:p w:rsidR="009F1CC0" w:rsidRPr="00BB7574" w:rsidRDefault="009F1CC0" w:rsidP="009F1CC0">
            <w:pPr>
              <w:spacing w:after="200" w:line="276" w:lineRule="auto"/>
              <w:jc w:val="center"/>
              <w:rPr>
                <w:rFonts w:eastAsia="Zhikaryov"/>
                <w:sz w:val="16"/>
                <w:szCs w:val="16"/>
                <w:lang w:eastAsia="en-US"/>
              </w:rPr>
            </w:pPr>
          </w:p>
        </w:tc>
        <w:tc>
          <w:tcPr>
            <w:tcW w:w="931" w:type="dxa"/>
            <w:shd w:val="clear" w:color="auto" w:fill="auto"/>
          </w:tcPr>
          <w:p w:rsidR="009F1CC0" w:rsidRPr="00BB7574" w:rsidRDefault="009F1CC0" w:rsidP="009F1CC0">
            <w:pPr>
              <w:spacing w:after="200" w:line="276" w:lineRule="auto"/>
              <w:jc w:val="center"/>
              <w:rPr>
                <w:rFonts w:eastAsia="Zhikaryov"/>
                <w:b/>
                <w:sz w:val="16"/>
                <w:szCs w:val="16"/>
                <w:lang w:eastAsia="en-US"/>
              </w:rPr>
            </w:pPr>
          </w:p>
        </w:tc>
      </w:tr>
      <w:tr w:rsidR="009F1CC0" w:rsidRPr="00BB7574" w:rsidTr="00AB17BD">
        <w:tc>
          <w:tcPr>
            <w:tcW w:w="2268" w:type="dxa"/>
            <w:vMerge/>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p>
        </w:tc>
        <w:tc>
          <w:tcPr>
            <w:tcW w:w="2268" w:type="dxa"/>
            <w:shd w:val="clear" w:color="auto" w:fill="auto"/>
          </w:tcPr>
          <w:p w:rsidR="009F1CC0" w:rsidRPr="00AB17BD" w:rsidRDefault="009F1CC0" w:rsidP="009F1CC0">
            <w:pPr>
              <w:spacing w:after="200" w:line="276" w:lineRule="auto"/>
              <w:rPr>
                <w:rFonts w:eastAsia="Zhikaryov"/>
                <w:b/>
                <w:sz w:val="22"/>
                <w:szCs w:val="22"/>
                <w:lang w:eastAsia="en-US"/>
              </w:rPr>
            </w:pPr>
            <w:r w:rsidRPr="00AB17BD">
              <w:rPr>
                <w:rFonts w:eastAsia="Zhikaryov"/>
                <w:sz w:val="22"/>
                <w:szCs w:val="22"/>
                <w:lang w:eastAsia="en-US"/>
              </w:rPr>
              <w:t>средства областного бюджета</w:t>
            </w:r>
          </w:p>
        </w:tc>
        <w:tc>
          <w:tcPr>
            <w:tcW w:w="1169" w:type="dxa"/>
            <w:shd w:val="clear" w:color="auto" w:fill="auto"/>
          </w:tcPr>
          <w:p w:rsidR="009F1CC0" w:rsidRPr="00BB7574" w:rsidRDefault="009F1CC0" w:rsidP="009F1CC0">
            <w:pPr>
              <w:spacing w:after="200" w:line="276" w:lineRule="auto"/>
              <w:jc w:val="center"/>
              <w:rPr>
                <w:rFonts w:eastAsia="Zhikaryov"/>
                <w:sz w:val="16"/>
                <w:szCs w:val="16"/>
                <w:lang w:eastAsia="en-US"/>
              </w:rPr>
            </w:pPr>
            <w:r>
              <w:rPr>
                <w:rFonts w:eastAsia="Zhikaryov"/>
                <w:sz w:val="16"/>
                <w:szCs w:val="16"/>
                <w:lang w:eastAsia="en-US"/>
              </w:rPr>
              <w:t>2475,56</w:t>
            </w:r>
          </w:p>
        </w:tc>
        <w:tc>
          <w:tcPr>
            <w:tcW w:w="877" w:type="dxa"/>
            <w:shd w:val="clear" w:color="auto" w:fill="auto"/>
          </w:tcPr>
          <w:p w:rsidR="009F1CC0" w:rsidRPr="00BB7574" w:rsidRDefault="009F1CC0" w:rsidP="009F1CC0">
            <w:pPr>
              <w:spacing w:after="200" w:line="276" w:lineRule="auto"/>
              <w:jc w:val="center"/>
              <w:rPr>
                <w:rFonts w:eastAsia="Zhikaryov"/>
                <w:b/>
                <w:sz w:val="16"/>
                <w:szCs w:val="16"/>
                <w:lang w:eastAsia="en-US"/>
              </w:rPr>
            </w:pPr>
            <w:r w:rsidRPr="00BB7574">
              <w:rPr>
                <w:rFonts w:eastAsia="Zhikaryov"/>
                <w:b/>
                <w:sz w:val="16"/>
                <w:szCs w:val="16"/>
                <w:lang w:eastAsia="en-US"/>
              </w:rPr>
              <w:t>-</w:t>
            </w:r>
          </w:p>
        </w:tc>
        <w:tc>
          <w:tcPr>
            <w:tcW w:w="801" w:type="dxa"/>
            <w:shd w:val="clear" w:color="auto" w:fill="auto"/>
          </w:tcPr>
          <w:p w:rsidR="009F1CC0" w:rsidRPr="00157F79" w:rsidRDefault="009F1CC0" w:rsidP="009F1CC0">
            <w:pPr>
              <w:spacing w:after="200" w:line="276" w:lineRule="auto"/>
              <w:jc w:val="center"/>
              <w:rPr>
                <w:rFonts w:eastAsia="Zhikaryov"/>
                <w:sz w:val="16"/>
                <w:szCs w:val="16"/>
                <w:lang w:eastAsia="en-US"/>
              </w:rPr>
            </w:pPr>
            <w:r w:rsidRPr="00157F79">
              <w:rPr>
                <w:rFonts w:eastAsia="Zhikaryov"/>
                <w:sz w:val="16"/>
                <w:szCs w:val="16"/>
                <w:lang w:eastAsia="en-US"/>
              </w:rPr>
              <w:t>586,32</w:t>
            </w:r>
          </w:p>
        </w:tc>
        <w:tc>
          <w:tcPr>
            <w:tcW w:w="900" w:type="dxa"/>
            <w:shd w:val="clear" w:color="auto" w:fill="auto"/>
          </w:tcPr>
          <w:p w:rsidR="009F1CC0" w:rsidRDefault="009F1CC0" w:rsidP="009F1CC0">
            <w:pPr>
              <w:spacing w:after="200" w:line="276" w:lineRule="auto"/>
              <w:jc w:val="center"/>
              <w:rPr>
                <w:rFonts w:eastAsia="Zhikaryov"/>
                <w:sz w:val="16"/>
                <w:szCs w:val="16"/>
                <w:lang w:eastAsia="en-US"/>
              </w:rPr>
            </w:pPr>
            <w:r>
              <w:rPr>
                <w:rFonts w:eastAsia="Zhikaryov"/>
                <w:sz w:val="16"/>
                <w:szCs w:val="16"/>
                <w:lang w:eastAsia="en-US"/>
              </w:rPr>
              <w:t>472,31</w:t>
            </w:r>
          </w:p>
          <w:p w:rsidR="009F1CC0" w:rsidRPr="00BB7574" w:rsidRDefault="009F1CC0" w:rsidP="009F1CC0">
            <w:pPr>
              <w:spacing w:after="200" w:line="276" w:lineRule="auto"/>
              <w:jc w:val="center"/>
              <w:rPr>
                <w:rFonts w:eastAsia="Zhikaryov"/>
                <w:sz w:val="16"/>
                <w:szCs w:val="16"/>
                <w:lang w:eastAsia="en-US"/>
              </w:rPr>
            </w:pPr>
          </w:p>
        </w:tc>
        <w:tc>
          <w:tcPr>
            <w:tcW w:w="850" w:type="dxa"/>
            <w:shd w:val="clear" w:color="auto" w:fill="auto"/>
          </w:tcPr>
          <w:p w:rsidR="009F1CC0" w:rsidRPr="00BB7574" w:rsidRDefault="009F1CC0" w:rsidP="009F1CC0">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851" w:type="dxa"/>
            <w:shd w:val="clear" w:color="auto" w:fill="auto"/>
          </w:tcPr>
          <w:p w:rsidR="009F1CC0" w:rsidRPr="00BB7574" w:rsidRDefault="009F1CC0" w:rsidP="009F1CC0">
            <w:pPr>
              <w:spacing w:after="200" w:line="276" w:lineRule="auto"/>
              <w:jc w:val="center"/>
              <w:rPr>
                <w:rFonts w:eastAsia="Zhikaryov"/>
                <w:sz w:val="16"/>
                <w:szCs w:val="16"/>
                <w:lang w:eastAsia="en-US"/>
              </w:rPr>
            </w:pPr>
            <w:r w:rsidRPr="00BB7574">
              <w:rPr>
                <w:rFonts w:eastAsia="Zhikaryov"/>
                <w:sz w:val="16"/>
                <w:szCs w:val="16"/>
                <w:lang w:eastAsia="en-US"/>
              </w:rPr>
              <w:t>472,31</w:t>
            </w:r>
          </w:p>
        </w:tc>
        <w:tc>
          <w:tcPr>
            <w:tcW w:w="931" w:type="dxa"/>
            <w:shd w:val="clear" w:color="auto" w:fill="auto"/>
          </w:tcPr>
          <w:p w:rsidR="009F1CC0" w:rsidRPr="00157F79" w:rsidRDefault="009F1CC0" w:rsidP="009F1CC0">
            <w:pPr>
              <w:spacing w:after="200" w:line="276" w:lineRule="auto"/>
              <w:jc w:val="center"/>
              <w:rPr>
                <w:rFonts w:eastAsia="Zhikaryov"/>
                <w:sz w:val="16"/>
                <w:szCs w:val="16"/>
                <w:lang w:eastAsia="en-US"/>
              </w:rPr>
            </w:pPr>
            <w:r w:rsidRPr="00157F79">
              <w:rPr>
                <w:rFonts w:eastAsia="Zhikaryov"/>
                <w:sz w:val="16"/>
                <w:szCs w:val="16"/>
                <w:lang w:eastAsia="en-US"/>
              </w:rPr>
              <w:t>472,31</w:t>
            </w:r>
          </w:p>
        </w:tc>
      </w:tr>
      <w:tr w:rsidR="009F1CC0" w:rsidRPr="00BB7574" w:rsidTr="009F1CC0">
        <w:tc>
          <w:tcPr>
            <w:tcW w:w="2268" w:type="dxa"/>
            <w:shd w:val="clear" w:color="auto" w:fill="auto"/>
          </w:tcPr>
          <w:p w:rsidR="009F1CC0" w:rsidRPr="00BB7574" w:rsidRDefault="009F1CC0" w:rsidP="009F1CC0">
            <w:pPr>
              <w:tabs>
                <w:tab w:val="left" w:pos="284"/>
              </w:tabs>
              <w:spacing w:after="200" w:line="276" w:lineRule="auto"/>
              <w:contextualSpacing/>
              <w:rPr>
                <w:rFonts w:eastAsia="Zhikaryov"/>
                <w:sz w:val="26"/>
                <w:szCs w:val="26"/>
                <w:lang w:eastAsia="en-US"/>
              </w:rPr>
            </w:pPr>
            <w:r w:rsidRPr="00BB7574">
              <w:rPr>
                <w:rFonts w:eastAsia="Zhikaryov"/>
                <w:sz w:val="26"/>
                <w:szCs w:val="26"/>
                <w:lang w:eastAsia="en-US"/>
              </w:rPr>
              <w:t>9. Ожидаемые результаты реализации государственной программы</w:t>
            </w:r>
          </w:p>
        </w:tc>
        <w:tc>
          <w:tcPr>
            <w:tcW w:w="8647" w:type="dxa"/>
            <w:gridSpan w:val="8"/>
            <w:shd w:val="clear" w:color="auto" w:fill="auto"/>
          </w:tcPr>
          <w:p w:rsidR="009F1CC0" w:rsidRPr="00BB7574" w:rsidRDefault="009F1CC0" w:rsidP="009F1CC0">
            <w:pPr>
              <w:spacing w:line="276" w:lineRule="auto"/>
              <w:jc w:val="both"/>
              <w:rPr>
                <w:rFonts w:eastAsia="Zhikaryov"/>
                <w:sz w:val="26"/>
                <w:szCs w:val="26"/>
                <w:lang w:eastAsia="en-US"/>
              </w:rPr>
            </w:pPr>
            <w:r w:rsidRPr="00BB7574">
              <w:rPr>
                <w:rFonts w:eastAsia="Zhikaryov"/>
                <w:sz w:val="26"/>
                <w:szCs w:val="26"/>
                <w:lang w:eastAsia="en-US"/>
              </w:rPr>
              <w:t>Основные ожидаемые к 2020 году конечные результаты реализации государственной программы:</w:t>
            </w:r>
          </w:p>
          <w:p w:rsidR="009F1CC0" w:rsidRPr="00BB7574" w:rsidRDefault="009F1CC0" w:rsidP="009F1CC0">
            <w:pPr>
              <w:spacing w:line="276" w:lineRule="auto"/>
              <w:jc w:val="both"/>
              <w:rPr>
                <w:rFonts w:eastAsia="Zhikaryov"/>
                <w:sz w:val="26"/>
                <w:szCs w:val="26"/>
                <w:lang w:eastAsia="en-US"/>
              </w:rPr>
            </w:pPr>
            <w:r w:rsidRPr="00BB7574">
              <w:rPr>
                <w:rFonts w:eastAsia="Zhikaryov"/>
                <w:sz w:val="26"/>
                <w:szCs w:val="26"/>
                <w:lang w:eastAsia="en-US"/>
              </w:rPr>
              <w:t>В количественном выражении:</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увеличение количества мероприятий патриотической направленности в 2,5 раза по сравнению с 2013 годом;</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увеличение количества граждан, участвующих в мероприятиях                                по патриотическому воспитанию, по отношению к общему количеству граждан в 3 раза по сравнению с 2013 годом;</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увеличение количества молодежи, вовлеченной в деятельность общественных объединений патриотической направленности, от общего количества молодежи в возрасте 14-30 лет в 5,2 раза по сравнению с 2013 годом;</w:t>
            </w:r>
          </w:p>
          <w:p w:rsidR="009F1CC0" w:rsidRPr="00BB7574" w:rsidRDefault="00E32C9C" w:rsidP="009F1CC0">
            <w:pPr>
              <w:spacing w:line="276" w:lineRule="auto"/>
              <w:jc w:val="both"/>
              <w:rPr>
                <w:rFonts w:eastAsia="Zhikaryov"/>
                <w:color w:val="000000"/>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w:t>
            </w:r>
            <w:r w:rsidR="009F1CC0" w:rsidRPr="00BB7574">
              <w:rPr>
                <w:rFonts w:eastAsia="Zhikaryov"/>
                <w:color w:val="000000"/>
                <w:sz w:val="26"/>
                <w:szCs w:val="26"/>
                <w:lang w:eastAsia="en-US"/>
              </w:rPr>
              <w:t>увеличение количества мероприятий патриотической направленности, освещенных средствами массовой информации Калужской области, в 1,5 раза;</w:t>
            </w:r>
          </w:p>
          <w:p w:rsidR="009F1CC0" w:rsidRPr="00BB7574" w:rsidRDefault="00E32C9C" w:rsidP="009F1CC0">
            <w:pPr>
              <w:spacing w:line="276" w:lineRule="auto"/>
              <w:jc w:val="both"/>
              <w:rPr>
                <w:rFonts w:eastAsia="Zhikaryov"/>
                <w:sz w:val="26"/>
                <w:szCs w:val="26"/>
                <w:lang w:eastAsia="en-US"/>
              </w:rPr>
            </w:pPr>
            <w:r>
              <w:rPr>
                <w:rFonts w:eastAsia="Zhikaryov"/>
                <w:color w:val="000000"/>
                <w:sz w:val="26"/>
                <w:szCs w:val="26"/>
                <w:lang w:eastAsia="en-US"/>
              </w:rPr>
              <w:t>–</w:t>
            </w:r>
            <w:r w:rsidR="009F1CC0" w:rsidRPr="00BB7574">
              <w:rPr>
                <w:rFonts w:eastAsia="Zhikaryov"/>
                <w:color w:val="000000"/>
                <w:sz w:val="26"/>
                <w:szCs w:val="26"/>
                <w:lang w:eastAsia="en-US"/>
              </w:rPr>
              <w:t xml:space="preserve"> увеличение количества образовательных</w:t>
            </w:r>
            <w:r w:rsidR="009F1CC0" w:rsidRPr="00BB7574">
              <w:rPr>
                <w:rFonts w:eastAsia="Zhikaryov"/>
                <w:sz w:val="26"/>
                <w:szCs w:val="26"/>
                <w:lang w:eastAsia="en-US"/>
              </w:rPr>
              <w:t xml:space="preserve"> организаций, в которых оформлены героико-исторические и историко-патриотические музеи образовательных учреждений, на 13% по сравнению с 2013 годом.</w:t>
            </w:r>
          </w:p>
          <w:p w:rsidR="009F1CC0" w:rsidRPr="00BB7574" w:rsidRDefault="009F1CC0" w:rsidP="009F1CC0">
            <w:pPr>
              <w:spacing w:line="276" w:lineRule="auto"/>
              <w:jc w:val="both"/>
              <w:rPr>
                <w:rFonts w:eastAsia="Zhikaryov"/>
                <w:sz w:val="26"/>
                <w:szCs w:val="26"/>
                <w:lang w:eastAsia="en-US"/>
              </w:rPr>
            </w:pPr>
            <w:r w:rsidRPr="00BB7574">
              <w:rPr>
                <w:rFonts w:eastAsia="Zhikaryov"/>
                <w:sz w:val="26"/>
                <w:szCs w:val="26"/>
                <w:lang w:eastAsia="en-US"/>
              </w:rPr>
              <w:t>В качественном выражении:</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совершенствование нормативно-правовой и организационно-методической системы патриотического воспитания;</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создание условий для участия общественных организаций в работе                              по патриотическому воспитанию;</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сохранение исторической памяти и развитие интереса к отечественной науке и ее видным деятелям – патриотам России;</w:t>
            </w:r>
          </w:p>
          <w:p w:rsidR="009F1CC0" w:rsidRPr="00BB7574" w:rsidRDefault="00E32C9C" w:rsidP="009F1CC0">
            <w:pPr>
              <w:spacing w:line="276" w:lineRule="auto"/>
              <w:jc w:val="both"/>
              <w:rPr>
                <w:rFonts w:eastAsia="Zhikaryov"/>
                <w:sz w:val="26"/>
                <w:szCs w:val="26"/>
                <w:lang w:eastAsia="en-US"/>
              </w:rPr>
            </w:pPr>
            <w:r>
              <w:rPr>
                <w:rFonts w:eastAsia="Zhikaryov"/>
                <w:sz w:val="26"/>
                <w:szCs w:val="26"/>
                <w:lang w:eastAsia="en-US"/>
              </w:rPr>
              <w:t>–</w:t>
            </w:r>
            <w:r w:rsidR="009F1CC0" w:rsidRPr="00BB7574">
              <w:rPr>
                <w:rFonts w:eastAsia="Zhikaryov"/>
                <w:sz w:val="26"/>
                <w:szCs w:val="26"/>
                <w:lang w:eastAsia="en-US"/>
              </w:rPr>
              <w:t xml:space="preserve"> положительная динамика роста патриотизма и интернационализма в стране, обеспечение на ее основе благоприятных условий для духовного и культурного подъема в обществе</w:t>
            </w:r>
            <w:r w:rsidR="009F1CC0">
              <w:rPr>
                <w:rFonts w:eastAsia="Zhikaryov"/>
                <w:sz w:val="26"/>
                <w:szCs w:val="26"/>
                <w:lang w:eastAsia="en-US"/>
              </w:rPr>
              <w:t>.</w:t>
            </w:r>
          </w:p>
        </w:tc>
      </w:tr>
    </w:tbl>
    <w:p w:rsidR="001E1AA7" w:rsidRDefault="001E1AA7" w:rsidP="00A72A81">
      <w:pPr>
        <w:jc w:val="right"/>
      </w:pPr>
    </w:p>
    <w:p w:rsidR="00A402E3" w:rsidRDefault="00A402E3" w:rsidP="006B0B56"/>
    <w:p w:rsidR="00A0605F" w:rsidRDefault="00A0605F" w:rsidP="006B0B56"/>
    <w:p w:rsidR="00A402E3" w:rsidRDefault="00A402E3" w:rsidP="006B0B56"/>
    <w:p w:rsidR="0027421B" w:rsidRDefault="0027421B" w:rsidP="006B0B56"/>
    <w:p w:rsidR="0027421B" w:rsidRDefault="0027421B" w:rsidP="006B0B56"/>
    <w:p w:rsidR="00325504" w:rsidRDefault="00AE0DFA" w:rsidP="00AE0DFA">
      <w:pPr>
        <w:jc w:val="right"/>
      </w:pPr>
      <w:r>
        <w:lastRenderedPageBreak/>
        <w:t>проект</w:t>
      </w:r>
    </w:p>
    <w:p w:rsidR="00AE0DFA" w:rsidRPr="00AE0DFA" w:rsidRDefault="00AE0DFA" w:rsidP="00AE0DFA">
      <w:pPr>
        <w:jc w:val="center"/>
        <w:rPr>
          <w:b/>
          <w:sz w:val="26"/>
          <w:szCs w:val="26"/>
        </w:rPr>
      </w:pPr>
      <w:r w:rsidRPr="00AE0DFA">
        <w:rPr>
          <w:b/>
          <w:sz w:val="26"/>
          <w:szCs w:val="26"/>
        </w:rPr>
        <w:t>ПАСПОРТ</w:t>
      </w:r>
    </w:p>
    <w:p w:rsidR="00AE0DFA" w:rsidRDefault="00AE0DFA" w:rsidP="00A402E3">
      <w:pPr>
        <w:autoSpaceDE w:val="0"/>
        <w:autoSpaceDN w:val="0"/>
        <w:adjustRightInd w:val="0"/>
        <w:jc w:val="center"/>
        <w:rPr>
          <w:rFonts w:eastAsia="Times New Roman"/>
          <w:b/>
          <w:sz w:val="26"/>
          <w:szCs w:val="26"/>
        </w:rPr>
      </w:pPr>
      <w:r w:rsidRPr="00AE0DFA">
        <w:rPr>
          <w:rFonts w:eastAsia="Times New Roman"/>
          <w:b/>
          <w:sz w:val="26"/>
          <w:szCs w:val="26"/>
        </w:rPr>
        <w:t>государственной программы Калужской области</w:t>
      </w:r>
      <w:r w:rsidRPr="00AE0DFA">
        <w:rPr>
          <w:rFonts w:eastAsia="Times New Roman"/>
          <w:b/>
          <w:sz w:val="26"/>
          <w:szCs w:val="26"/>
        </w:rPr>
        <w:br/>
        <w:t>«Информационное общество и повышение качества государственных и муниципальных услуг в Калужской области»</w:t>
      </w:r>
    </w:p>
    <w:p w:rsidR="00A402E3" w:rsidRPr="00A402E3" w:rsidRDefault="00A402E3" w:rsidP="00A402E3">
      <w:pPr>
        <w:autoSpaceDE w:val="0"/>
        <w:autoSpaceDN w:val="0"/>
        <w:adjustRightInd w:val="0"/>
        <w:jc w:val="center"/>
        <w:rPr>
          <w:rFonts w:eastAsia="Times New Roman"/>
          <w:b/>
          <w:sz w:val="26"/>
          <w:szCs w:val="26"/>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134"/>
        <w:gridCol w:w="993"/>
        <w:gridCol w:w="992"/>
        <w:gridCol w:w="850"/>
        <w:gridCol w:w="1134"/>
        <w:gridCol w:w="851"/>
        <w:gridCol w:w="850"/>
        <w:gridCol w:w="993"/>
        <w:gridCol w:w="850"/>
      </w:tblGrid>
      <w:tr w:rsidR="00A402E3" w:rsidRPr="00AC6416" w:rsidTr="00A402E3">
        <w:tc>
          <w:tcPr>
            <w:tcW w:w="2268" w:type="dxa"/>
          </w:tcPr>
          <w:p w:rsidR="00A402E3" w:rsidRPr="000E4C34" w:rsidRDefault="000E4C34" w:rsidP="000E4C34">
            <w:pPr>
              <w:tabs>
                <w:tab w:val="left" w:pos="284"/>
              </w:tabs>
              <w:autoSpaceDE w:val="0"/>
              <w:autoSpaceDN w:val="0"/>
              <w:adjustRightInd w:val="0"/>
              <w:spacing w:before="60" w:line="233" w:lineRule="auto"/>
              <w:ind w:right="-57"/>
              <w:rPr>
                <w:spacing w:val="-4"/>
                <w:sz w:val="26"/>
                <w:szCs w:val="26"/>
              </w:rPr>
            </w:pPr>
            <w:r w:rsidRPr="000E4C34">
              <w:rPr>
                <w:spacing w:val="-4"/>
                <w:sz w:val="26"/>
                <w:szCs w:val="26"/>
              </w:rPr>
              <w:t>1.</w:t>
            </w:r>
            <w:r>
              <w:rPr>
                <w:spacing w:val="-4"/>
                <w:sz w:val="26"/>
                <w:szCs w:val="26"/>
              </w:rPr>
              <w:t xml:space="preserve"> </w:t>
            </w:r>
            <w:r w:rsidR="00A402E3" w:rsidRPr="000E4C34">
              <w:rPr>
                <w:spacing w:val="-4"/>
                <w:sz w:val="26"/>
                <w:szCs w:val="26"/>
              </w:rPr>
              <w:t>Ответственный исполнитель государственной программы</w:t>
            </w:r>
          </w:p>
        </w:tc>
        <w:tc>
          <w:tcPr>
            <w:tcW w:w="8647" w:type="dxa"/>
            <w:gridSpan w:val="9"/>
          </w:tcPr>
          <w:p w:rsidR="00A402E3" w:rsidRPr="00A402E3" w:rsidRDefault="00A402E3" w:rsidP="000C3D0B">
            <w:pPr>
              <w:autoSpaceDE w:val="0"/>
              <w:autoSpaceDN w:val="0"/>
              <w:adjustRightInd w:val="0"/>
              <w:spacing w:before="60" w:line="233" w:lineRule="auto"/>
              <w:rPr>
                <w:spacing w:val="-4"/>
                <w:sz w:val="26"/>
                <w:szCs w:val="26"/>
              </w:rPr>
            </w:pPr>
            <w:r w:rsidRPr="00A402E3">
              <w:rPr>
                <w:spacing w:val="-4"/>
                <w:sz w:val="26"/>
                <w:szCs w:val="26"/>
              </w:rPr>
              <w:t>Министерство экономического развития Калужской области</w:t>
            </w:r>
          </w:p>
          <w:p w:rsidR="00A402E3" w:rsidRPr="00A402E3" w:rsidRDefault="00A402E3" w:rsidP="000C3D0B">
            <w:pPr>
              <w:autoSpaceDE w:val="0"/>
              <w:autoSpaceDN w:val="0"/>
              <w:adjustRightInd w:val="0"/>
              <w:spacing w:before="60" w:line="233" w:lineRule="auto"/>
              <w:rPr>
                <w:spacing w:val="-4"/>
                <w:sz w:val="26"/>
                <w:szCs w:val="26"/>
              </w:rPr>
            </w:pPr>
            <w:r w:rsidRPr="00A402E3">
              <w:rPr>
                <w:spacing w:val="-4"/>
                <w:sz w:val="26"/>
                <w:szCs w:val="26"/>
              </w:rPr>
              <w:t>Министерство развития информационного общества Калужской области</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before="60" w:line="233" w:lineRule="auto"/>
              <w:ind w:right="-57"/>
              <w:rPr>
                <w:spacing w:val="-4"/>
                <w:sz w:val="26"/>
                <w:szCs w:val="26"/>
              </w:rPr>
            </w:pPr>
            <w:r>
              <w:rPr>
                <w:spacing w:val="-4"/>
                <w:sz w:val="26"/>
                <w:szCs w:val="26"/>
              </w:rPr>
              <w:t xml:space="preserve">2. </w:t>
            </w:r>
            <w:r w:rsidR="00A402E3" w:rsidRPr="000E4C34">
              <w:rPr>
                <w:spacing w:val="-4"/>
                <w:sz w:val="26"/>
                <w:szCs w:val="26"/>
              </w:rPr>
              <w:t>Соисполнители государственной программы</w:t>
            </w:r>
          </w:p>
        </w:tc>
        <w:tc>
          <w:tcPr>
            <w:tcW w:w="8647" w:type="dxa"/>
            <w:gridSpan w:val="9"/>
          </w:tcPr>
          <w:p w:rsidR="00A402E3" w:rsidRPr="00A402E3" w:rsidRDefault="00A402E3" w:rsidP="000C3D0B">
            <w:pPr>
              <w:autoSpaceDE w:val="0"/>
              <w:autoSpaceDN w:val="0"/>
              <w:adjustRightInd w:val="0"/>
              <w:spacing w:before="60" w:line="233" w:lineRule="auto"/>
              <w:rPr>
                <w:spacing w:val="-4"/>
                <w:sz w:val="26"/>
                <w:szCs w:val="26"/>
              </w:rPr>
            </w:pPr>
            <w:r w:rsidRPr="00A402E3">
              <w:rPr>
                <w:spacing w:val="-4"/>
                <w:sz w:val="26"/>
                <w:szCs w:val="26"/>
              </w:rPr>
              <w:t>Министерство экономического развития Калужской области</w:t>
            </w:r>
          </w:p>
          <w:p w:rsidR="00A402E3" w:rsidRPr="00A402E3" w:rsidRDefault="00A402E3" w:rsidP="000C3D0B">
            <w:pPr>
              <w:autoSpaceDE w:val="0"/>
              <w:autoSpaceDN w:val="0"/>
              <w:adjustRightInd w:val="0"/>
              <w:spacing w:before="60" w:line="233" w:lineRule="auto"/>
              <w:rPr>
                <w:spacing w:val="-4"/>
                <w:sz w:val="26"/>
                <w:szCs w:val="26"/>
              </w:rPr>
            </w:pPr>
            <w:r w:rsidRPr="00A402E3">
              <w:rPr>
                <w:spacing w:val="-4"/>
                <w:sz w:val="26"/>
                <w:szCs w:val="26"/>
              </w:rPr>
              <w:t>Министерство развития информационного общества Калужской области</w:t>
            </w:r>
          </w:p>
        </w:tc>
      </w:tr>
      <w:tr w:rsidR="00A402E3" w:rsidRPr="00AC6416" w:rsidTr="00D253B0">
        <w:trPr>
          <w:trHeight w:val="1382"/>
        </w:trPr>
        <w:tc>
          <w:tcPr>
            <w:tcW w:w="2268" w:type="dxa"/>
          </w:tcPr>
          <w:p w:rsidR="00A402E3" w:rsidRPr="000E4C34" w:rsidRDefault="000E4C34" w:rsidP="000E4C34">
            <w:pPr>
              <w:tabs>
                <w:tab w:val="left" w:pos="284"/>
              </w:tabs>
              <w:autoSpaceDE w:val="0"/>
              <w:autoSpaceDN w:val="0"/>
              <w:adjustRightInd w:val="0"/>
              <w:spacing w:before="60" w:line="233" w:lineRule="auto"/>
              <w:ind w:right="-57"/>
              <w:rPr>
                <w:spacing w:val="-4"/>
                <w:sz w:val="26"/>
                <w:szCs w:val="26"/>
              </w:rPr>
            </w:pPr>
            <w:r>
              <w:rPr>
                <w:spacing w:val="-4"/>
                <w:sz w:val="26"/>
                <w:szCs w:val="26"/>
              </w:rPr>
              <w:t xml:space="preserve">3. </w:t>
            </w:r>
            <w:r w:rsidR="00A402E3" w:rsidRPr="000E4C34">
              <w:rPr>
                <w:spacing w:val="-4"/>
                <w:sz w:val="26"/>
                <w:szCs w:val="26"/>
              </w:rPr>
              <w:t>Цель государственной программы</w:t>
            </w:r>
          </w:p>
        </w:tc>
        <w:tc>
          <w:tcPr>
            <w:tcW w:w="8647" w:type="dxa"/>
            <w:gridSpan w:val="9"/>
          </w:tcPr>
          <w:p w:rsidR="00A402E3" w:rsidRPr="00A402E3" w:rsidRDefault="00A402E3" w:rsidP="000C3D0B">
            <w:pPr>
              <w:autoSpaceDE w:val="0"/>
              <w:autoSpaceDN w:val="0"/>
              <w:adjustRightInd w:val="0"/>
              <w:spacing w:before="60" w:line="233" w:lineRule="auto"/>
              <w:jc w:val="both"/>
              <w:rPr>
                <w:sz w:val="26"/>
                <w:szCs w:val="26"/>
              </w:rPr>
            </w:pPr>
            <w:r w:rsidRPr="00A402E3">
              <w:rPr>
                <w:sz w:val="26"/>
                <w:szCs w:val="26"/>
              </w:rPr>
              <w:t xml:space="preserve">Получение гражданами и организациями преимуществ </w:t>
            </w:r>
            <w:r w:rsidRPr="00A402E3">
              <w:rPr>
                <w:sz w:val="26"/>
                <w:szCs w:val="26"/>
              </w:rPr>
              <w:br/>
              <w:t>от применения информационных и телекоммуникационных технологий, снижение административных барьеров и повышения доступности государственных и муниципальных услуг.</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before="60" w:line="233" w:lineRule="auto"/>
              <w:ind w:right="-57"/>
              <w:rPr>
                <w:spacing w:val="-4"/>
                <w:sz w:val="26"/>
                <w:szCs w:val="26"/>
              </w:rPr>
            </w:pPr>
            <w:r>
              <w:rPr>
                <w:spacing w:val="-4"/>
                <w:sz w:val="26"/>
                <w:szCs w:val="26"/>
              </w:rPr>
              <w:t xml:space="preserve">4. </w:t>
            </w:r>
            <w:r w:rsidR="00A402E3" w:rsidRPr="000E4C34">
              <w:rPr>
                <w:spacing w:val="-4"/>
                <w:sz w:val="26"/>
                <w:szCs w:val="26"/>
              </w:rPr>
              <w:t>Задачи государственной программы</w:t>
            </w:r>
          </w:p>
        </w:tc>
        <w:tc>
          <w:tcPr>
            <w:tcW w:w="8647" w:type="dxa"/>
            <w:gridSpan w:val="9"/>
          </w:tcPr>
          <w:p w:rsidR="00A402E3" w:rsidRPr="00A402E3" w:rsidRDefault="00A402E3" w:rsidP="00A402E3">
            <w:pPr>
              <w:pStyle w:val="ConsPlusCell"/>
              <w:numPr>
                <w:ilvl w:val="0"/>
                <w:numId w:val="4"/>
              </w:numPr>
              <w:tabs>
                <w:tab w:val="left" w:pos="295"/>
              </w:tabs>
              <w:spacing w:before="60" w:after="40" w:line="233" w:lineRule="auto"/>
              <w:ind w:left="295" w:hanging="295"/>
              <w:jc w:val="both"/>
              <w:rPr>
                <w:spacing w:val="-4"/>
              </w:rPr>
            </w:pPr>
            <w:r w:rsidRPr="00A402E3">
              <w:rPr>
                <w:spacing w:val="-4"/>
              </w:rPr>
              <w:t xml:space="preserve">Обеспечение предоставления гражданам и организациям услуг на основе современных ИКТ с использованием элементов электронного правительства. </w:t>
            </w:r>
          </w:p>
          <w:p w:rsidR="00A402E3" w:rsidRPr="00A402E3" w:rsidRDefault="00A402E3" w:rsidP="00A402E3">
            <w:pPr>
              <w:pStyle w:val="ConsPlusCell"/>
              <w:numPr>
                <w:ilvl w:val="0"/>
                <w:numId w:val="4"/>
              </w:numPr>
              <w:tabs>
                <w:tab w:val="left" w:pos="295"/>
              </w:tabs>
              <w:spacing w:before="60" w:after="40" w:line="233" w:lineRule="auto"/>
              <w:ind w:left="295" w:hanging="295"/>
              <w:jc w:val="both"/>
              <w:rPr>
                <w:spacing w:val="-4"/>
              </w:rPr>
            </w:pPr>
            <w:r w:rsidRPr="00A402E3">
              <w:rPr>
                <w:spacing w:val="-4"/>
              </w:rPr>
              <w:t>Развитие технической и технологической основы информационного общества в Калужской области.</w:t>
            </w:r>
          </w:p>
          <w:p w:rsidR="00A402E3" w:rsidRPr="00A402E3" w:rsidRDefault="00A402E3" w:rsidP="00A402E3">
            <w:pPr>
              <w:pStyle w:val="ConsPlusCell"/>
              <w:numPr>
                <w:ilvl w:val="0"/>
                <w:numId w:val="4"/>
              </w:numPr>
              <w:tabs>
                <w:tab w:val="left" w:pos="295"/>
              </w:tabs>
              <w:spacing w:before="60" w:after="40" w:line="233" w:lineRule="auto"/>
              <w:ind w:left="295" w:hanging="295"/>
              <w:jc w:val="both"/>
              <w:rPr>
                <w:spacing w:val="-4"/>
              </w:rPr>
            </w:pPr>
            <w:r w:rsidRPr="00A402E3">
              <w:rPr>
                <w:spacing w:val="-4"/>
              </w:rPr>
              <w:t xml:space="preserve"> Комплексная оптимизация государственных и муниципальных услуг по сферам общественных отношений. </w:t>
            </w:r>
          </w:p>
          <w:p w:rsidR="00A402E3" w:rsidRPr="00A402E3" w:rsidRDefault="00A402E3" w:rsidP="00A402E3">
            <w:pPr>
              <w:pStyle w:val="ConsPlusCell"/>
              <w:numPr>
                <w:ilvl w:val="0"/>
                <w:numId w:val="4"/>
              </w:numPr>
              <w:tabs>
                <w:tab w:val="num" w:pos="0"/>
                <w:tab w:val="left" w:pos="295"/>
                <w:tab w:val="num" w:pos="1033"/>
              </w:tabs>
              <w:spacing w:before="60" w:after="40" w:line="233" w:lineRule="auto"/>
              <w:ind w:left="295" w:hanging="295"/>
              <w:jc w:val="both"/>
              <w:rPr>
                <w:spacing w:val="-4"/>
              </w:rPr>
            </w:pPr>
            <w:r w:rsidRPr="00A402E3">
              <w:rPr>
                <w:spacing w:val="-4"/>
              </w:rPr>
              <w:t>Обеспечение предоставления гражданам и организациям государственных и муниципальных услуг по принципу «одного окна» по месту пребывания.</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before="60" w:line="233" w:lineRule="auto"/>
              <w:ind w:right="-57"/>
              <w:rPr>
                <w:spacing w:val="-4"/>
                <w:sz w:val="26"/>
                <w:szCs w:val="26"/>
              </w:rPr>
            </w:pPr>
            <w:r>
              <w:rPr>
                <w:spacing w:val="-4"/>
                <w:sz w:val="26"/>
                <w:szCs w:val="26"/>
              </w:rPr>
              <w:t>5.</w:t>
            </w:r>
            <w:r w:rsidR="00455470">
              <w:rPr>
                <w:spacing w:val="-4"/>
                <w:sz w:val="26"/>
                <w:szCs w:val="26"/>
              </w:rPr>
              <w:t xml:space="preserve"> </w:t>
            </w:r>
            <w:r w:rsidR="00A402E3" w:rsidRPr="000E4C34">
              <w:rPr>
                <w:spacing w:val="-4"/>
                <w:sz w:val="26"/>
                <w:szCs w:val="26"/>
              </w:rPr>
              <w:t>Подпрограммы государственной программы</w:t>
            </w:r>
          </w:p>
        </w:tc>
        <w:tc>
          <w:tcPr>
            <w:tcW w:w="8647" w:type="dxa"/>
            <w:gridSpan w:val="9"/>
          </w:tcPr>
          <w:p w:rsidR="00A402E3" w:rsidRPr="00A402E3" w:rsidRDefault="00A402E3" w:rsidP="00A402E3">
            <w:pPr>
              <w:pStyle w:val="ConsPlusCell"/>
              <w:numPr>
                <w:ilvl w:val="0"/>
                <w:numId w:val="5"/>
              </w:numPr>
              <w:tabs>
                <w:tab w:val="left" w:pos="295"/>
              </w:tabs>
              <w:spacing w:before="60" w:after="40" w:line="233" w:lineRule="auto"/>
              <w:ind w:left="295" w:hanging="295"/>
              <w:jc w:val="both"/>
              <w:rPr>
                <w:spacing w:val="-4"/>
              </w:rPr>
            </w:pPr>
            <w:r w:rsidRPr="00A402E3">
              <w:rPr>
                <w:spacing w:val="-4"/>
              </w:rPr>
              <w:t>Развитие информационного общества и формирование электронного правительства в Калужской области.</w:t>
            </w:r>
          </w:p>
          <w:p w:rsidR="00A402E3" w:rsidRPr="00A402E3" w:rsidRDefault="00A402E3" w:rsidP="00A402E3">
            <w:pPr>
              <w:pStyle w:val="ConsPlusCell"/>
              <w:numPr>
                <w:ilvl w:val="0"/>
                <w:numId w:val="5"/>
              </w:numPr>
              <w:tabs>
                <w:tab w:val="left" w:pos="295"/>
              </w:tabs>
              <w:spacing w:before="60" w:after="40" w:line="233" w:lineRule="auto"/>
              <w:ind w:left="295" w:hanging="295"/>
              <w:jc w:val="both"/>
              <w:rPr>
                <w:spacing w:val="-4"/>
              </w:rPr>
            </w:pPr>
            <w:r w:rsidRPr="00A402E3">
              <w:rPr>
                <w:spacing w:val="-4"/>
              </w:rPr>
              <w:t>Повышение эффективности использования информационно-коммуникационных технологий, а также результатов космической деятельности на территории Калужской области.</w:t>
            </w:r>
          </w:p>
          <w:p w:rsidR="00A402E3" w:rsidRPr="00A402E3" w:rsidRDefault="00A402E3" w:rsidP="00A402E3">
            <w:pPr>
              <w:pStyle w:val="ConsPlusCell"/>
              <w:numPr>
                <w:ilvl w:val="0"/>
                <w:numId w:val="5"/>
              </w:numPr>
              <w:tabs>
                <w:tab w:val="left" w:pos="295"/>
              </w:tabs>
              <w:spacing w:before="60" w:after="40" w:line="233" w:lineRule="auto"/>
              <w:ind w:left="295" w:hanging="295"/>
              <w:jc w:val="both"/>
              <w:rPr>
                <w:spacing w:val="-4"/>
              </w:rPr>
            </w:pPr>
            <w:r w:rsidRPr="00A402E3">
              <w:rPr>
                <w:spacing w:val="-4"/>
              </w:rPr>
              <w:t>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Калужской области.</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line="233" w:lineRule="auto"/>
              <w:ind w:right="-57"/>
              <w:rPr>
                <w:spacing w:val="-4"/>
                <w:sz w:val="26"/>
                <w:szCs w:val="26"/>
              </w:rPr>
            </w:pPr>
            <w:r>
              <w:rPr>
                <w:spacing w:val="-4"/>
                <w:sz w:val="26"/>
                <w:szCs w:val="26"/>
              </w:rPr>
              <w:t>6.</w:t>
            </w:r>
            <w:r w:rsidR="00455470">
              <w:rPr>
                <w:spacing w:val="-4"/>
                <w:sz w:val="26"/>
                <w:szCs w:val="26"/>
              </w:rPr>
              <w:t xml:space="preserve"> </w:t>
            </w:r>
            <w:r w:rsidR="00A402E3" w:rsidRPr="000E4C34">
              <w:rPr>
                <w:spacing w:val="-4"/>
                <w:sz w:val="26"/>
                <w:szCs w:val="26"/>
              </w:rPr>
              <w:t>Индикаторы (показатели) государственной программы</w:t>
            </w:r>
          </w:p>
        </w:tc>
        <w:tc>
          <w:tcPr>
            <w:tcW w:w="8647" w:type="dxa"/>
            <w:gridSpan w:val="9"/>
          </w:tcPr>
          <w:p w:rsidR="00A402E3" w:rsidRPr="00A402E3" w:rsidRDefault="00A402E3" w:rsidP="00A402E3">
            <w:pPr>
              <w:pStyle w:val="ConsPlusCell"/>
              <w:numPr>
                <w:ilvl w:val="0"/>
                <w:numId w:val="6"/>
              </w:numPr>
              <w:tabs>
                <w:tab w:val="left" w:pos="295"/>
              </w:tabs>
              <w:spacing w:before="40" w:after="40" w:line="233" w:lineRule="auto"/>
              <w:ind w:left="295" w:hanging="295"/>
              <w:jc w:val="both"/>
              <w:rPr>
                <w:spacing w:val="-4"/>
              </w:rPr>
            </w:pPr>
            <w:r w:rsidRPr="00A402E3">
              <w:rPr>
                <w:spacing w:val="-4"/>
              </w:rPr>
              <w:t xml:space="preserve">доля граждан, использующих </w:t>
            </w:r>
            <w:r w:rsidRPr="00A402E3">
              <w:t>механизма</w:t>
            </w:r>
            <w:r w:rsidRPr="00A402E3">
              <w:rPr>
                <w:spacing w:val="-4"/>
              </w:rPr>
              <w:t xml:space="preserve"> получения государственных и муниципальных услуг в электронной форме, %;</w:t>
            </w:r>
          </w:p>
          <w:p w:rsidR="00A402E3" w:rsidRPr="00A402E3" w:rsidRDefault="00A402E3" w:rsidP="00A402E3">
            <w:pPr>
              <w:pStyle w:val="ConsPlusCell"/>
              <w:numPr>
                <w:ilvl w:val="0"/>
                <w:numId w:val="6"/>
              </w:numPr>
              <w:tabs>
                <w:tab w:val="left" w:pos="295"/>
              </w:tabs>
              <w:spacing w:before="40" w:after="40" w:line="233" w:lineRule="auto"/>
              <w:ind w:left="295" w:hanging="295"/>
              <w:jc w:val="both"/>
              <w:rPr>
                <w:spacing w:val="-4"/>
              </w:rPr>
            </w:pPr>
            <w:r w:rsidRPr="00A402E3">
              <w:rPr>
                <w:spacing w:val="-4"/>
              </w:rPr>
              <w:t xml:space="preserve">доля электронного документооборота между органами исполнительной власти Калужской области, органами местного самоуправления в общем объеме межведомственного документооборота, %; </w:t>
            </w:r>
          </w:p>
          <w:p w:rsidR="00A402E3" w:rsidRPr="00A402E3" w:rsidRDefault="00A402E3" w:rsidP="00A402E3">
            <w:pPr>
              <w:pStyle w:val="ConsPlusCell"/>
              <w:numPr>
                <w:ilvl w:val="0"/>
                <w:numId w:val="6"/>
              </w:numPr>
              <w:tabs>
                <w:tab w:val="left" w:pos="295"/>
              </w:tabs>
              <w:spacing w:before="40" w:after="40" w:line="233" w:lineRule="auto"/>
              <w:ind w:left="295" w:hanging="295"/>
              <w:jc w:val="both"/>
              <w:rPr>
                <w:spacing w:val="-4"/>
              </w:rPr>
            </w:pPr>
            <w:r w:rsidRPr="00A402E3">
              <w:rPr>
                <w:spacing w:val="-4"/>
              </w:rPr>
              <w:t>уровень удовлетворенности граждан в Калужской области качеством предоставления государственных и муниципальных услуг, %;</w:t>
            </w:r>
          </w:p>
          <w:p w:rsidR="00A402E3" w:rsidRPr="00A402E3" w:rsidRDefault="00A402E3" w:rsidP="00A402E3">
            <w:pPr>
              <w:pStyle w:val="ConsPlusCell"/>
              <w:numPr>
                <w:ilvl w:val="0"/>
                <w:numId w:val="6"/>
              </w:numPr>
              <w:tabs>
                <w:tab w:val="left" w:pos="295"/>
              </w:tabs>
              <w:spacing w:before="40" w:after="40" w:line="233" w:lineRule="auto"/>
              <w:ind w:left="295" w:hanging="295"/>
              <w:jc w:val="both"/>
              <w:rPr>
                <w:spacing w:val="-4"/>
              </w:rPr>
            </w:pPr>
            <w:r w:rsidRPr="00A402E3">
              <w:rPr>
                <w:spacing w:val="-4"/>
              </w:rPr>
              <w:t>доля граждан в Калужской области,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w:t>
            </w:r>
          </w:p>
          <w:p w:rsidR="00A402E3" w:rsidRPr="00A402E3" w:rsidRDefault="00A402E3" w:rsidP="00A402E3">
            <w:pPr>
              <w:pStyle w:val="ConsPlusCell"/>
              <w:numPr>
                <w:ilvl w:val="0"/>
                <w:numId w:val="6"/>
              </w:numPr>
              <w:tabs>
                <w:tab w:val="left" w:pos="295"/>
              </w:tabs>
              <w:spacing w:before="40" w:after="40" w:line="233" w:lineRule="auto"/>
              <w:ind w:left="295" w:hanging="295"/>
              <w:jc w:val="both"/>
              <w:rPr>
                <w:spacing w:val="-4"/>
              </w:rPr>
            </w:pPr>
            <w:r w:rsidRPr="00A402E3">
              <w:rPr>
                <w:spacing w:val="-4"/>
              </w:rPr>
              <w:t xml:space="preserve">среднее время ожидания в очереди при обращении заявителя в орган исполнительной власти Калужской области (орган местного </w:t>
            </w:r>
            <w:r w:rsidRPr="00A402E3">
              <w:rPr>
                <w:spacing w:val="-4"/>
              </w:rPr>
              <w:lastRenderedPageBreak/>
              <w:t>самоуправления) для получения государственных (муниципальных) услуг, минут</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before="60" w:after="40" w:line="233" w:lineRule="auto"/>
              <w:ind w:right="-57"/>
              <w:rPr>
                <w:spacing w:val="-4"/>
                <w:sz w:val="26"/>
                <w:szCs w:val="26"/>
              </w:rPr>
            </w:pPr>
            <w:r>
              <w:rPr>
                <w:spacing w:val="-4"/>
                <w:sz w:val="26"/>
                <w:szCs w:val="26"/>
              </w:rPr>
              <w:lastRenderedPageBreak/>
              <w:t xml:space="preserve">7. </w:t>
            </w:r>
            <w:r w:rsidR="00A402E3" w:rsidRPr="000E4C34">
              <w:rPr>
                <w:spacing w:val="-4"/>
                <w:sz w:val="26"/>
                <w:szCs w:val="26"/>
              </w:rPr>
              <w:t>Сроки и этапы реализации государственной программы</w:t>
            </w:r>
          </w:p>
        </w:tc>
        <w:tc>
          <w:tcPr>
            <w:tcW w:w="8647" w:type="dxa"/>
            <w:gridSpan w:val="9"/>
          </w:tcPr>
          <w:p w:rsidR="00A402E3" w:rsidRPr="00A402E3" w:rsidRDefault="000E4C34" w:rsidP="000E4C34">
            <w:pPr>
              <w:pStyle w:val="ConsPlusCell"/>
              <w:numPr>
                <w:ilvl w:val="1"/>
                <w:numId w:val="10"/>
              </w:numPr>
              <w:spacing w:before="60" w:after="40" w:line="233" w:lineRule="auto"/>
              <w:jc w:val="both"/>
              <w:rPr>
                <w:spacing w:val="-4"/>
              </w:rPr>
            </w:pPr>
            <w:r>
              <w:rPr>
                <w:spacing w:val="-4"/>
              </w:rPr>
              <w:t>год</w:t>
            </w:r>
            <w:r w:rsidR="00A402E3" w:rsidRPr="00A402E3">
              <w:rPr>
                <w:spacing w:val="-4"/>
              </w:rPr>
              <w:t>ы, в один этап</w:t>
            </w:r>
          </w:p>
        </w:tc>
      </w:tr>
      <w:tr w:rsidR="00A402E3" w:rsidRPr="00AC6416" w:rsidTr="00A51BBD">
        <w:tc>
          <w:tcPr>
            <w:tcW w:w="2268" w:type="dxa"/>
            <w:vMerge w:val="restart"/>
          </w:tcPr>
          <w:p w:rsidR="00A402E3" w:rsidRPr="000E4C34" w:rsidRDefault="000E4C34" w:rsidP="000E4C34">
            <w:pPr>
              <w:tabs>
                <w:tab w:val="left" w:pos="284"/>
              </w:tabs>
              <w:autoSpaceDE w:val="0"/>
              <w:autoSpaceDN w:val="0"/>
              <w:adjustRightInd w:val="0"/>
              <w:spacing w:before="60" w:after="40" w:line="233" w:lineRule="auto"/>
              <w:ind w:right="-57"/>
              <w:rPr>
                <w:spacing w:val="-4"/>
                <w:sz w:val="26"/>
                <w:szCs w:val="26"/>
              </w:rPr>
            </w:pPr>
            <w:r>
              <w:rPr>
                <w:spacing w:val="-4"/>
                <w:sz w:val="26"/>
                <w:szCs w:val="26"/>
              </w:rPr>
              <w:t xml:space="preserve">8. </w:t>
            </w:r>
            <w:r w:rsidR="00A402E3" w:rsidRPr="000E4C34">
              <w:rPr>
                <w:spacing w:val="-4"/>
                <w:sz w:val="26"/>
                <w:szCs w:val="26"/>
              </w:rPr>
              <w:t>Объемы финансирования государственной программы за счет бюджетных ассигнований</w:t>
            </w:r>
          </w:p>
        </w:tc>
        <w:tc>
          <w:tcPr>
            <w:tcW w:w="1134" w:type="dxa"/>
            <w:vMerge w:val="restart"/>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 xml:space="preserve">Наимено-вание </w:t>
            </w:r>
            <w:r w:rsidRPr="00A51BBD">
              <w:rPr>
                <w:spacing w:val="-4"/>
                <w:sz w:val="18"/>
                <w:szCs w:val="18"/>
              </w:rPr>
              <w:br/>
              <w:t>показателя</w:t>
            </w:r>
          </w:p>
        </w:tc>
        <w:tc>
          <w:tcPr>
            <w:tcW w:w="993" w:type="dxa"/>
            <w:vMerge w:val="restart"/>
          </w:tcPr>
          <w:p w:rsidR="00A402E3" w:rsidRPr="00A51BBD" w:rsidRDefault="00A402E3" w:rsidP="000C3D0B">
            <w:pPr>
              <w:autoSpaceDE w:val="0"/>
              <w:autoSpaceDN w:val="0"/>
              <w:adjustRightInd w:val="0"/>
              <w:spacing w:before="60" w:after="40" w:line="233" w:lineRule="auto"/>
              <w:jc w:val="center"/>
              <w:rPr>
                <w:spacing w:val="-4"/>
                <w:sz w:val="18"/>
                <w:szCs w:val="18"/>
              </w:rPr>
            </w:pPr>
            <w:r w:rsidRPr="00A51BBD">
              <w:rPr>
                <w:spacing w:val="-4"/>
                <w:sz w:val="18"/>
                <w:szCs w:val="18"/>
              </w:rPr>
              <w:t>Всего (тыс. руб.)</w:t>
            </w:r>
          </w:p>
        </w:tc>
        <w:tc>
          <w:tcPr>
            <w:tcW w:w="6520" w:type="dxa"/>
            <w:gridSpan w:val="7"/>
          </w:tcPr>
          <w:p w:rsidR="00A402E3" w:rsidRPr="00A51BBD" w:rsidRDefault="00A402E3" w:rsidP="000C3D0B">
            <w:pPr>
              <w:autoSpaceDE w:val="0"/>
              <w:autoSpaceDN w:val="0"/>
              <w:adjustRightInd w:val="0"/>
              <w:spacing w:before="60" w:after="40" w:line="233" w:lineRule="auto"/>
              <w:jc w:val="center"/>
              <w:rPr>
                <w:spacing w:val="-4"/>
                <w:sz w:val="18"/>
                <w:szCs w:val="18"/>
              </w:rPr>
            </w:pPr>
            <w:r w:rsidRPr="00A51BBD">
              <w:rPr>
                <w:spacing w:val="-4"/>
                <w:sz w:val="18"/>
                <w:szCs w:val="18"/>
              </w:rPr>
              <w:t>в том числе по годам:</w:t>
            </w:r>
          </w:p>
        </w:tc>
      </w:tr>
      <w:tr w:rsidR="00A51BBD" w:rsidRPr="00AC6416" w:rsidTr="00A51BBD">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1134" w:type="dxa"/>
            <w:vMerge/>
          </w:tcPr>
          <w:p w:rsidR="00A402E3" w:rsidRPr="00A51BBD" w:rsidRDefault="00A402E3" w:rsidP="000C3D0B">
            <w:pPr>
              <w:autoSpaceDE w:val="0"/>
              <w:autoSpaceDN w:val="0"/>
              <w:adjustRightInd w:val="0"/>
              <w:spacing w:before="60" w:after="40" w:line="233" w:lineRule="auto"/>
              <w:ind w:right="-57"/>
              <w:rPr>
                <w:spacing w:val="-4"/>
                <w:sz w:val="18"/>
                <w:szCs w:val="18"/>
              </w:rPr>
            </w:pPr>
          </w:p>
        </w:tc>
        <w:tc>
          <w:tcPr>
            <w:tcW w:w="993" w:type="dxa"/>
            <w:vMerge/>
          </w:tcPr>
          <w:p w:rsidR="00A402E3" w:rsidRPr="00A51BBD" w:rsidRDefault="00A402E3" w:rsidP="000C3D0B">
            <w:pPr>
              <w:autoSpaceDE w:val="0"/>
              <w:autoSpaceDN w:val="0"/>
              <w:adjustRightInd w:val="0"/>
              <w:spacing w:before="60" w:after="40" w:line="233" w:lineRule="auto"/>
              <w:jc w:val="center"/>
              <w:rPr>
                <w:spacing w:val="-4"/>
                <w:sz w:val="18"/>
                <w:szCs w:val="18"/>
              </w:rPr>
            </w:pPr>
          </w:p>
        </w:tc>
        <w:tc>
          <w:tcPr>
            <w:tcW w:w="992"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2014</w:t>
            </w:r>
          </w:p>
        </w:tc>
        <w:tc>
          <w:tcPr>
            <w:tcW w:w="850"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2015</w:t>
            </w:r>
          </w:p>
        </w:tc>
        <w:tc>
          <w:tcPr>
            <w:tcW w:w="1134"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2016</w:t>
            </w:r>
          </w:p>
        </w:tc>
        <w:tc>
          <w:tcPr>
            <w:tcW w:w="851"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2017</w:t>
            </w:r>
          </w:p>
        </w:tc>
        <w:tc>
          <w:tcPr>
            <w:tcW w:w="850"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2018</w:t>
            </w:r>
          </w:p>
        </w:tc>
        <w:tc>
          <w:tcPr>
            <w:tcW w:w="993"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2019</w:t>
            </w:r>
          </w:p>
        </w:tc>
        <w:tc>
          <w:tcPr>
            <w:tcW w:w="850" w:type="dxa"/>
            <w:vAlign w:val="center"/>
          </w:tcPr>
          <w:p w:rsidR="00A402E3" w:rsidRPr="00A51BBD" w:rsidRDefault="00A402E3" w:rsidP="000C3D0B">
            <w:pPr>
              <w:autoSpaceDE w:val="0"/>
              <w:autoSpaceDN w:val="0"/>
              <w:adjustRightInd w:val="0"/>
              <w:spacing w:before="60" w:after="40" w:line="233" w:lineRule="auto"/>
              <w:ind w:left="-57" w:right="-57"/>
              <w:jc w:val="center"/>
              <w:rPr>
                <w:spacing w:val="-4"/>
                <w:sz w:val="18"/>
                <w:szCs w:val="18"/>
              </w:rPr>
            </w:pPr>
            <w:r w:rsidRPr="00A51BBD">
              <w:rPr>
                <w:spacing w:val="-4"/>
                <w:sz w:val="18"/>
                <w:szCs w:val="18"/>
              </w:rPr>
              <w:t>2020</w:t>
            </w:r>
          </w:p>
        </w:tc>
      </w:tr>
      <w:tr w:rsidR="00A51BBD" w:rsidRPr="00AC6416" w:rsidTr="00A51BBD">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1134" w:type="dxa"/>
            <w:vAlign w:val="center"/>
          </w:tcPr>
          <w:p w:rsidR="00A402E3" w:rsidRPr="00A51BBD" w:rsidRDefault="00A402E3" w:rsidP="000C3D0B">
            <w:pPr>
              <w:autoSpaceDE w:val="0"/>
              <w:autoSpaceDN w:val="0"/>
              <w:adjustRightInd w:val="0"/>
              <w:spacing w:before="80" w:after="60" w:line="233" w:lineRule="auto"/>
              <w:ind w:left="-57" w:right="-113"/>
              <w:rPr>
                <w:spacing w:val="-4"/>
                <w:sz w:val="18"/>
                <w:szCs w:val="18"/>
              </w:rPr>
            </w:pPr>
            <w:r w:rsidRPr="00A51BBD">
              <w:rPr>
                <w:spacing w:val="-4"/>
                <w:sz w:val="18"/>
                <w:szCs w:val="18"/>
              </w:rPr>
              <w:t>ВСЕГО</w:t>
            </w:r>
          </w:p>
        </w:tc>
        <w:tc>
          <w:tcPr>
            <w:tcW w:w="993" w:type="dxa"/>
            <w:vAlign w:val="center"/>
          </w:tcPr>
          <w:p w:rsidR="00A402E3" w:rsidRPr="00A51BBD" w:rsidRDefault="00A402E3" w:rsidP="000C3D0B">
            <w:pPr>
              <w:jc w:val="center"/>
              <w:rPr>
                <w:color w:val="000000"/>
                <w:sz w:val="16"/>
                <w:szCs w:val="16"/>
              </w:rPr>
            </w:pPr>
            <w:r w:rsidRPr="00A51BBD">
              <w:rPr>
                <w:color w:val="000000"/>
                <w:spacing w:val="-4"/>
                <w:sz w:val="16"/>
                <w:szCs w:val="16"/>
              </w:rPr>
              <w:t>3460806,7</w:t>
            </w:r>
          </w:p>
        </w:tc>
        <w:tc>
          <w:tcPr>
            <w:tcW w:w="992" w:type="dxa"/>
            <w:vAlign w:val="center"/>
          </w:tcPr>
          <w:p w:rsidR="00A402E3" w:rsidRPr="00A51BBD" w:rsidRDefault="00A402E3" w:rsidP="000C3D0B">
            <w:pPr>
              <w:jc w:val="center"/>
              <w:rPr>
                <w:color w:val="000000"/>
                <w:sz w:val="16"/>
                <w:szCs w:val="16"/>
              </w:rPr>
            </w:pPr>
            <w:r w:rsidRPr="00A51BBD">
              <w:rPr>
                <w:color w:val="000000"/>
                <w:spacing w:val="-4"/>
                <w:sz w:val="16"/>
                <w:szCs w:val="16"/>
              </w:rPr>
              <w:t>596406,7</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516785,1</w:t>
            </w:r>
          </w:p>
        </w:tc>
        <w:tc>
          <w:tcPr>
            <w:tcW w:w="1134" w:type="dxa"/>
            <w:vAlign w:val="center"/>
          </w:tcPr>
          <w:p w:rsidR="00A402E3" w:rsidRPr="00A51BBD" w:rsidRDefault="00A402E3" w:rsidP="000C3D0B">
            <w:pPr>
              <w:jc w:val="center"/>
              <w:rPr>
                <w:color w:val="000000"/>
                <w:sz w:val="16"/>
                <w:szCs w:val="16"/>
              </w:rPr>
            </w:pPr>
            <w:r w:rsidRPr="00A51BBD">
              <w:rPr>
                <w:color w:val="000000"/>
                <w:spacing w:val="-4"/>
                <w:sz w:val="16"/>
                <w:szCs w:val="16"/>
              </w:rPr>
              <w:t>572651,6</w:t>
            </w:r>
          </w:p>
        </w:tc>
        <w:tc>
          <w:tcPr>
            <w:tcW w:w="851" w:type="dxa"/>
            <w:vAlign w:val="center"/>
          </w:tcPr>
          <w:p w:rsidR="00A402E3" w:rsidRPr="00A51BBD" w:rsidRDefault="00A402E3" w:rsidP="000C3D0B">
            <w:pPr>
              <w:jc w:val="center"/>
              <w:rPr>
                <w:color w:val="000000"/>
                <w:sz w:val="16"/>
                <w:szCs w:val="16"/>
              </w:rPr>
            </w:pPr>
            <w:r w:rsidRPr="00A51BBD">
              <w:rPr>
                <w:color w:val="000000"/>
                <w:spacing w:val="-4"/>
                <w:sz w:val="16"/>
                <w:szCs w:val="16"/>
              </w:rPr>
              <w:t>443910</w:t>
            </w:r>
            <w:r w:rsidR="00A51BBD" w:rsidRPr="00A51BBD">
              <w:rPr>
                <w:color w:val="000000"/>
                <w:spacing w:val="-4"/>
                <w:sz w:val="16"/>
                <w:szCs w:val="16"/>
              </w:rPr>
              <w:t>,0</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437102,3</w:t>
            </w:r>
          </w:p>
        </w:tc>
        <w:tc>
          <w:tcPr>
            <w:tcW w:w="993" w:type="dxa"/>
            <w:vAlign w:val="center"/>
          </w:tcPr>
          <w:p w:rsidR="00A402E3" w:rsidRPr="00A51BBD" w:rsidRDefault="00A402E3" w:rsidP="000C3D0B">
            <w:pPr>
              <w:jc w:val="center"/>
              <w:rPr>
                <w:color w:val="000000"/>
                <w:sz w:val="16"/>
                <w:szCs w:val="16"/>
              </w:rPr>
            </w:pPr>
            <w:r w:rsidRPr="00A51BBD">
              <w:rPr>
                <w:color w:val="000000"/>
                <w:spacing w:val="-4"/>
                <w:sz w:val="16"/>
                <w:szCs w:val="16"/>
              </w:rPr>
              <w:t>456848,7</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437102,3</w:t>
            </w:r>
          </w:p>
        </w:tc>
      </w:tr>
      <w:tr w:rsidR="00A51BBD" w:rsidRPr="00AC6416" w:rsidTr="00A51BBD">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1134" w:type="dxa"/>
          </w:tcPr>
          <w:p w:rsidR="00A402E3" w:rsidRPr="00A51BBD" w:rsidRDefault="00A402E3" w:rsidP="000C3D0B">
            <w:pPr>
              <w:autoSpaceDE w:val="0"/>
              <w:autoSpaceDN w:val="0"/>
              <w:adjustRightInd w:val="0"/>
              <w:spacing w:before="80" w:after="60" w:line="233" w:lineRule="auto"/>
              <w:ind w:left="-57" w:right="-113"/>
              <w:rPr>
                <w:spacing w:val="-4"/>
                <w:sz w:val="18"/>
                <w:szCs w:val="18"/>
              </w:rPr>
            </w:pPr>
            <w:r w:rsidRPr="00A51BBD">
              <w:rPr>
                <w:spacing w:val="-4"/>
                <w:sz w:val="18"/>
                <w:szCs w:val="18"/>
              </w:rPr>
              <w:t>в том числе</w:t>
            </w:r>
          </w:p>
        </w:tc>
        <w:tc>
          <w:tcPr>
            <w:tcW w:w="993"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992"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850"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1134"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851"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850"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993"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850"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r>
      <w:tr w:rsidR="00A51BBD" w:rsidRPr="00AC6416" w:rsidTr="00A51BBD">
        <w:trPr>
          <w:trHeight w:val="422"/>
        </w:trPr>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1134" w:type="dxa"/>
          </w:tcPr>
          <w:p w:rsidR="00A402E3" w:rsidRPr="00A51BBD" w:rsidRDefault="00A402E3" w:rsidP="000C3D0B">
            <w:pPr>
              <w:tabs>
                <w:tab w:val="left" w:pos="709"/>
              </w:tabs>
              <w:autoSpaceDE w:val="0"/>
              <w:autoSpaceDN w:val="0"/>
              <w:adjustRightInd w:val="0"/>
              <w:spacing w:before="80" w:after="60" w:line="233" w:lineRule="auto"/>
              <w:ind w:left="-57" w:right="-113"/>
              <w:rPr>
                <w:spacing w:val="-4"/>
                <w:sz w:val="18"/>
                <w:szCs w:val="18"/>
              </w:rPr>
            </w:pPr>
            <w:r w:rsidRPr="00A51BBD">
              <w:rPr>
                <w:spacing w:val="-4"/>
                <w:sz w:val="18"/>
                <w:szCs w:val="18"/>
              </w:rPr>
              <w:t>средства областного бюджета</w:t>
            </w:r>
            <w:r w:rsidR="00A51BBD">
              <w:rPr>
                <w:spacing w:val="-4"/>
                <w:sz w:val="18"/>
                <w:szCs w:val="18"/>
              </w:rPr>
              <w:t xml:space="preserve"> </w:t>
            </w:r>
            <w:r w:rsidRPr="00A51BBD">
              <w:rPr>
                <w:spacing w:val="-4"/>
                <w:sz w:val="18"/>
                <w:szCs w:val="18"/>
                <w:vertAlign w:val="superscript"/>
              </w:rPr>
              <w:t>1)</w:t>
            </w:r>
          </w:p>
        </w:tc>
        <w:tc>
          <w:tcPr>
            <w:tcW w:w="993" w:type="dxa"/>
            <w:vAlign w:val="center"/>
          </w:tcPr>
          <w:p w:rsidR="00A402E3" w:rsidRPr="00A51BBD" w:rsidRDefault="00A402E3" w:rsidP="000C3D0B">
            <w:pPr>
              <w:jc w:val="center"/>
              <w:rPr>
                <w:color w:val="000000"/>
                <w:sz w:val="16"/>
                <w:szCs w:val="16"/>
              </w:rPr>
            </w:pPr>
            <w:r w:rsidRPr="00A51BBD">
              <w:rPr>
                <w:color w:val="000000"/>
                <w:spacing w:val="-4"/>
                <w:sz w:val="16"/>
                <w:szCs w:val="16"/>
              </w:rPr>
              <w:t>3348422,3</w:t>
            </w:r>
          </w:p>
        </w:tc>
        <w:tc>
          <w:tcPr>
            <w:tcW w:w="992" w:type="dxa"/>
            <w:vAlign w:val="center"/>
          </w:tcPr>
          <w:p w:rsidR="00A402E3" w:rsidRPr="00A51BBD" w:rsidRDefault="00A402E3" w:rsidP="000C3D0B">
            <w:pPr>
              <w:jc w:val="center"/>
              <w:rPr>
                <w:color w:val="000000"/>
                <w:sz w:val="16"/>
                <w:szCs w:val="16"/>
              </w:rPr>
            </w:pPr>
            <w:r w:rsidRPr="00A51BBD">
              <w:rPr>
                <w:color w:val="000000"/>
                <w:spacing w:val="-4"/>
                <w:sz w:val="16"/>
                <w:szCs w:val="16"/>
              </w:rPr>
              <w:t>556727,6</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466594,8</w:t>
            </w:r>
          </w:p>
        </w:tc>
        <w:tc>
          <w:tcPr>
            <w:tcW w:w="1134" w:type="dxa"/>
            <w:vAlign w:val="center"/>
          </w:tcPr>
          <w:p w:rsidR="00A402E3" w:rsidRPr="00A51BBD" w:rsidRDefault="00A402E3" w:rsidP="000C3D0B">
            <w:pPr>
              <w:jc w:val="center"/>
              <w:rPr>
                <w:color w:val="000000"/>
                <w:sz w:val="16"/>
                <w:szCs w:val="16"/>
              </w:rPr>
            </w:pPr>
            <w:r w:rsidRPr="00A51BBD">
              <w:rPr>
                <w:color w:val="000000"/>
                <w:spacing w:val="-4"/>
                <w:sz w:val="16"/>
                <w:szCs w:val="16"/>
              </w:rPr>
              <w:t>563761,6</w:t>
            </w:r>
          </w:p>
        </w:tc>
        <w:tc>
          <w:tcPr>
            <w:tcW w:w="851" w:type="dxa"/>
            <w:vAlign w:val="center"/>
          </w:tcPr>
          <w:p w:rsidR="00A402E3" w:rsidRPr="00A51BBD" w:rsidRDefault="00A402E3" w:rsidP="000C3D0B">
            <w:pPr>
              <w:jc w:val="center"/>
              <w:rPr>
                <w:color w:val="000000"/>
                <w:sz w:val="16"/>
                <w:szCs w:val="16"/>
              </w:rPr>
            </w:pPr>
            <w:r w:rsidRPr="00A51BBD">
              <w:rPr>
                <w:color w:val="000000"/>
                <w:spacing w:val="-4"/>
                <w:sz w:val="16"/>
                <w:szCs w:val="16"/>
              </w:rPr>
              <w:t>443910</w:t>
            </w:r>
            <w:r w:rsidR="00A51BBD" w:rsidRPr="00A51BBD">
              <w:rPr>
                <w:color w:val="000000"/>
                <w:spacing w:val="-4"/>
                <w:sz w:val="16"/>
                <w:szCs w:val="16"/>
              </w:rPr>
              <w:t>,0</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437102,3</w:t>
            </w:r>
          </w:p>
        </w:tc>
        <w:tc>
          <w:tcPr>
            <w:tcW w:w="993" w:type="dxa"/>
            <w:vAlign w:val="center"/>
          </w:tcPr>
          <w:p w:rsidR="00A402E3" w:rsidRPr="00A51BBD" w:rsidRDefault="00A402E3" w:rsidP="000C3D0B">
            <w:pPr>
              <w:jc w:val="center"/>
              <w:rPr>
                <w:color w:val="000000"/>
                <w:sz w:val="16"/>
                <w:szCs w:val="16"/>
              </w:rPr>
            </w:pPr>
            <w:r w:rsidRPr="00A51BBD">
              <w:rPr>
                <w:color w:val="000000"/>
                <w:spacing w:val="-4"/>
                <w:sz w:val="16"/>
                <w:szCs w:val="16"/>
              </w:rPr>
              <w:t>443223,7</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437102,3</w:t>
            </w:r>
          </w:p>
        </w:tc>
      </w:tr>
      <w:tr w:rsidR="00A51BBD" w:rsidRPr="00AC6416" w:rsidTr="00A51BBD">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1134" w:type="dxa"/>
          </w:tcPr>
          <w:p w:rsidR="00A402E3" w:rsidRPr="00A51BBD" w:rsidRDefault="00A51BBD" w:rsidP="000C3D0B">
            <w:pPr>
              <w:tabs>
                <w:tab w:val="left" w:pos="709"/>
              </w:tabs>
              <w:autoSpaceDE w:val="0"/>
              <w:autoSpaceDN w:val="0"/>
              <w:adjustRightInd w:val="0"/>
              <w:spacing w:before="80" w:after="60" w:line="233" w:lineRule="auto"/>
              <w:ind w:left="-57" w:right="-113"/>
              <w:rPr>
                <w:spacing w:val="-4"/>
                <w:sz w:val="18"/>
                <w:szCs w:val="18"/>
              </w:rPr>
            </w:pPr>
            <w:r>
              <w:rPr>
                <w:spacing w:val="-4"/>
                <w:sz w:val="18"/>
                <w:szCs w:val="18"/>
              </w:rPr>
              <w:t>средства федерально</w:t>
            </w:r>
            <w:r w:rsidR="00A402E3" w:rsidRPr="00A51BBD">
              <w:rPr>
                <w:spacing w:val="-4"/>
                <w:sz w:val="18"/>
                <w:szCs w:val="18"/>
              </w:rPr>
              <w:t>го бюджета</w:t>
            </w:r>
            <w:r>
              <w:rPr>
                <w:spacing w:val="-4"/>
                <w:sz w:val="18"/>
                <w:szCs w:val="18"/>
              </w:rPr>
              <w:t xml:space="preserve"> </w:t>
            </w:r>
            <w:r w:rsidR="00A402E3" w:rsidRPr="00A51BBD">
              <w:rPr>
                <w:spacing w:val="-4"/>
                <w:sz w:val="18"/>
                <w:szCs w:val="18"/>
                <w:vertAlign w:val="superscript"/>
              </w:rPr>
              <w:t>2)</w:t>
            </w:r>
          </w:p>
        </w:tc>
        <w:tc>
          <w:tcPr>
            <w:tcW w:w="993" w:type="dxa"/>
            <w:vAlign w:val="center"/>
          </w:tcPr>
          <w:p w:rsidR="00A402E3" w:rsidRPr="00A51BBD" w:rsidRDefault="00A402E3" w:rsidP="000C3D0B">
            <w:pPr>
              <w:jc w:val="center"/>
              <w:rPr>
                <w:color w:val="000000"/>
                <w:sz w:val="16"/>
                <w:szCs w:val="16"/>
              </w:rPr>
            </w:pPr>
            <w:r w:rsidRPr="00A51BBD">
              <w:rPr>
                <w:color w:val="000000"/>
                <w:spacing w:val="-4"/>
                <w:sz w:val="16"/>
                <w:szCs w:val="16"/>
              </w:rPr>
              <w:t>112384,4</w:t>
            </w:r>
          </w:p>
        </w:tc>
        <w:tc>
          <w:tcPr>
            <w:tcW w:w="992" w:type="dxa"/>
            <w:vAlign w:val="center"/>
          </w:tcPr>
          <w:p w:rsidR="00A402E3" w:rsidRPr="00A51BBD" w:rsidRDefault="00A402E3" w:rsidP="000C3D0B">
            <w:pPr>
              <w:jc w:val="center"/>
              <w:rPr>
                <w:color w:val="000000"/>
                <w:sz w:val="16"/>
                <w:szCs w:val="16"/>
              </w:rPr>
            </w:pPr>
            <w:r w:rsidRPr="00A51BBD">
              <w:rPr>
                <w:color w:val="000000"/>
                <w:spacing w:val="-4"/>
                <w:sz w:val="16"/>
                <w:szCs w:val="16"/>
              </w:rPr>
              <w:t>39679,1</w:t>
            </w:r>
          </w:p>
        </w:tc>
        <w:tc>
          <w:tcPr>
            <w:tcW w:w="850" w:type="dxa"/>
            <w:vAlign w:val="center"/>
          </w:tcPr>
          <w:p w:rsidR="00A402E3" w:rsidRPr="00A51BBD" w:rsidRDefault="00A402E3" w:rsidP="000C3D0B">
            <w:pPr>
              <w:jc w:val="center"/>
              <w:rPr>
                <w:color w:val="000000"/>
                <w:sz w:val="16"/>
                <w:szCs w:val="16"/>
              </w:rPr>
            </w:pPr>
            <w:r w:rsidRPr="00A51BBD">
              <w:rPr>
                <w:color w:val="000000"/>
                <w:spacing w:val="-4"/>
                <w:sz w:val="16"/>
                <w:szCs w:val="16"/>
              </w:rPr>
              <w:t>50190,3</w:t>
            </w:r>
          </w:p>
        </w:tc>
        <w:tc>
          <w:tcPr>
            <w:tcW w:w="1134" w:type="dxa"/>
            <w:vAlign w:val="center"/>
          </w:tcPr>
          <w:p w:rsidR="00A402E3" w:rsidRPr="00A51BBD" w:rsidRDefault="00A402E3" w:rsidP="000C3D0B">
            <w:pPr>
              <w:jc w:val="center"/>
              <w:rPr>
                <w:color w:val="000000"/>
                <w:sz w:val="16"/>
                <w:szCs w:val="16"/>
              </w:rPr>
            </w:pPr>
            <w:r w:rsidRPr="00A51BBD">
              <w:rPr>
                <w:color w:val="000000"/>
                <w:spacing w:val="-4"/>
                <w:sz w:val="16"/>
                <w:szCs w:val="16"/>
              </w:rPr>
              <w:t>8890,0</w:t>
            </w:r>
          </w:p>
        </w:tc>
        <w:tc>
          <w:tcPr>
            <w:tcW w:w="851"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850"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c>
          <w:tcPr>
            <w:tcW w:w="993"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r w:rsidRPr="00A51BBD">
              <w:rPr>
                <w:spacing w:val="-4"/>
                <w:sz w:val="16"/>
                <w:szCs w:val="16"/>
              </w:rPr>
              <w:t>13625,0</w:t>
            </w:r>
          </w:p>
        </w:tc>
        <w:tc>
          <w:tcPr>
            <w:tcW w:w="850" w:type="dxa"/>
            <w:vAlign w:val="center"/>
          </w:tcPr>
          <w:p w:rsidR="00A402E3" w:rsidRPr="00A51BBD" w:rsidRDefault="00A402E3" w:rsidP="000C3D0B">
            <w:pPr>
              <w:autoSpaceDE w:val="0"/>
              <w:autoSpaceDN w:val="0"/>
              <w:adjustRightInd w:val="0"/>
              <w:spacing w:before="20" w:after="20" w:line="233" w:lineRule="auto"/>
              <w:ind w:left="-57" w:right="-57"/>
              <w:jc w:val="center"/>
              <w:rPr>
                <w:spacing w:val="-4"/>
                <w:sz w:val="16"/>
                <w:szCs w:val="16"/>
              </w:rPr>
            </w:pPr>
          </w:p>
        </w:tc>
      </w:tr>
      <w:tr w:rsidR="00A402E3" w:rsidRPr="00AC6416" w:rsidTr="00A402E3">
        <w:trPr>
          <w:trHeight w:val="214"/>
        </w:trPr>
        <w:tc>
          <w:tcPr>
            <w:tcW w:w="2268" w:type="dxa"/>
            <w:vMerge/>
          </w:tcPr>
          <w:p w:rsidR="00A402E3" w:rsidRPr="00AC6416" w:rsidRDefault="00A402E3" w:rsidP="00A402E3">
            <w:pPr>
              <w:pStyle w:val="aa"/>
              <w:numPr>
                <w:ilvl w:val="0"/>
                <w:numId w:val="8"/>
              </w:numPr>
              <w:tabs>
                <w:tab w:val="left" w:pos="284"/>
              </w:tabs>
              <w:autoSpaceDE w:val="0"/>
              <w:autoSpaceDN w:val="0"/>
              <w:adjustRightInd w:val="0"/>
              <w:spacing w:line="233" w:lineRule="auto"/>
              <w:ind w:left="170" w:right="-57" w:hanging="227"/>
              <w:rPr>
                <w:spacing w:val="-4"/>
                <w:sz w:val="22"/>
                <w:szCs w:val="22"/>
              </w:rPr>
            </w:pPr>
          </w:p>
        </w:tc>
        <w:tc>
          <w:tcPr>
            <w:tcW w:w="8647" w:type="dxa"/>
            <w:gridSpan w:val="9"/>
          </w:tcPr>
          <w:p w:rsidR="00A402E3" w:rsidRPr="00AC6416" w:rsidRDefault="00A402E3" w:rsidP="000C3D0B">
            <w:pPr>
              <w:tabs>
                <w:tab w:val="left" w:pos="709"/>
              </w:tabs>
              <w:autoSpaceDE w:val="0"/>
              <w:autoSpaceDN w:val="0"/>
              <w:adjustRightInd w:val="0"/>
              <w:spacing w:before="40" w:line="233" w:lineRule="auto"/>
              <w:ind w:left="113" w:hanging="170"/>
              <w:jc w:val="both"/>
              <w:rPr>
                <w:spacing w:val="-4"/>
                <w:sz w:val="22"/>
                <w:szCs w:val="22"/>
              </w:rPr>
            </w:pPr>
            <w:r w:rsidRPr="00AC6416">
              <w:rPr>
                <w:spacing w:val="-4"/>
                <w:sz w:val="22"/>
                <w:szCs w:val="22"/>
                <w:vertAlign w:val="superscript"/>
              </w:rPr>
              <w:t>1)</w:t>
            </w:r>
            <w:r w:rsidRPr="00AC6416">
              <w:rPr>
                <w:spacing w:val="-4"/>
                <w:sz w:val="22"/>
                <w:szCs w:val="22"/>
              </w:rPr>
              <w:t xml:space="preserve">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A402E3" w:rsidRPr="00AC6416" w:rsidRDefault="00A402E3" w:rsidP="000C3D0B">
            <w:pPr>
              <w:tabs>
                <w:tab w:val="left" w:pos="709"/>
              </w:tabs>
              <w:autoSpaceDE w:val="0"/>
              <w:autoSpaceDN w:val="0"/>
              <w:adjustRightInd w:val="0"/>
              <w:spacing w:before="40" w:line="233" w:lineRule="auto"/>
              <w:ind w:left="113" w:hanging="170"/>
              <w:jc w:val="both"/>
              <w:rPr>
                <w:spacing w:val="-4"/>
                <w:sz w:val="22"/>
                <w:szCs w:val="22"/>
              </w:rPr>
            </w:pPr>
            <w:r w:rsidRPr="00AC6416">
              <w:rPr>
                <w:spacing w:val="-4"/>
                <w:sz w:val="22"/>
                <w:szCs w:val="22"/>
                <w:vertAlign w:val="superscript"/>
              </w:rPr>
              <w:t>2)</w:t>
            </w:r>
            <w:r w:rsidRPr="00AC6416">
              <w:rPr>
                <w:spacing w:val="-4"/>
                <w:sz w:val="22"/>
                <w:szCs w:val="22"/>
              </w:rPr>
              <w:t xml:space="preserve"> Объемы финансирования за счет средств федерального бюджета будет ежегодно уточняться после принятия закона о федеральном бюджете на очередной финансовый год и на плановый период на основании решений Правительства Российской Федерации.</w:t>
            </w:r>
          </w:p>
        </w:tc>
      </w:tr>
      <w:tr w:rsidR="00A402E3" w:rsidRPr="00AC6416" w:rsidTr="00A402E3">
        <w:tc>
          <w:tcPr>
            <w:tcW w:w="2268" w:type="dxa"/>
          </w:tcPr>
          <w:p w:rsidR="00A402E3" w:rsidRPr="000E4C34" w:rsidRDefault="000E4C34" w:rsidP="000E4C34">
            <w:pPr>
              <w:tabs>
                <w:tab w:val="left" w:pos="284"/>
              </w:tabs>
              <w:autoSpaceDE w:val="0"/>
              <w:autoSpaceDN w:val="0"/>
              <w:adjustRightInd w:val="0"/>
              <w:spacing w:line="228" w:lineRule="auto"/>
              <w:ind w:right="-57"/>
              <w:rPr>
                <w:spacing w:val="-4"/>
                <w:sz w:val="26"/>
                <w:szCs w:val="26"/>
              </w:rPr>
            </w:pPr>
            <w:r>
              <w:rPr>
                <w:spacing w:val="-4"/>
                <w:sz w:val="26"/>
                <w:szCs w:val="26"/>
              </w:rPr>
              <w:t xml:space="preserve">9. </w:t>
            </w:r>
            <w:r w:rsidR="00A402E3" w:rsidRPr="000E4C34">
              <w:rPr>
                <w:spacing w:val="-4"/>
                <w:sz w:val="26"/>
                <w:szCs w:val="26"/>
              </w:rPr>
              <w:t>Ожидаемые результаты реализации государственной программы</w:t>
            </w:r>
          </w:p>
        </w:tc>
        <w:tc>
          <w:tcPr>
            <w:tcW w:w="8647" w:type="dxa"/>
            <w:gridSpan w:val="9"/>
          </w:tcPr>
          <w:p w:rsidR="00A402E3" w:rsidRPr="001E34C4" w:rsidRDefault="001E34C4" w:rsidP="000C3D0B">
            <w:pPr>
              <w:pStyle w:val="ConsPlusNormal"/>
              <w:spacing w:before="60" w:after="40" w:line="228" w:lineRule="auto"/>
              <w:jc w:val="both"/>
              <w:rPr>
                <w:rFonts w:ascii="Times New Roman" w:hAnsi="Times New Roman" w:cs="Times New Roman"/>
                <w:spacing w:val="-4"/>
                <w:sz w:val="26"/>
                <w:szCs w:val="26"/>
              </w:rPr>
            </w:pPr>
            <w:r>
              <w:rPr>
                <w:rFonts w:ascii="Times New Roman" w:hAnsi="Times New Roman" w:cs="Times New Roman"/>
                <w:spacing w:val="-4"/>
                <w:sz w:val="26"/>
                <w:szCs w:val="26"/>
              </w:rPr>
              <w:t>В</w:t>
            </w:r>
            <w:r w:rsidR="00A402E3" w:rsidRPr="001E34C4">
              <w:rPr>
                <w:rFonts w:ascii="Times New Roman" w:hAnsi="Times New Roman" w:cs="Times New Roman"/>
                <w:spacing w:val="-4"/>
                <w:sz w:val="26"/>
                <w:szCs w:val="26"/>
              </w:rPr>
              <w:t xml:space="preserve"> количественном выражении:</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 xml:space="preserve">увеличение доли граждан, использующих </w:t>
            </w:r>
            <w:r w:rsidRPr="001E34C4">
              <w:rPr>
                <w:sz w:val="26"/>
                <w:szCs w:val="26"/>
              </w:rPr>
              <w:t>механизм</w:t>
            </w:r>
            <w:r w:rsidRPr="001E34C4">
              <w:rPr>
                <w:spacing w:val="-4"/>
                <w:sz w:val="26"/>
                <w:szCs w:val="26"/>
              </w:rPr>
              <w:t xml:space="preserve"> получения государственных и муниципальных услуг в электронной форме, до 70 %;</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увеличение доли электронного документооборота между органами исполнительной власти Калужской области, органами местного самоуправления в общем объеме межведомственного документооборота до 70 %;</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достижение уровня удовлетворенности граждан в Калужской области качеством предоставления государственных и муниципальных услуг не менее  90 %;</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увеличение доли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до 90 %;</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сокращение среднего времени ожидания в очереди при обращении заявителя в орган исполнительной власти Калужской области (орган местного самоуправления) для получения государственных (муниципальных) услуг до 15 минут;</w:t>
            </w:r>
          </w:p>
          <w:p w:rsidR="00A402E3" w:rsidRPr="001E34C4" w:rsidRDefault="001E34C4" w:rsidP="000C3D0B">
            <w:pPr>
              <w:tabs>
                <w:tab w:val="left" w:pos="346"/>
              </w:tabs>
              <w:autoSpaceDE w:val="0"/>
              <w:autoSpaceDN w:val="0"/>
              <w:adjustRightInd w:val="0"/>
              <w:spacing w:before="60" w:after="40" w:line="228" w:lineRule="auto"/>
              <w:jc w:val="both"/>
              <w:rPr>
                <w:spacing w:val="-4"/>
                <w:sz w:val="26"/>
                <w:szCs w:val="26"/>
              </w:rPr>
            </w:pPr>
            <w:r>
              <w:rPr>
                <w:spacing w:val="-4"/>
                <w:sz w:val="26"/>
                <w:szCs w:val="26"/>
              </w:rPr>
              <w:t>В</w:t>
            </w:r>
            <w:r w:rsidR="00A402E3" w:rsidRPr="001E34C4">
              <w:rPr>
                <w:spacing w:val="-4"/>
                <w:sz w:val="26"/>
                <w:szCs w:val="26"/>
              </w:rPr>
              <w:t xml:space="preserve"> качественном выражении:</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повышение качества предоставления государственных и муниципальных услуг, в том числе в электронном виде;</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создание условий для доступа граждан,  организаций и органов власти к современной информационно-коммуникационной инфраструктуре;</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 xml:space="preserve">создание дополнительных возможностей для информационного взаимодействия между органами государственной власти; </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повышение эффективности использования информационно-коммуникационных технологий в интересах социально-экономического развития Калужской области;</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lastRenderedPageBreak/>
              <w:t>создание условий для широкого использования результатов космической деятельности для конечных потребителей, включая органы государственного и муниципального управления, в том числе  путем размещения данных на Геопортале;</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повышение прозрачности и подотчетности деятельности органов государственной власти путем увеличения актуальной информации для граждан и бизнес-сообщества о порядке предоставления услуг;</w:t>
            </w:r>
          </w:p>
          <w:p w:rsidR="00A402E3" w:rsidRPr="001E34C4" w:rsidRDefault="00A402E3" w:rsidP="00A402E3">
            <w:pPr>
              <w:numPr>
                <w:ilvl w:val="0"/>
                <w:numId w:val="7"/>
              </w:numPr>
              <w:tabs>
                <w:tab w:val="left" w:pos="295"/>
              </w:tabs>
              <w:autoSpaceDE w:val="0"/>
              <w:autoSpaceDN w:val="0"/>
              <w:adjustRightInd w:val="0"/>
              <w:spacing w:before="60" w:after="40" w:line="228" w:lineRule="auto"/>
              <w:ind w:left="295" w:hanging="295"/>
              <w:jc w:val="both"/>
              <w:rPr>
                <w:spacing w:val="-4"/>
                <w:sz w:val="26"/>
                <w:szCs w:val="26"/>
              </w:rPr>
            </w:pPr>
            <w:r w:rsidRPr="001E34C4">
              <w:rPr>
                <w:spacing w:val="-4"/>
                <w:sz w:val="26"/>
                <w:szCs w:val="26"/>
              </w:rPr>
              <w:t xml:space="preserve">укрепление доверия граждан и предпринимателей к органам власти. </w:t>
            </w:r>
          </w:p>
        </w:tc>
      </w:tr>
    </w:tbl>
    <w:p w:rsidR="00325504" w:rsidRDefault="00325504" w:rsidP="006B0B56"/>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25504">
      <w:pPr>
        <w:jc w:val="right"/>
      </w:pPr>
    </w:p>
    <w:p w:rsidR="00AE0DFA" w:rsidRDefault="00AE0DFA" w:rsidP="00314A6B"/>
    <w:p w:rsidR="00314A6B" w:rsidRDefault="00314A6B" w:rsidP="00314A6B"/>
    <w:p w:rsidR="00AE0DFA" w:rsidRDefault="00AE0DFA" w:rsidP="00325504">
      <w:pPr>
        <w:jc w:val="right"/>
      </w:pPr>
    </w:p>
    <w:p w:rsidR="007C2022" w:rsidRDefault="00325504" w:rsidP="00325504">
      <w:pPr>
        <w:jc w:val="right"/>
      </w:pPr>
      <w:r>
        <w:lastRenderedPageBreak/>
        <w:t>проект</w:t>
      </w:r>
    </w:p>
    <w:p w:rsidR="00325504" w:rsidRPr="00325504" w:rsidRDefault="00325504" w:rsidP="00325504">
      <w:pPr>
        <w:jc w:val="center"/>
        <w:rPr>
          <w:b/>
          <w:sz w:val="26"/>
          <w:szCs w:val="26"/>
        </w:rPr>
      </w:pPr>
      <w:r w:rsidRPr="00325504">
        <w:rPr>
          <w:b/>
          <w:sz w:val="26"/>
          <w:szCs w:val="26"/>
        </w:rPr>
        <w:t>ПАСПОРТ</w:t>
      </w:r>
    </w:p>
    <w:p w:rsidR="00325504" w:rsidRPr="00325504" w:rsidRDefault="00325504" w:rsidP="00325504">
      <w:pPr>
        <w:pStyle w:val="ConsPlusNormal"/>
        <w:jc w:val="center"/>
        <w:rPr>
          <w:rFonts w:ascii="Times New Roman" w:hAnsi="Times New Roman" w:cs="Times New Roman"/>
          <w:b/>
          <w:sz w:val="26"/>
          <w:szCs w:val="26"/>
        </w:rPr>
      </w:pPr>
      <w:r w:rsidRPr="00325504">
        <w:rPr>
          <w:rFonts w:ascii="Times New Roman" w:hAnsi="Times New Roman" w:cs="Times New Roman"/>
          <w:b/>
          <w:sz w:val="26"/>
          <w:szCs w:val="26"/>
        </w:rPr>
        <w:t>государственной программы Калужской области</w:t>
      </w:r>
    </w:p>
    <w:p w:rsidR="00325504" w:rsidRDefault="00325504" w:rsidP="00325504">
      <w:pPr>
        <w:pStyle w:val="ConsPlusNormal"/>
        <w:jc w:val="center"/>
        <w:rPr>
          <w:rFonts w:ascii="Times New Roman" w:hAnsi="Times New Roman" w:cs="Times New Roman"/>
          <w:b/>
          <w:sz w:val="26"/>
          <w:szCs w:val="26"/>
        </w:rPr>
      </w:pPr>
      <w:r w:rsidRPr="00325504">
        <w:rPr>
          <w:rFonts w:ascii="Times New Roman" w:hAnsi="Times New Roman" w:cs="Times New Roman"/>
          <w:b/>
          <w:sz w:val="26"/>
          <w:szCs w:val="26"/>
        </w:rPr>
        <w:t>«Развитие дорожного хозяйства Калужской области»</w:t>
      </w:r>
    </w:p>
    <w:p w:rsidR="00325504" w:rsidRPr="00325504" w:rsidRDefault="00325504" w:rsidP="00325504">
      <w:pPr>
        <w:pStyle w:val="ConsPlusNormal"/>
        <w:jc w:val="center"/>
        <w:rPr>
          <w:rFonts w:ascii="Times New Roman" w:hAnsi="Times New Roman" w:cs="Times New Roman"/>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51"/>
        <w:gridCol w:w="850"/>
        <w:gridCol w:w="709"/>
        <w:gridCol w:w="709"/>
        <w:gridCol w:w="850"/>
        <w:gridCol w:w="851"/>
        <w:gridCol w:w="850"/>
        <w:gridCol w:w="851"/>
        <w:gridCol w:w="709"/>
        <w:gridCol w:w="708"/>
        <w:gridCol w:w="709"/>
      </w:tblGrid>
      <w:tr w:rsidR="00325504" w:rsidRPr="000407B7" w:rsidTr="00325504">
        <w:trPr>
          <w:trHeight w:val="144"/>
        </w:trPr>
        <w:tc>
          <w:tcPr>
            <w:tcW w:w="2268" w:type="dxa"/>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1. Ответственный исполнитель государственной программы</w:t>
            </w:r>
          </w:p>
        </w:tc>
        <w:tc>
          <w:tcPr>
            <w:tcW w:w="8647" w:type="dxa"/>
            <w:gridSpan w:val="11"/>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Министерство дорожного хозяйства Калужской области</w:t>
            </w:r>
          </w:p>
        </w:tc>
      </w:tr>
      <w:tr w:rsidR="00325504" w:rsidRPr="000407B7" w:rsidTr="00325504">
        <w:tblPrEx>
          <w:tblBorders>
            <w:insideH w:val="nil"/>
          </w:tblBorders>
        </w:tblPrEx>
        <w:trPr>
          <w:trHeight w:val="144"/>
        </w:trPr>
        <w:tc>
          <w:tcPr>
            <w:tcW w:w="2268" w:type="dxa"/>
            <w:tcBorders>
              <w:bottom w:val="nil"/>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2. Соисполнители государственной программы</w:t>
            </w:r>
          </w:p>
        </w:tc>
        <w:tc>
          <w:tcPr>
            <w:tcW w:w="8647" w:type="dxa"/>
            <w:gridSpan w:val="11"/>
            <w:tcBorders>
              <w:bottom w:val="nil"/>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Министерство дорожного хозяйства Калужской области;</w:t>
            </w:r>
          </w:p>
          <w:p w:rsidR="00325504" w:rsidRPr="00325504" w:rsidRDefault="00325504" w:rsidP="001C6347">
            <w:pPr>
              <w:pStyle w:val="ConsPlusNormal"/>
              <w:rPr>
                <w:rFonts w:ascii="Times New Roman" w:hAnsi="Times New Roman" w:cs="Times New Roman"/>
                <w:sz w:val="26"/>
                <w:szCs w:val="26"/>
              </w:rPr>
            </w:pPr>
          </w:p>
        </w:tc>
      </w:tr>
      <w:tr w:rsidR="00325504" w:rsidRPr="000407B7" w:rsidTr="00325504">
        <w:trPr>
          <w:trHeight w:val="144"/>
        </w:trPr>
        <w:tc>
          <w:tcPr>
            <w:tcW w:w="2268" w:type="dxa"/>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3. Цели государственной программы</w:t>
            </w:r>
          </w:p>
        </w:tc>
        <w:tc>
          <w:tcPr>
            <w:tcW w:w="8647" w:type="dxa"/>
            <w:gridSpan w:val="11"/>
          </w:tcPr>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 xml:space="preserve">– </w:t>
            </w:r>
            <w:r w:rsidRPr="00325504">
              <w:rPr>
                <w:rFonts w:ascii="Times New Roman" w:hAnsi="Times New Roman" w:cs="Times New Roman"/>
                <w:sz w:val="26"/>
                <w:szCs w:val="26"/>
              </w:rPr>
              <w:t>Ускорение товародвижения и снижение транспортных издержек в экономике Калужской области;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повышение комплексной безопасности и устойчивости транспортной системы Калужской области</w:t>
            </w:r>
          </w:p>
        </w:tc>
      </w:tr>
      <w:tr w:rsidR="00325504" w:rsidRPr="000407B7" w:rsidTr="00325504">
        <w:tblPrEx>
          <w:tblBorders>
            <w:insideH w:val="nil"/>
          </w:tblBorders>
        </w:tblPrEx>
        <w:trPr>
          <w:trHeight w:val="144"/>
        </w:trPr>
        <w:tc>
          <w:tcPr>
            <w:tcW w:w="2268" w:type="dxa"/>
            <w:tcBorders>
              <w:bottom w:val="nil"/>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4. Задачи государственной программы</w:t>
            </w:r>
          </w:p>
        </w:tc>
        <w:tc>
          <w:tcPr>
            <w:tcW w:w="8647" w:type="dxa"/>
            <w:gridSpan w:val="11"/>
            <w:tcBorders>
              <w:bottom w:val="nil"/>
            </w:tcBorders>
          </w:tcPr>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Развитие сети автомобильных дорог общего пользования регионального или межмуниципального, а также местного значения, обеспечив увеличение объемов их строительства и реконструкции в два раза по сравнению с периодом 2003 - 2012 годов;</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обеспечение функционирования сети автомобильных дорог общего пользования регионального, межмуниципального значения;</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формирование единой дорожной сети круглогодичной доступности для населения;</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обеспечение доступности транспортной инфраструктуры для экономического развития Калужской области;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обеспечение надежности и безопасности движения по автомобильным дорогам регионального или межмуниципального значения</w:t>
            </w:r>
          </w:p>
        </w:tc>
      </w:tr>
      <w:tr w:rsidR="00325504" w:rsidRPr="000407B7" w:rsidTr="00325504">
        <w:trPr>
          <w:trHeight w:val="144"/>
        </w:trPr>
        <w:tc>
          <w:tcPr>
            <w:tcW w:w="2268" w:type="dxa"/>
            <w:tcBorders>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5. Подпрограммы государственной программы</w:t>
            </w:r>
          </w:p>
        </w:tc>
        <w:tc>
          <w:tcPr>
            <w:tcW w:w="8647" w:type="dxa"/>
            <w:gridSpan w:val="11"/>
            <w:tcBorders>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w:t>
            </w:r>
            <w:hyperlink w:anchor="P865" w:history="1">
              <w:r w:rsidRPr="00325504">
                <w:rPr>
                  <w:rFonts w:ascii="Times New Roman" w:hAnsi="Times New Roman" w:cs="Times New Roman"/>
                  <w:sz w:val="26"/>
                  <w:szCs w:val="26"/>
                </w:rPr>
                <w:t>Совершенствование</w:t>
              </w:r>
            </w:hyperlink>
            <w:r w:rsidRPr="00325504">
              <w:rPr>
                <w:rFonts w:ascii="Times New Roman" w:hAnsi="Times New Roman" w:cs="Times New Roman"/>
                <w:sz w:val="26"/>
                <w:szCs w:val="26"/>
              </w:rPr>
              <w:t xml:space="preserve"> и развитие сети автомобильных дорог Калужской области»;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w:t>
            </w:r>
            <w:hyperlink w:anchor="P8561" w:history="1">
              <w:r w:rsidRPr="00325504">
                <w:rPr>
                  <w:rFonts w:ascii="Times New Roman" w:hAnsi="Times New Roman" w:cs="Times New Roman"/>
                  <w:sz w:val="26"/>
                  <w:szCs w:val="26"/>
                </w:rPr>
                <w:t>Повышение</w:t>
              </w:r>
            </w:hyperlink>
            <w:r w:rsidRPr="00325504">
              <w:rPr>
                <w:rFonts w:ascii="Times New Roman" w:hAnsi="Times New Roman" w:cs="Times New Roman"/>
                <w:sz w:val="26"/>
                <w:szCs w:val="26"/>
              </w:rPr>
              <w:t xml:space="preserve"> безопасности дорожного движения в Калужской области»</w:t>
            </w:r>
          </w:p>
        </w:tc>
      </w:tr>
      <w:tr w:rsidR="00325504" w:rsidRPr="000407B7" w:rsidTr="00325504">
        <w:tblPrEx>
          <w:tblBorders>
            <w:insideH w:val="nil"/>
          </w:tblBorders>
        </w:tblPrEx>
        <w:trPr>
          <w:trHeight w:val="1267"/>
        </w:trPr>
        <w:tc>
          <w:tcPr>
            <w:tcW w:w="2268" w:type="dxa"/>
            <w:tcBorders>
              <w:top w:val="single" w:sz="4" w:space="0" w:color="auto"/>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6. Индикаторы государственной программы</w:t>
            </w:r>
          </w:p>
        </w:tc>
        <w:tc>
          <w:tcPr>
            <w:tcW w:w="8647" w:type="dxa"/>
            <w:gridSpan w:val="11"/>
            <w:tcBorders>
              <w:top w:val="single" w:sz="4" w:space="0" w:color="auto"/>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Доля протяженности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протяженность автомобильных дорог общего пользования регионального или межмуниципального, а также местного значения, введенных в эксплуатацию после строительства и реконструкции, км;</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доля бюджетных ассигнований Дорожного фонда Калужской области на оказание государственной поддержки органам местного самоуправления на мероприятия по дорожному хозяйству в рамках муниципальных дорожных фондов,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и капитальный ремонт и ремонт дворовых территорий </w:t>
            </w:r>
            <w:r w:rsidRPr="00325504">
              <w:rPr>
                <w:rFonts w:ascii="Times New Roman" w:hAnsi="Times New Roman" w:cs="Times New Roman"/>
                <w:sz w:val="26"/>
                <w:szCs w:val="26"/>
              </w:rPr>
              <w:lastRenderedPageBreak/>
              <w:t>многоквартирных домов, проездов к дворовым территориям многоквартирных домов населенных пунктов, %;</w:t>
            </w:r>
          </w:p>
          <w:p w:rsidR="00325504" w:rsidRPr="00325504" w:rsidRDefault="001C6347" w:rsidP="00325504">
            <w:pPr>
              <w:pStyle w:val="ConsPlusNormal"/>
              <w:rPr>
                <w:rFonts w:ascii="Times New Roman" w:hAnsi="Times New Roman" w:cs="Times New Roman"/>
                <w:sz w:val="26"/>
                <w:szCs w:val="26"/>
              </w:rPr>
            </w:pPr>
            <w:r>
              <w:rPr>
                <w:rFonts w:ascii="Times New Roman" w:hAnsi="Times New Roman" w:cs="Times New Roman"/>
                <w:sz w:val="26"/>
                <w:szCs w:val="26"/>
              </w:rPr>
              <w:t>–</w:t>
            </w:r>
            <w:r w:rsidR="00325504" w:rsidRPr="00325504">
              <w:rPr>
                <w:rFonts w:ascii="Times New Roman" w:hAnsi="Times New Roman" w:cs="Times New Roman"/>
                <w:sz w:val="26"/>
                <w:szCs w:val="26"/>
              </w:rPr>
              <w:t xml:space="preserve"> количество дорожно-транспортных происшествий на 10 тыс. автотранспортных средств из-за сопутствующих дорожных условий, ед.</w:t>
            </w:r>
          </w:p>
        </w:tc>
      </w:tr>
      <w:tr w:rsidR="00325504" w:rsidRPr="000407B7" w:rsidTr="00325504">
        <w:tblPrEx>
          <w:tblBorders>
            <w:insideH w:val="nil"/>
          </w:tblBorders>
        </w:tblPrEx>
        <w:trPr>
          <w:trHeight w:val="692"/>
        </w:trPr>
        <w:tc>
          <w:tcPr>
            <w:tcW w:w="2268" w:type="dxa"/>
            <w:tcBorders>
              <w:top w:val="single" w:sz="4" w:space="0" w:color="auto"/>
              <w:bottom w:val="nil"/>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lastRenderedPageBreak/>
              <w:t>7. Сроки и этапы реализации государственной программы</w:t>
            </w:r>
          </w:p>
        </w:tc>
        <w:tc>
          <w:tcPr>
            <w:tcW w:w="8647" w:type="dxa"/>
            <w:gridSpan w:val="11"/>
            <w:tcBorders>
              <w:top w:val="single" w:sz="4" w:space="0" w:color="auto"/>
              <w:bottom w:val="nil"/>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2014 - 2022 годы, в один этап</w:t>
            </w:r>
          </w:p>
        </w:tc>
      </w:tr>
      <w:tr w:rsidR="001C6347" w:rsidRPr="000407B7" w:rsidTr="00015F3B">
        <w:trPr>
          <w:trHeight w:val="144"/>
        </w:trPr>
        <w:tc>
          <w:tcPr>
            <w:tcW w:w="2268" w:type="dxa"/>
            <w:vMerge w:val="restart"/>
          </w:tcPr>
          <w:p w:rsidR="001C6347" w:rsidRPr="001C6347" w:rsidRDefault="001C6347" w:rsidP="001C6347">
            <w:pPr>
              <w:pStyle w:val="ConsPlusNormal"/>
              <w:rPr>
                <w:rFonts w:ascii="Times New Roman" w:hAnsi="Times New Roman" w:cs="Times New Roman"/>
                <w:sz w:val="26"/>
                <w:szCs w:val="26"/>
              </w:rPr>
            </w:pPr>
            <w:r w:rsidRPr="001C6347">
              <w:rPr>
                <w:rFonts w:ascii="Times New Roman" w:hAnsi="Times New Roman" w:cs="Times New Roman"/>
                <w:sz w:val="26"/>
                <w:szCs w:val="26"/>
              </w:rPr>
              <w:t>8. Объемы финансирования государственной программы за счет бюджетных ассигнований</w:t>
            </w:r>
          </w:p>
        </w:tc>
        <w:tc>
          <w:tcPr>
            <w:tcW w:w="851" w:type="dxa"/>
            <w:vMerge w:val="restart"/>
          </w:tcPr>
          <w:p w:rsidR="001C6347" w:rsidRPr="000407B7" w:rsidRDefault="001C6347" w:rsidP="001C6347">
            <w:pPr>
              <w:pStyle w:val="ConsPlusNormal"/>
              <w:ind w:left="-62"/>
              <w:jc w:val="center"/>
              <w:rPr>
                <w:rFonts w:ascii="Times New Roman" w:hAnsi="Times New Roman" w:cs="Times New Roman"/>
                <w:sz w:val="14"/>
                <w:szCs w:val="14"/>
              </w:rPr>
            </w:pPr>
            <w:r w:rsidRPr="000407B7">
              <w:rPr>
                <w:rFonts w:ascii="Times New Roman" w:hAnsi="Times New Roman" w:cs="Times New Roman"/>
                <w:sz w:val="14"/>
                <w:szCs w:val="14"/>
              </w:rPr>
              <w:t>Наименова</w:t>
            </w:r>
            <w:r w:rsidR="00930F89">
              <w:rPr>
                <w:rFonts w:ascii="Times New Roman" w:hAnsi="Times New Roman" w:cs="Times New Roman"/>
                <w:sz w:val="14"/>
                <w:szCs w:val="14"/>
              </w:rPr>
              <w:t>-</w:t>
            </w:r>
            <w:r w:rsidRPr="000407B7">
              <w:rPr>
                <w:rFonts w:ascii="Times New Roman" w:hAnsi="Times New Roman" w:cs="Times New Roman"/>
                <w:sz w:val="14"/>
                <w:szCs w:val="14"/>
              </w:rPr>
              <w:t>ние показателя</w:t>
            </w:r>
          </w:p>
        </w:tc>
        <w:tc>
          <w:tcPr>
            <w:tcW w:w="850" w:type="dxa"/>
            <w:vMerge w:val="restart"/>
          </w:tcPr>
          <w:p w:rsidR="001C6347" w:rsidRPr="009B4995" w:rsidRDefault="001C6347" w:rsidP="001C6347">
            <w:pPr>
              <w:pStyle w:val="ConsPlusNormal"/>
              <w:jc w:val="center"/>
              <w:rPr>
                <w:rFonts w:ascii="Times New Roman" w:hAnsi="Times New Roman" w:cs="Times New Roman"/>
                <w:sz w:val="14"/>
                <w:szCs w:val="14"/>
              </w:rPr>
            </w:pPr>
            <w:r w:rsidRPr="009B4995">
              <w:rPr>
                <w:rFonts w:ascii="Times New Roman" w:hAnsi="Times New Roman" w:cs="Times New Roman"/>
                <w:sz w:val="14"/>
                <w:szCs w:val="14"/>
              </w:rPr>
              <w:t>Всего (тыс. руб.)</w:t>
            </w:r>
          </w:p>
        </w:tc>
        <w:tc>
          <w:tcPr>
            <w:tcW w:w="6946" w:type="dxa"/>
            <w:gridSpan w:val="9"/>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В том числе по годам</w:t>
            </w: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vMerge/>
          </w:tcPr>
          <w:p w:rsidR="001C6347" w:rsidRPr="000407B7" w:rsidRDefault="001C6347" w:rsidP="001C6347">
            <w:pPr>
              <w:rPr>
                <w:sz w:val="14"/>
                <w:szCs w:val="14"/>
              </w:rPr>
            </w:pPr>
          </w:p>
        </w:tc>
        <w:tc>
          <w:tcPr>
            <w:tcW w:w="850" w:type="dxa"/>
            <w:vMerge/>
          </w:tcPr>
          <w:p w:rsidR="001C6347" w:rsidRPr="009B4995" w:rsidRDefault="001C6347" w:rsidP="001C6347">
            <w:pPr>
              <w:rPr>
                <w:sz w:val="14"/>
                <w:szCs w:val="14"/>
              </w:rPr>
            </w:pPr>
          </w:p>
        </w:tc>
        <w:tc>
          <w:tcPr>
            <w:tcW w:w="709"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2014</w:t>
            </w:r>
          </w:p>
        </w:tc>
        <w:tc>
          <w:tcPr>
            <w:tcW w:w="709"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2015</w:t>
            </w:r>
          </w:p>
        </w:tc>
        <w:tc>
          <w:tcPr>
            <w:tcW w:w="850"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2016</w:t>
            </w:r>
          </w:p>
        </w:tc>
        <w:tc>
          <w:tcPr>
            <w:tcW w:w="851"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2017</w:t>
            </w:r>
          </w:p>
        </w:tc>
        <w:tc>
          <w:tcPr>
            <w:tcW w:w="850"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2018</w:t>
            </w:r>
          </w:p>
        </w:tc>
        <w:tc>
          <w:tcPr>
            <w:tcW w:w="851"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2019</w:t>
            </w:r>
          </w:p>
        </w:tc>
        <w:tc>
          <w:tcPr>
            <w:tcW w:w="709"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2020</w:t>
            </w:r>
          </w:p>
        </w:tc>
        <w:tc>
          <w:tcPr>
            <w:tcW w:w="708"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2021</w:t>
            </w:r>
          </w:p>
        </w:tc>
        <w:tc>
          <w:tcPr>
            <w:tcW w:w="709" w:type="dxa"/>
          </w:tcPr>
          <w:p w:rsidR="001C6347" w:rsidRPr="009B4995" w:rsidRDefault="001C6347" w:rsidP="001C6347">
            <w:pPr>
              <w:pStyle w:val="ConsPlusNormal"/>
              <w:jc w:val="center"/>
              <w:rPr>
                <w:rFonts w:ascii="Times New Roman" w:hAnsi="Times New Roman" w:cs="Times New Roman"/>
                <w:sz w:val="16"/>
                <w:szCs w:val="16"/>
              </w:rPr>
            </w:pPr>
            <w:r w:rsidRPr="009B4995">
              <w:rPr>
                <w:rFonts w:ascii="Times New Roman" w:hAnsi="Times New Roman" w:cs="Times New Roman"/>
                <w:sz w:val="16"/>
                <w:szCs w:val="16"/>
              </w:rPr>
              <w:t>2022</w:t>
            </w:r>
          </w:p>
        </w:tc>
      </w:tr>
      <w:tr w:rsidR="001C6347" w:rsidRPr="000407B7" w:rsidTr="00015F3B">
        <w:trPr>
          <w:trHeight w:val="363"/>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ВСЕГО</w:t>
            </w:r>
          </w:p>
        </w:tc>
        <w:tc>
          <w:tcPr>
            <w:tcW w:w="850"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49704040,7</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5261783,0</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4570006,3</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7437786,6</w:t>
            </w:r>
          </w:p>
        </w:tc>
        <w:tc>
          <w:tcPr>
            <w:tcW w:w="851"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11034032,8</w:t>
            </w:r>
          </w:p>
        </w:tc>
        <w:tc>
          <w:tcPr>
            <w:tcW w:w="850" w:type="dxa"/>
          </w:tcPr>
          <w:p w:rsidR="001C6347" w:rsidRPr="00930F89" w:rsidRDefault="001C6347" w:rsidP="001C6347">
            <w:pPr>
              <w:jc w:val="center"/>
              <w:rPr>
                <w:sz w:val="13"/>
                <w:szCs w:val="13"/>
                <w:highlight w:val="yellow"/>
              </w:rPr>
            </w:pPr>
            <w:r w:rsidRPr="00930F89">
              <w:rPr>
                <w:sz w:val="13"/>
                <w:szCs w:val="13"/>
              </w:rPr>
              <w:t>4009411,6</w:t>
            </w:r>
          </w:p>
        </w:tc>
        <w:tc>
          <w:tcPr>
            <w:tcW w:w="851" w:type="dxa"/>
          </w:tcPr>
          <w:p w:rsidR="001C6347" w:rsidRPr="00930F89" w:rsidRDefault="001C6347" w:rsidP="001C6347">
            <w:pPr>
              <w:jc w:val="center"/>
              <w:rPr>
                <w:sz w:val="13"/>
                <w:szCs w:val="13"/>
                <w:highlight w:val="yellow"/>
              </w:rPr>
            </w:pPr>
            <w:r w:rsidRPr="00930F89">
              <w:rPr>
                <w:sz w:val="13"/>
                <w:szCs w:val="13"/>
              </w:rPr>
              <w:t>3967281,0</w:t>
            </w:r>
          </w:p>
        </w:tc>
        <w:tc>
          <w:tcPr>
            <w:tcW w:w="709"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4037577,4</w:t>
            </w:r>
          </w:p>
        </w:tc>
        <w:tc>
          <w:tcPr>
            <w:tcW w:w="708"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4693081,0</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4693081,0</w:t>
            </w: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В том числе:</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709"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709"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851"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851"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709"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708" w:type="dxa"/>
          </w:tcPr>
          <w:p w:rsidR="001C6347" w:rsidRPr="00930F89" w:rsidRDefault="001C6347" w:rsidP="001C6347">
            <w:pPr>
              <w:pStyle w:val="ConsPlusNormal"/>
              <w:jc w:val="center"/>
              <w:rPr>
                <w:rFonts w:ascii="Times New Roman" w:hAnsi="Times New Roman" w:cs="Times New Roman"/>
                <w:sz w:val="13"/>
                <w:szCs w:val="13"/>
                <w:highlight w:val="yellow"/>
              </w:rPr>
            </w:pPr>
          </w:p>
        </w:tc>
        <w:tc>
          <w:tcPr>
            <w:tcW w:w="709" w:type="dxa"/>
          </w:tcPr>
          <w:p w:rsidR="001C6347" w:rsidRPr="00930F89" w:rsidRDefault="001C6347" w:rsidP="001C6347">
            <w:pPr>
              <w:pStyle w:val="ConsPlusNormal"/>
              <w:jc w:val="center"/>
              <w:rPr>
                <w:rFonts w:ascii="Times New Roman" w:hAnsi="Times New Roman" w:cs="Times New Roman"/>
                <w:sz w:val="13"/>
                <w:szCs w:val="13"/>
                <w:highlight w:val="yellow"/>
              </w:rPr>
            </w:pP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Средства областного бюджета</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34706246,1</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5261783,0</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2378929,5</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3609143,4</w:t>
            </w:r>
          </w:p>
        </w:tc>
        <w:tc>
          <w:tcPr>
            <w:tcW w:w="851"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4083904,1</w:t>
            </w:r>
          </w:p>
        </w:tc>
        <w:tc>
          <w:tcPr>
            <w:tcW w:w="850" w:type="dxa"/>
          </w:tcPr>
          <w:p w:rsidR="001C6347" w:rsidRPr="00930F89" w:rsidRDefault="001C6347" w:rsidP="001C6347">
            <w:pPr>
              <w:jc w:val="center"/>
              <w:rPr>
                <w:sz w:val="13"/>
                <w:szCs w:val="13"/>
                <w:highlight w:val="yellow"/>
              </w:rPr>
            </w:pPr>
            <w:r w:rsidRPr="00930F89">
              <w:rPr>
                <w:sz w:val="13"/>
                <w:szCs w:val="13"/>
              </w:rPr>
              <w:t>3629614,8</w:t>
            </w:r>
          </w:p>
        </w:tc>
        <w:tc>
          <w:tcPr>
            <w:tcW w:w="851" w:type="dxa"/>
          </w:tcPr>
          <w:p w:rsidR="001C6347" w:rsidRPr="00930F89" w:rsidRDefault="001C6347" w:rsidP="001C6347">
            <w:pPr>
              <w:jc w:val="center"/>
              <w:rPr>
                <w:sz w:val="13"/>
                <w:szCs w:val="13"/>
                <w:highlight w:val="yellow"/>
              </w:rPr>
            </w:pPr>
            <w:r w:rsidRPr="00930F89">
              <w:rPr>
                <w:sz w:val="13"/>
                <w:szCs w:val="13"/>
              </w:rPr>
              <w:t>3765888,6</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3827687,7</w:t>
            </w:r>
          </w:p>
        </w:tc>
        <w:tc>
          <w:tcPr>
            <w:tcW w:w="708"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4074647,5</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4074647,5</w:t>
            </w: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из них: средства Дорожного фонда Калужской области</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33204845,2</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5170597,9</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2234918,8</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3434748,1</w:t>
            </w:r>
          </w:p>
        </w:tc>
        <w:tc>
          <w:tcPr>
            <w:tcW w:w="851"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3795868,4</w:t>
            </w:r>
          </w:p>
        </w:tc>
        <w:tc>
          <w:tcPr>
            <w:tcW w:w="850" w:type="dxa"/>
          </w:tcPr>
          <w:p w:rsidR="001C6347" w:rsidRPr="00930F89" w:rsidRDefault="001C6347" w:rsidP="001C6347">
            <w:pPr>
              <w:jc w:val="center"/>
              <w:rPr>
                <w:sz w:val="13"/>
                <w:szCs w:val="13"/>
              </w:rPr>
            </w:pPr>
            <w:r w:rsidRPr="00930F89">
              <w:rPr>
                <w:sz w:val="13"/>
                <w:szCs w:val="13"/>
              </w:rPr>
              <w:t>3431895,1</w:t>
            </w:r>
          </w:p>
        </w:tc>
        <w:tc>
          <w:tcPr>
            <w:tcW w:w="851" w:type="dxa"/>
          </w:tcPr>
          <w:p w:rsidR="001C6347" w:rsidRPr="00930F89" w:rsidRDefault="001C6347" w:rsidP="001C6347">
            <w:pPr>
              <w:jc w:val="center"/>
              <w:rPr>
                <w:sz w:val="13"/>
                <w:szCs w:val="13"/>
              </w:rPr>
            </w:pPr>
            <w:r w:rsidRPr="00930F89">
              <w:rPr>
                <w:sz w:val="13"/>
                <w:szCs w:val="13"/>
              </w:rPr>
              <w:t>3568168,9</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3629968,0</w:t>
            </w:r>
          </w:p>
        </w:tc>
        <w:tc>
          <w:tcPr>
            <w:tcW w:w="708"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3969340,0</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3969340,0</w:t>
            </w: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 xml:space="preserve">Средства федерального бюджета </w:t>
            </w:r>
            <w:hyperlink w:anchor="P157" w:history="1">
              <w:r w:rsidRPr="00930F89">
                <w:rPr>
                  <w:rFonts w:ascii="Times New Roman" w:hAnsi="Times New Roman" w:cs="Times New Roman"/>
                  <w:sz w:val="14"/>
                  <w:szCs w:val="14"/>
                </w:rPr>
                <w:t>&lt;*&gt;</w:t>
              </w:r>
            </w:hyperlink>
          </w:p>
        </w:tc>
        <w:tc>
          <w:tcPr>
            <w:tcW w:w="850"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14997794,6</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2191076,8</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3828643,2</w:t>
            </w:r>
          </w:p>
        </w:tc>
        <w:tc>
          <w:tcPr>
            <w:tcW w:w="851"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6950128,7</w:t>
            </w:r>
          </w:p>
        </w:tc>
        <w:tc>
          <w:tcPr>
            <w:tcW w:w="850"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379796,8</w:t>
            </w:r>
          </w:p>
        </w:tc>
        <w:tc>
          <w:tcPr>
            <w:tcW w:w="851"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201392,4</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209889,7</w:t>
            </w:r>
          </w:p>
        </w:tc>
        <w:tc>
          <w:tcPr>
            <w:tcW w:w="708"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618433,5</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618433,5</w:t>
            </w:r>
          </w:p>
        </w:tc>
      </w:tr>
      <w:tr w:rsidR="001C6347" w:rsidRPr="000407B7" w:rsidTr="00015F3B">
        <w:trPr>
          <w:trHeight w:val="144"/>
        </w:trPr>
        <w:tc>
          <w:tcPr>
            <w:tcW w:w="2268" w:type="dxa"/>
            <w:vMerge/>
          </w:tcPr>
          <w:p w:rsidR="001C6347" w:rsidRPr="00E27585" w:rsidRDefault="001C6347" w:rsidP="001C6347">
            <w:pPr>
              <w:rPr>
                <w:sz w:val="15"/>
                <w:szCs w:val="15"/>
              </w:rPr>
            </w:pPr>
          </w:p>
        </w:tc>
        <w:tc>
          <w:tcPr>
            <w:tcW w:w="851" w:type="dxa"/>
          </w:tcPr>
          <w:p w:rsidR="001C6347" w:rsidRPr="000407B7" w:rsidRDefault="001C6347" w:rsidP="001C6347">
            <w:pPr>
              <w:pStyle w:val="ConsPlusNormal"/>
              <w:rPr>
                <w:rFonts w:ascii="Times New Roman" w:hAnsi="Times New Roman" w:cs="Times New Roman"/>
                <w:sz w:val="14"/>
                <w:szCs w:val="14"/>
              </w:rPr>
            </w:pPr>
            <w:r w:rsidRPr="000407B7">
              <w:rPr>
                <w:rFonts w:ascii="Times New Roman" w:hAnsi="Times New Roman" w:cs="Times New Roman"/>
                <w:sz w:val="14"/>
                <w:szCs w:val="14"/>
              </w:rPr>
              <w:t>из них: средства Дорожного фонда Калужской области</w:t>
            </w:r>
          </w:p>
        </w:tc>
        <w:tc>
          <w:tcPr>
            <w:tcW w:w="850"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14997794,6</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2191076,8</w:t>
            </w:r>
          </w:p>
        </w:tc>
        <w:tc>
          <w:tcPr>
            <w:tcW w:w="850" w:type="dxa"/>
          </w:tcPr>
          <w:p w:rsidR="001C6347" w:rsidRPr="00930F89" w:rsidRDefault="001C6347" w:rsidP="001C6347">
            <w:pPr>
              <w:pStyle w:val="ConsPlusNormal"/>
              <w:jc w:val="center"/>
              <w:rPr>
                <w:rFonts w:ascii="Times New Roman" w:hAnsi="Times New Roman" w:cs="Times New Roman"/>
                <w:sz w:val="13"/>
                <w:szCs w:val="13"/>
                <w:highlight w:val="yellow"/>
              </w:rPr>
            </w:pPr>
            <w:r w:rsidRPr="00930F89">
              <w:rPr>
                <w:rFonts w:ascii="Times New Roman" w:hAnsi="Times New Roman" w:cs="Times New Roman"/>
                <w:sz w:val="13"/>
                <w:szCs w:val="13"/>
              </w:rPr>
              <w:t>3828643,2</w:t>
            </w:r>
          </w:p>
        </w:tc>
        <w:tc>
          <w:tcPr>
            <w:tcW w:w="851"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6950128,7</w:t>
            </w:r>
          </w:p>
        </w:tc>
        <w:tc>
          <w:tcPr>
            <w:tcW w:w="850"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379796,8</w:t>
            </w:r>
          </w:p>
        </w:tc>
        <w:tc>
          <w:tcPr>
            <w:tcW w:w="851"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201392,4</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209889,7</w:t>
            </w:r>
          </w:p>
        </w:tc>
        <w:tc>
          <w:tcPr>
            <w:tcW w:w="708"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618433,5</w:t>
            </w:r>
          </w:p>
        </w:tc>
        <w:tc>
          <w:tcPr>
            <w:tcW w:w="709" w:type="dxa"/>
          </w:tcPr>
          <w:p w:rsidR="001C6347" w:rsidRPr="00930F89" w:rsidRDefault="001C6347" w:rsidP="001C6347">
            <w:pPr>
              <w:pStyle w:val="ConsPlusNormal"/>
              <w:jc w:val="center"/>
              <w:rPr>
                <w:rFonts w:ascii="Times New Roman" w:hAnsi="Times New Roman" w:cs="Times New Roman"/>
                <w:sz w:val="13"/>
                <w:szCs w:val="13"/>
              </w:rPr>
            </w:pPr>
            <w:r w:rsidRPr="00930F89">
              <w:rPr>
                <w:rFonts w:ascii="Times New Roman" w:hAnsi="Times New Roman" w:cs="Times New Roman"/>
                <w:sz w:val="13"/>
                <w:szCs w:val="13"/>
              </w:rPr>
              <w:t>618433,5</w:t>
            </w:r>
          </w:p>
        </w:tc>
      </w:tr>
      <w:tr w:rsidR="001C6347" w:rsidRPr="000407B7" w:rsidTr="00325504">
        <w:tblPrEx>
          <w:tblBorders>
            <w:insideH w:val="nil"/>
          </w:tblBorders>
        </w:tblPrEx>
        <w:trPr>
          <w:trHeight w:val="144"/>
        </w:trPr>
        <w:tc>
          <w:tcPr>
            <w:tcW w:w="2268" w:type="dxa"/>
            <w:vMerge/>
            <w:tcBorders>
              <w:bottom w:val="single" w:sz="4" w:space="0" w:color="auto"/>
            </w:tcBorders>
          </w:tcPr>
          <w:p w:rsidR="001C6347" w:rsidRPr="00E27585" w:rsidRDefault="001C6347" w:rsidP="001C6347">
            <w:pPr>
              <w:rPr>
                <w:sz w:val="15"/>
                <w:szCs w:val="15"/>
              </w:rPr>
            </w:pPr>
          </w:p>
        </w:tc>
        <w:tc>
          <w:tcPr>
            <w:tcW w:w="8647" w:type="dxa"/>
            <w:gridSpan w:val="11"/>
            <w:tcBorders>
              <w:bottom w:val="single" w:sz="4" w:space="0" w:color="auto"/>
            </w:tcBorders>
          </w:tcPr>
          <w:p w:rsidR="001C6347" w:rsidRPr="00930F89" w:rsidRDefault="001C6347" w:rsidP="001C6347">
            <w:pPr>
              <w:pStyle w:val="ConsPlusNormal"/>
              <w:rPr>
                <w:rFonts w:ascii="Times New Roman" w:hAnsi="Times New Roman" w:cs="Times New Roman"/>
                <w:sz w:val="20"/>
              </w:rPr>
            </w:pPr>
            <w:bookmarkStart w:id="14" w:name="P157"/>
            <w:bookmarkEnd w:id="14"/>
            <w:r w:rsidRPr="00930F89">
              <w:rPr>
                <w:rFonts w:ascii="Times New Roman" w:hAnsi="Times New Roman" w:cs="Times New Roman"/>
                <w:sz w:val="20"/>
              </w:rPr>
              <w:t xml:space="preserve">&lt;*&gt; Объемы средств, направляемых на реализацию государственной программы из федерального бюджета, ежегодно уточняются после принятия федерального закона о федеральном бюджете на очередной финансовый год и на плановый период. Объемы финансирования из федерального бюджета в 2017 - 2022 годах указаны по прогнозным расчетам. </w:t>
            </w:r>
          </w:p>
        </w:tc>
      </w:tr>
      <w:tr w:rsidR="00325504" w:rsidRPr="000407B7" w:rsidTr="00D778DE">
        <w:tblPrEx>
          <w:tblBorders>
            <w:insideH w:val="nil"/>
          </w:tblBorders>
        </w:tblPrEx>
        <w:trPr>
          <w:trHeight w:val="3960"/>
        </w:trPr>
        <w:tc>
          <w:tcPr>
            <w:tcW w:w="2268" w:type="dxa"/>
            <w:tcBorders>
              <w:top w:val="single" w:sz="4" w:space="0" w:color="auto"/>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9. Ожидаемые результаты реализации государственной программы</w:t>
            </w:r>
          </w:p>
        </w:tc>
        <w:tc>
          <w:tcPr>
            <w:tcW w:w="8647" w:type="dxa"/>
            <w:gridSpan w:val="11"/>
            <w:tcBorders>
              <w:top w:val="single" w:sz="4" w:space="0" w:color="auto"/>
              <w:bottom w:val="single" w:sz="4" w:space="0" w:color="auto"/>
            </w:tcBorders>
          </w:tcPr>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В количественном выражении: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увеличить долю автомобильных дорог регионального или межмуниципального значения, соответствующих нормативным требованиям, на 8</w:t>
            </w:r>
            <w:r>
              <w:rPr>
                <w:rFonts w:ascii="Times New Roman" w:hAnsi="Times New Roman" w:cs="Times New Roman"/>
                <w:sz w:val="26"/>
                <w:szCs w:val="26"/>
              </w:rPr>
              <w:t xml:space="preserve"> </w:t>
            </w:r>
            <w:r w:rsidRPr="00325504">
              <w:rPr>
                <w:rFonts w:ascii="Times New Roman" w:hAnsi="Times New Roman" w:cs="Times New Roman"/>
                <w:sz w:val="26"/>
                <w:szCs w:val="26"/>
              </w:rPr>
              <w:t>% к показателю 2012 года и довести значение этого показателя в 2022 году до 53</w:t>
            </w:r>
            <w:r>
              <w:rPr>
                <w:rFonts w:ascii="Times New Roman" w:hAnsi="Times New Roman" w:cs="Times New Roman"/>
                <w:sz w:val="26"/>
                <w:szCs w:val="26"/>
              </w:rPr>
              <w:t xml:space="preserve"> </w:t>
            </w:r>
            <w:r w:rsidRPr="00325504">
              <w:rPr>
                <w:rFonts w:ascii="Times New Roman" w:hAnsi="Times New Roman" w:cs="Times New Roman"/>
                <w:sz w:val="26"/>
                <w:szCs w:val="26"/>
              </w:rPr>
              <w:t>%;</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 xml:space="preserve">– </w:t>
            </w:r>
            <w:r w:rsidRPr="00325504">
              <w:rPr>
                <w:rFonts w:ascii="Times New Roman" w:hAnsi="Times New Roman" w:cs="Times New Roman"/>
                <w:sz w:val="26"/>
                <w:szCs w:val="26"/>
              </w:rPr>
              <w:t>обеспечить ввод в эксплуатацию не менее 288,6 км автомобильных дорог общего пользования регионального или межмуниципального, а также местного значения после строительства и реконструкции;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обеспечить долю бюджетных ассигнований Дорожного фонда Калужской области на оказание государственной поддержки органам местного самоуправления на мероприятия по дорожному хозяйству в рамках муниципальных дорожных фондов,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и капитальный ремонт и ремонт дворовых территорий многоквартирных домов, проездов к </w:t>
            </w:r>
            <w:r w:rsidRPr="00325504">
              <w:rPr>
                <w:rFonts w:ascii="Times New Roman" w:hAnsi="Times New Roman" w:cs="Times New Roman"/>
                <w:sz w:val="26"/>
                <w:szCs w:val="26"/>
              </w:rPr>
              <w:lastRenderedPageBreak/>
              <w:t>дворовым территориям многоквартирных домов населенных пунктов, не менее 5</w:t>
            </w:r>
            <w:r>
              <w:rPr>
                <w:rFonts w:ascii="Times New Roman" w:hAnsi="Times New Roman" w:cs="Times New Roman"/>
                <w:sz w:val="26"/>
                <w:szCs w:val="26"/>
              </w:rPr>
              <w:t xml:space="preserve"> </w:t>
            </w:r>
            <w:r w:rsidRPr="00325504">
              <w:rPr>
                <w:rFonts w:ascii="Times New Roman" w:hAnsi="Times New Roman" w:cs="Times New Roman"/>
                <w:sz w:val="26"/>
                <w:szCs w:val="26"/>
              </w:rPr>
              <w:t>% ежегодно в соответствии с требованиями бюджетного законодательства;</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сократить на 28</w:t>
            </w:r>
            <w:r>
              <w:rPr>
                <w:rFonts w:ascii="Times New Roman" w:hAnsi="Times New Roman" w:cs="Times New Roman"/>
                <w:sz w:val="26"/>
                <w:szCs w:val="26"/>
              </w:rPr>
              <w:t xml:space="preserve"> </w:t>
            </w:r>
            <w:r w:rsidRPr="00325504">
              <w:rPr>
                <w:rFonts w:ascii="Times New Roman" w:hAnsi="Times New Roman" w:cs="Times New Roman"/>
                <w:sz w:val="26"/>
                <w:szCs w:val="26"/>
              </w:rPr>
              <w:t>% количество дорожно-транспортных происшествий на 10 тыс. автотранспортных средств из-за сопутствующих дорожных условий.</w:t>
            </w:r>
          </w:p>
          <w:p w:rsidR="00325504" w:rsidRPr="00325504" w:rsidRDefault="00325504" w:rsidP="001C6347">
            <w:pPr>
              <w:pStyle w:val="ConsPlusNormal"/>
              <w:rPr>
                <w:rFonts w:ascii="Times New Roman" w:hAnsi="Times New Roman" w:cs="Times New Roman"/>
                <w:sz w:val="26"/>
                <w:szCs w:val="26"/>
              </w:rPr>
            </w:pPr>
            <w:r w:rsidRPr="00325504">
              <w:rPr>
                <w:rFonts w:ascii="Times New Roman" w:hAnsi="Times New Roman" w:cs="Times New Roman"/>
                <w:sz w:val="26"/>
                <w:szCs w:val="26"/>
              </w:rPr>
              <w:t>В качественном выражении: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снижение транспортных издержек пользователей автомобильных дорог;</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удовлетворение потребности в ускорении перевозок грузов;</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снижение времени нахождения пассажиров в пути;</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уменьшение транспортных расходов товаропроизводителей;</w:t>
            </w:r>
          </w:p>
          <w:p w:rsidR="00325504" w:rsidRPr="00325504" w:rsidRDefault="00325504" w:rsidP="001C6347">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повышение инвестиционной привлекательности территорий;</w:t>
            </w:r>
          </w:p>
          <w:p w:rsidR="00D778DE" w:rsidRPr="00D778DE" w:rsidRDefault="00325504" w:rsidP="00D778DE">
            <w:pPr>
              <w:pStyle w:val="ConsPlusNormal"/>
              <w:rPr>
                <w:rFonts w:ascii="Times New Roman" w:hAnsi="Times New Roman" w:cs="Times New Roman"/>
                <w:sz w:val="26"/>
                <w:szCs w:val="26"/>
              </w:rPr>
            </w:pPr>
            <w:r>
              <w:rPr>
                <w:rFonts w:ascii="Times New Roman" w:hAnsi="Times New Roman" w:cs="Times New Roman"/>
                <w:sz w:val="26"/>
                <w:szCs w:val="26"/>
              </w:rPr>
              <w:t>–</w:t>
            </w:r>
            <w:r w:rsidRPr="00325504">
              <w:rPr>
                <w:rFonts w:ascii="Times New Roman" w:hAnsi="Times New Roman" w:cs="Times New Roman"/>
                <w:sz w:val="26"/>
                <w:szCs w:val="26"/>
              </w:rPr>
              <w:t xml:space="preserve"> повышение комплексной безопасности на дорогах регионального или межмуниципального значения</w:t>
            </w:r>
            <w:r w:rsidR="00CF68EA">
              <w:rPr>
                <w:rFonts w:ascii="Times New Roman" w:hAnsi="Times New Roman" w:cs="Times New Roman"/>
                <w:sz w:val="26"/>
                <w:szCs w:val="26"/>
              </w:rPr>
              <w:t>.</w:t>
            </w:r>
          </w:p>
        </w:tc>
      </w:tr>
    </w:tbl>
    <w:p w:rsidR="00325504" w:rsidRPr="00325504" w:rsidRDefault="00325504" w:rsidP="00325504">
      <w:pPr>
        <w:rPr>
          <w:b/>
        </w:rPr>
      </w:pPr>
    </w:p>
    <w:p w:rsidR="00325504" w:rsidRDefault="00325504" w:rsidP="00325504">
      <w:pPr>
        <w:jc w:val="right"/>
      </w:pPr>
    </w:p>
    <w:p w:rsidR="00325504" w:rsidRDefault="00325504" w:rsidP="006B0B56"/>
    <w:p w:rsidR="00325504" w:rsidRDefault="00325504" w:rsidP="006B0B56"/>
    <w:p w:rsidR="00325504" w:rsidRDefault="00325504" w:rsidP="006B0B56"/>
    <w:p w:rsidR="00325504" w:rsidRDefault="00325504"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161AB3" w:rsidRDefault="00161AB3" w:rsidP="006B0B56"/>
    <w:p w:rsidR="00325504" w:rsidRDefault="009B39EA" w:rsidP="009B39EA">
      <w:pPr>
        <w:jc w:val="right"/>
      </w:pPr>
      <w:r>
        <w:lastRenderedPageBreak/>
        <w:t>проект</w:t>
      </w:r>
    </w:p>
    <w:p w:rsidR="009B39EA" w:rsidRPr="009B39EA" w:rsidRDefault="009B39EA" w:rsidP="009B39EA">
      <w:pPr>
        <w:jc w:val="center"/>
        <w:rPr>
          <w:b/>
        </w:rPr>
      </w:pPr>
      <w:r w:rsidRPr="009B39EA">
        <w:rPr>
          <w:b/>
        </w:rPr>
        <w:t>ПАСПОРТ</w:t>
      </w:r>
    </w:p>
    <w:p w:rsidR="009B39EA" w:rsidRDefault="009B39EA" w:rsidP="009B39EA">
      <w:pPr>
        <w:widowControl w:val="0"/>
        <w:autoSpaceDE w:val="0"/>
        <w:autoSpaceDN w:val="0"/>
        <w:jc w:val="center"/>
        <w:rPr>
          <w:rFonts w:eastAsia="Times New Roman"/>
          <w:b/>
          <w:sz w:val="26"/>
          <w:szCs w:val="20"/>
        </w:rPr>
      </w:pPr>
      <w:r w:rsidRPr="009B39EA">
        <w:rPr>
          <w:rFonts w:eastAsia="Times New Roman"/>
          <w:b/>
          <w:sz w:val="26"/>
          <w:szCs w:val="20"/>
        </w:rPr>
        <w:t>государственн</w:t>
      </w:r>
      <w:r>
        <w:rPr>
          <w:rFonts w:eastAsia="Times New Roman"/>
          <w:b/>
          <w:sz w:val="26"/>
          <w:szCs w:val="20"/>
        </w:rPr>
        <w:t xml:space="preserve">ой программы Калужской области </w:t>
      </w:r>
    </w:p>
    <w:p w:rsidR="009B39EA" w:rsidRPr="009B39EA" w:rsidRDefault="009B39EA" w:rsidP="009B39EA">
      <w:pPr>
        <w:widowControl w:val="0"/>
        <w:autoSpaceDE w:val="0"/>
        <w:autoSpaceDN w:val="0"/>
        <w:jc w:val="center"/>
        <w:rPr>
          <w:rFonts w:eastAsia="Times New Roman"/>
          <w:b/>
          <w:sz w:val="26"/>
          <w:szCs w:val="20"/>
        </w:rPr>
      </w:pPr>
      <w:r>
        <w:rPr>
          <w:rFonts w:eastAsia="Times New Roman"/>
          <w:b/>
          <w:sz w:val="26"/>
          <w:szCs w:val="20"/>
        </w:rPr>
        <w:t>«</w:t>
      </w:r>
      <w:r w:rsidRPr="009B39EA">
        <w:rPr>
          <w:rFonts w:eastAsia="Times New Roman"/>
          <w:b/>
          <w:sz w:val="26"/>
          <w:szCs w:val="20"/>
        </w:rPr>
        <w:t>Развитие</w:t>
      </w:r>
      <w:r>
        <w:rPr>
          <w:rFonts w:eastAsia="Times New Roman"/>
          <w:b/>
          <w:sz w:val="26"/>
          <w:szCs w:val="20"/>
        </w:rPr>
        <w:t xml:space="preserve"> </w:t>
      </w:r>
      <w:r w:rsidRPr="009B39EA">
        <w:rPr>
          <w:rFonts w:eastAsia="Times New Roman"/>
          <w:b/>
          <w:sz w:val="26"/>
          <w:szCs w:val="20"/>
        </w:rPr>
        <w:t>сельского хозяйства и регулирования рынков</w:t>
      </w:r>
    </w:p>
    <w:p w:rsidR="009B39EA" w:rsidRPr="009B39EA" w:rsidRDefault="009B39EA" w:rsidP="009B39EA">
      <w:pPr>
        <w:widowControl w:val="0"/>
        <w:autoSpaceDE w:val="0"/>
        <w:autoSpaceDN w:val="0"/>
        <w:jc w:val="center"/>
        <w:rPr>
          <w:rFonts w:eastAsia="Times New Roman"/>
          <w:b/>
          <w:sz w:val="26"/>
          <w:szCs w:val="20"/>
        </w:rPr>
      </w:pPr>
      <w:r w:rsidRPr="009B39EA">
        <w:rPr>
          <w:rFonts w:eastAsia="Times New Roman"/>
          <w:b/>
          <w:sz w:val="26"/>
          <w:szCs w:val="20"/>
        </w:rPr>
        <w:t>сельскохозяйственной продукции, сырья и продовольствия</w:t>
      </w:r>
    </w:p>
    <w:p w:rsidR="009B39EA" w:rsidRPr="009B39EA" w:rsidRDefault="009B39EA" w:rsidP="009B39EA">
      <w:pPr>
        <w:widowControl w:val="0"/>
        <w:autoSpaceDE w:val="0"/>
        <w:autoSpaceDN w:val="0"/>
        <w:jc w:val="center"/>
        <w:rPr>
          <w:rFonts w:eastAsia="Times New Roman"/>
          <w:b/>
          <w:sz w:val="26"/>
          <w:szCs w:val="20"/>
        </w:rPr>
      </w:pPr>
      <w:r>
        <w:rPr>
          <w:rFonts w:eastAsia="Times New Roman"/>
          <w:b/>
          <w:sz w:val="26"/>
          <w:szCs w:val="20"/>
        </w:rPr>
        <w:t>в Калужской области»</w:t>
      </w:r>
    </w:p>
    <w:p w:rsidR="009B39EA" w:rsidRDefault="009B39EA" w:rsidP="006B0B56"/>
    <w:tbl>
      <w:tblPr>
        <w:tblW w:w="1096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51"/>
        <w:gridCol w:w="992"/>
        <w:gridCol w:w="992"/>
        <w:gridCol w:w="993"/>
        <w:gridCol w:w="992"/>
        <w:gridCol w:w="992"/>
        <w:gridCol w:w="992"/>
        <w:gridCol w:w="993"/>
        <w:gridCol w:w="895"/>
      </w:tblGrid>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1. Ответственный исполнитель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Министерство сельского хозяйства Калужской области</w:t>
            </w:r>
          </w:p>
        </w:tc>
      </w:tr>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2. Соисполнители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Министерство сельского хозяйства Калужской области</w:t>
            </w:r>
          </w:p>
        </w:tc>
      </w:tr>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3. Цели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Создание условий для повышения конкурентоспособности сельскохозяйственной продукции, развития рынков сельскохозяйственной продукции;</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повышение финансовой устойчивости предприятий агропромышленного комплекса и эффективности использования производственных ресурсов;</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создание условий для развития сельских территорий</w:t>
            </w:r>
          </w:p>
        </w:tc>
      </w:tr>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4. Задачи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Повышение эффективности развития рынков сельскохозяйственной продукции, сырья и продовольствия, поддержка развития рыночной инфраструктуры;</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xml:space="preserve">– повышение уровня рентабельности в сельском хозяйстве для обеспечения его устойчивого развития; </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стимулирование роста объемов производства сельскохозяйственной продукции;</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создание условий для эффективного использования земель сельскохозяйственного назначения;</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 повышение качества жизни сельского населения</w:t>
            </w:r>
          </w:p>
        </w:tc>
      </w:tr>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5. Подпрограммы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w:t>
            </w:r>
            <w:hyperlink w:anchor="P1068" w:history="1">
              <w:r w:rsidRPr="00284871">
                <w:rPr>
                  <w:rFonts w:eastAsia="Times New Roman"/>
                  <w:sz w:val="26"/>
                  <w:szCs w:val="26"/>
                </w:rPr>
                <w:t>Развитие</w:t>
              </w:r>
            </w:hyperlink>
            <w:r w:rsidRPr="00284871">
              <w:rPr>
                <w:rFonts w:eastAsia="Times New Roman"/>
                <w:sz w:val="26"/>
                <w:szCs w:val="26"/>
              </w:rPr>
              <w:t xml:space="preserve"> сельского хозяйства и рынков сельскохозяйственной продукции в Калужской области»;</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w:t>
            </w:r>
            <w:hyperlink w:anchor="P4848" w:history="1">
              <w:r w:rsidRPr="00284871">
                <w:rPr>
                  <w:rFonts w:eastAsia="Times New Roman"/>
                  <w:sz w:val="26"/>
                  <w:szCs w:val="26"/>
                </w:rPr>
                <w:t>Повышение</w:t>
              </w:r>
            </w:hyperlink>
            <w:r w:rsidRPr="00284871">
              <w:rPr>
                <w:rFonts w:eastAsia="Times New Roman"/>
                <w:sz w:val="26"/>
                <w:szCs w:val="26"/>
              </w:rPr>
              <w:t xml:space="preserve"> качества и доступности оказания государственных услуг и исполнения государственных функций»;</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w:t>
            </w:r>
            <w:hyperlink w:anchor="P5719" w:history="1">
              <w:r w:rsidRPr="00284871">
                <w:rPr>
                  <w:rFonts w:eastAsia="Times New Roman"/>
                  <w:sz w:val="26"/>
                  <w:szCs w:val="26"/>
                </w:rPr>
                <w:t>Развитие</w:t>
              </w:r>
            </w:hyperlink>
            <w:r w:rsidRPr="00284871">
              <w:rPr>
                <w:rFonts w:eastAsia="Times New Roman"/>
                <w:sz w:val="26"/>
                <w:szCs w:val="26"/>
              </w:rPr>
              <w:t xml:space="preserve"> сельскохозяйственной кооперации в Калужской области»;</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w:t>
            </w:r>
            <w:hyperlink w:anchor="P6522" w:history="1">
              <w:r w:rsidRPr="00284871">
                <w:rPr>
                  <w:rFonts w:eastAsia="Times New Roman"/>
                  <w:sz w:val="26"/>
                  <w:szCs w:val="26"/>
                </w:rPr>
                <w:t>Устойчивое развитие</w:t>
              </w:r>
            </w:hyperlink>
            <w:r w:rsidRPr="00284871">
              <w:rPr>
                <w:rFonts w:eastAsia="Times New Roman"/>
                <w:sz w:val="26"/>
                <w:szCs w:val="26"/>
              </w:rPr>
              <w:t xml:space="preserve"> сельских территорий Калужской области»</w:t>
            </w:r>
          </w:p>
        </w:tc>
      </w:tr>
      <w:tr w:rsidR="00284871" w:rsidRPr="00284871" w:rsidTr="000E0CB9">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6. Индикаторы государственной программы</w:t>
            </w:r>
          </w:p>
        </w:tc>
        <w:tc>
          <w:tcPr>
            <w:tcW w:w="8692" w:type="dxa"/>
            <w:gridSpan w:val="9"/>
          </w:tcPr>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Объем производства валовой сельскохозяйственной продукции в фактически действующих ценах;</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индекс производства продукции сельского хозяйства в хозяйствах всех категорий (в сопоставимых ценах)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индекс производства продукции растениеводства в хозяйствах всех категорий (в сопоставимых ценах)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индекс производства продукции животноводства в хозяйствах всех категорий (в сопоставимых ценах)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индекс производства пищевых продуктов, включая напитки (в сопоставимых ценах),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lastRenderedPageBreak/>
              <w:t>–</w:t>
            </w:r>
            <w:r w:rsidR="00284871" w:rsidRPr="00284871">
              <w:rPr>
                <w:rFonts w:eastAsia="Times New Roman"/>
                <w:sz w:val="26"/>
                <w:szCs w:val="26"/>
              </w:rPr>
              <w:t xml:space="preserve"> индекс физического объема инвестиций в основной капитал сельского хозяйства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рентабельность сельскохозяйственных организаций (с учетом субсидий);</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среднемесячная заработная плата работников сельского хозяйства (без субъектов малого предпринимательства);</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среднемесячная заработная плата работников сельского хозяйства, охоты и предоставления услуг в этих областях;</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индекс производительности труда к предыдущему году;</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количество высокопроизводительных рабочих мест</w:t>
            </w:r>
          </w:p>
        </w:tc>
      </w:tr>
      <w:tr w:rsidR="00284871" w:rsidRPr="00284871" w:rsidTr="00284871">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lastRenderedPageBreak/>
              <w:t>7. Сроки и этапы реализации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2014 - 2020, в один этап</w:t>
            </w:r>
          </w:p>
        </w:tc>
      </w:tr>
      <w:tr w:rsidR="00284871" w:rsidRPr="00284871" w:rsidTr="000E0CB9">
        <w:tc>
          <w:tcPr>
            <w:tcW w:w="2268" w:type="dxa"/>
            <w:vMerge w:val="restart"/>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8. Объемы финансирования государственной программы за счет бюджетных ассигнований</w:t>
            </w:r>
          </w:p>
        </w:tc>
        <w:tc>
          <w:tcPr>
            <w:tcW w:w="851" w:type="dxa"/>
            <w:vMerge w:val="restart"/>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Наиме</w:t>
            </w:r>
            <w:r w:rsidR="00030B07">
              <w:rPr>
                <w:rFonts w:eastAsia="Times New Roman"/>
                <w:sz w:val="20"/>
                <w:szCs w:val="20"/>
              </w:rPr>
              <w:t>-</w:t>
            </w:r>
            <w:r w:rsidRPr="00284871">
              <w:rPr>
                <w:rFonts w:eastAsia="Times New Roman"/>
                <w:sz w:val="20"/>
                <w:szCs w:val="20"/>
              </w:rPr>
              <w:t>нование показа</w:t>
            </w:r>
            <w:r w:rsidR="00030B07">
              <w:rPr>
                <w:rFonts w:eastAsia="Times New Roman"/>
                <w:sz w:val="20"/>
                <w:szCs w:val="20"/>
              </w:rPr>
              <w:t>-</w:t>
            </w:r>
            <w:r w:rsidRPr="00284871">
              <w:rPr>
                <w:rFonts w:eastAsia="Times New Roman"/>
                <w:sz w:val="20"/>
                <w:szCs w:val="20"/>
              </w:rPr>
              <w:t>теля</w:t>
            </w:r>
          </w:p>
        </w:tc>
        <w:tc>
          <w:tcPr>
            <w:tcW w:w="992" w:type="dxa"/>
            <w:vMerge w:val="restart"/>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Всего (тыс. руб.)</w:t>
            </w:r>
          </w:p>
        </w:tc>
        <w:tc>
          <w:tcPr>
            <w:tcW w:w="6849" w:type="dxa"/>
            <w:gridSpan w:val="7"/>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В том числе по годам</w:t>
            </w:r>
          </w:p>
        </w:tc>
      </w:tr>
      <w:tr w:rsidR="00161AB3" w:rsidRPr="00284871" w:rsidTr="000E0CB9">
        <w:tc>
          <w:tcPr>
            <w:tcW w:w="2268" w:type="dxa"/>
            <w:vMerge/>
          </w:tcPr>
          <w:p w:rsidR="00284871" w:rsidRPr="00284871" w:rsidRDefault="00284871" w:rsidP="00284871">
            <w:pPr>
              <w:spacing w:before="10" w:after="10"/>
              <w:ind w:firstLine="709"/>
              <w:jc w:val="both"/>
              <w:rPr>
                <w:lang w:eastAsia="en-US"/>
              </w:rPr>
            </w:pPr>
          </w:p>
        </w:tc>
        <w:tc>
          <w:tcPr>
            <w:tcW w:w="851" w:type="dxa"/>
            <w:vMerge/>
          </w:tcPr>
          <w:p w:rsidR="00284871" w:rsidRPr="00284871" w:rsidRDefault="00284871" w:rsidP="00284871">
            <w:pPr>
              <w:spacing w:before="10" w:after="10"/>
              <w:ind w:firstLine="709"/>
              <w:jc w:val="both"/>
              <w:rPr>
                <w:sz w:val="20"/>
                <w:szCs w:val="20"/>
                <w:lang w:eastAsia="en-US"/>
              </w:rPr>
            </w:pPr>
          </w:p>
        </w:tc>
        <w:tc>
          <w:tcPr>
            <w:tcW w:w="992" w:type="dxa"/>
            <w:vMerge/>
          </w:tcPr>
          <w:p w:rsidR="00284871" w:rsidRPr="00284871" w:rsidRDefault="00284871" w:rsidP="00284871">
            <w:pPr>
              <w:spacing w:before="10" w:after="10"/>
              <w:ind w:firstLine="709"/>
              <w:jc w:val="both"/>
              <w:rPr>
                <w:sz w:val="20"/>
                <w:szCs w:val="20"/>
                <w:lang w:eastAsia="en-US"/>
              </w:rPr>
            </w:pPr>
          </w:p>
        </w:tc>
        <w:tc>
          <w:tcPr>
            <w:tcW w:w="992"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2014</w:t>
            </w:r>
          </w:p>
        </w:tc>
        <w:tc>
          <w:tcPr>
            <w:tcW w:w="993"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2015</w:t>
            </w:r>
          </w:p>
        </w:tc>
        <w:tc>
          <w:tcPr>
            <w:tcW w:w="992"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2016</w:t>
            </w:r>
          </w:p>
        </w:tc>
        <w:tc>
          <w:tcPr>
            <w:tcW w:w="992"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2017</w:t>
            </w:r>
          </w:p>
        </w:tc>
        <w:tc>
          <w:tcPr>
            <w:tcW w:w="992"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2018</w:t>
            </w:r>
          </w:p>
        </w:tc>
        <w:tc>
          <w:tcPr>
            <w:tcW w:w="993"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2019</w:t>
            </w:r>
          </w:p>
        </w:tc>
        <w:tc>
          <w:tcPr>
            <w:tcW w:w="895" w:type="dxa"/>
          </w:tcPr>
          <w:p w:rsidR="00284871" w:rsidRPr="00284871" w:rsidRDefault="00284871" w:rsidP="00284871">
            <w:pPr>
              <w:widowControl w:val="0"/>
              <w:autoSpaceDE w:val="0"/>
              <w:autoSpaceDN w:val="0"/>
              <w:jc w:val="center"/>
              <w:rPr>
                <w:rFonts w:eastAsia="Times New Roman"/>
                <w:sz w:val="20"/>
                <w:szCs w:val="20"/>
              </w:rPr>
            </w:pPr>
            <w:r w:rsidRPr="00284871">
              <w:rPr>
                <w:rFonts w:eastAsia="Times New Roman"/>
                <w:sz w:val="20"/>
                <w:szCs w:val="20"/>
              </w:rPr>
              <w:t>2020</w:t>
            </w:r>
          </w:p>
        </w:tc>
      </w:tr>
      <w:tr w:rsidR="00161AB3" w:rsidRPr="00284871" w:rsidTr="000E0CB9">
        <w:tc>
          <w:tcPr>
            <w:tcW w:w="2268" w:type="dxa"/>
            <w:vMerge/>
          </w:tcPr>
          <w:p w:rsidR="00284871" w:rsidRPr="00284871" w:rsidRDefault="00284871" w:rsidP="00284871">
            <w:pPr>
              <w:spacing w:before="10" w:after="10"/>
              <w:ind w:firstLine="709"/>
              <w:jc w:val="both"/>
              <w:rPr>
                <w:lang w:eastAsia="en-US"/>
              </w:rPr>
            </w:pPr>
          </w:p>
        </w:tc>
        <w:tc>
          <w:tcPr>
            <w:tcW w:w="851" w:type="dxa"/>
          </w:tcPr>
          <w:p w:rsidR="00284871" w:rsidRPr="00284871" w:rsidRDefault="00284871" w:rsidP="00284871">
            <w:pPr>
              <w:widowControl w:val="0"/>
              <w:autoSpaceDE w:val="0"/>
              <w:autoSpaceDN w:val="0"/>
              <w:rPr>
                <w:rFonts w:eastAsia="Times New Roman"/>
                <w:sz w:val="20"/>
                <w:szCs w:val="20"/>
              </w:rPr>
            </w:pPr>
            <w:r w:rsidRPr="00284871">
              <w:rPr>
                <w:rFonts w:eastAsia="Times New Roman"/>
                <w:sz w:val="20"/>
                <w:szCs w:val="20"/>
              </w:rPr>
              <w:t>ВСЕГО</w:t>
            </w:r>
          </w:p>
        </w:tc>
        <w:tc>
          <w:tcPr>
            <w:tcW w:w="992" w:type="dxa"/>
          </w:tcPr>
          <w:p w:rsidR="00284871" w:rsidRPr="00284871" w:rsidRDefault="00284871" w:rsidP="002E4B63">
            <w:pPr>
              <w:spacing w:before="10" w:after="10"/>
              <w:jc w:val="center"/>
              <w:rPr>
                <w:sz w:val="18"/>
                <w:szCs w:val="18"/>
                <w:lang w:eastAsia="en-US"/>
              </w:rPr>
            </w:pPr>
            <w:r w:rsidRPr="00284871">
              <w:rPr>
                <w:sz w:val="18"/>
                <w:szCs w:val="18"/>
                <w:lang w:eastAsia="en-US"/>
              </w:rPr>
              <w:t>16634365,1</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1892230,3</w:t>
            </w:r>
          </w:p>
        </w:tc>
        <w:tc>
          <w:tcPr>
            <w:tcW w:w="993"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1585767,4</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2720633,6</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3190329,9</w:t>
            </w:r>
          </w:p>
        </w:tc>
        <w:tc>
          <w:tcPr>
            <w:tcW w:w="992" w:type="dxa"/>
          </w:tcPr>
          <w:p w:rsidR="00284871" w:rsidRPr="00284871" w:rsidRDefault="00284871" w:rsidP="002E4B63">
            <w:pPr>
              <w:spacing w:before="10" w:after="10"/>
              <w:jc w:val="center"/>
              <w:rPr>
                <w:sz w:val="18"/>
                <w:szCs w:val="18"/>
                <w:lang w:eastAsia="en-US"/>
              </w:rPr>
            </w:pPr>
            <w:r w:rsidRPr="00284871">
              <w:rPr>
                <w:sz w:val="18"/>
                <w:szCs w:val="18"/>
                <w:lang w:eastAsia="en-US"/>
              </w:rPr>
              <w:t>2300622,8</w:t>
            </w:r>
          </w:p>
        </w:tc>
        <w:tc>
          <w:tcPr>
            <w:tcW w:w="993"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2439645,5</w:t>
            </w:r>
          </w:p>
        </w:tc>
        <w:tc>
          <w:tcPr>
            <w:tcW w:w="895"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2505135,6</w:t>
            </w:r>
          </w:p>
        </w:tc>
      </w:tr>
      <w:tr w:rsidR="00161AB3" w:rsidRPr="00284871" w:rsidTr="000E0CB9">
        <w:tc>
          <w:tcPr>
            <w:tcW w:w="2268" w:type="dxa"/>
            <w:vMerge/>
          </w:tcPr>
          <w:p w:rsidR="00284871" w:rsidRPr="00284871" w:rsidRDefault="00284871" w:rsidP="00284871">
            <w:pPr>
              <w:spacing w:before="10" w:after="10"/>
              <w:ind w:firstLine="709"/>
              <w:jc w:val="both"/>
              <w:rPr>
                <w:lang w:eastAsia="en-US"/>
              </w:rPr>
            </w:pPr>
          </w:p>
        </w:tc>
        <w:tc>
          <w:tcPr>
            <w:tcW w:w="851" w:type="dxa"/>
          </w:tcPr>
          <w:p w:rsidR="00284871" w:rsidRPr="00284871" w:rsidRDefault="00284871" w:rsidP="00284871">
            <w:pPr>
              <w:widowControl w:val="0"/>
              <w:autoSpaceDE w:val="0"/>
              <w:autoSpaceDN w:val="0"/>
              <w:rPr>
                <w:rFonts w:eastAsia="Times New Roman"/>
                <w:sz w:val="20"/>
                <w:szCs w:val="20"/>
              </w:rPr>
            </w:pPr>
            <w:r w:rsidRPr="00284871">
              <w:rPr>
                <w:rFonts w:eastAsia="Times New Roman"/>
                <w:sz w:val="20"/>
                <w:szCs w:val="20"/>
              </w:rPr>
              <w:t>В том числе:</w:t>
            </w:r>
          </w:p>
        </w:tc>
        <w:tc>
          <w:tcPr>
            <w:tcW w:w="992" w:type="dxa"/>
          </w:tcPr>
          <w:p w:rsidR="00284871" w:rsidRPr="00284871" w:rsidRDefault="00284871" w:rsidP="002E4B63">
            <w:pPr>
              <w:spacing w:before="10" w:after="10"/>
              <w:jc w:val="center"/>
              <w:rPr>
                <w:sz w:val="18"/>
                <w:szCs w:val="18"/>
                <w:lang w:eastAsia="en-US"/>
              </w:rPr>
            </w:pPr>
          </w:p>
        </w:tc>
        <w:tc>
          <w:tcPr>
            <w:tcW w:w="992" w:type="dxa"/>
          </w:tcPr>
          <w:p w:rsidR="00284871" w:rsidRPr="00284871" w:rsidRDefault="00284871" w:rsidP="002E4B63">
            <w:pPr>
              <w:widowControl w:val="0"/>
              <w:autoSpaceDE w:val="0"/>
              <w:autoSpaceDN w:val="0"/>
              <w:jc w:val="center"/>
              <w:rPr>
                <w:rFonts w:eastAsia="Times New Roman"/>
                <w:sz w:val="18"/>
                <w:szCs w:val="18"/>
              </w:rPr>
            </w:pPr>
          </w:p>
        </w:tc>
        <w:tc>
          <w:tcPr>
            <w:tcW w:w="993" w:type="dxa"/>
          </w:tcPr>
          <w:p w:rsidR="00284871" w:rsidRPr="00284871" w:rsidRDefault="00284871" w:rsidP="002E4B63">
            <w:pPr>
              <w:widowControl w:val="0"/>
              <w:autoSpaceDE w:val="0"/>
              <w:autoSpaceDN w:val="0"/>
              <w:jc w:val="center"/>
              <w:rPr>
                <w:rFonts w:eastAsia="Times New Roman"/>
                <w:sz w:val="18"/>
                <w:szCs w:val="18"/>
              </w:rPr>
            </w:pPr>
          </w:p>
        </w:tc>
        <w:tc>
          <w:tcPr>
            <w:tcW w:w="992" w:type="dxa"/>
          </w:tcPr>
          <w:p w:rsidR="00284871" w:rsidRPr="00284871" w:rsidRDefault="00284871" w:rsidP="002E4B63">
            <w:pPr>
              <w:widowControl w:val="0"/>
              <w:autoSpaceDE w:val="0"/>
              <w:autoSpaceDN w:val="0"/>
              <w:jc w:val="center"/>
              <w:rPr>
                <w:rFonts w:eastAsia="Times New Roman"/>
                <w:sz w:val="18"/>
                <w:szCs w:val="18"/>
              </w:rPr>
            </w:pPr>
          </w:p>
        </w:tc>
        <w:tc>
          <w:tcPr>
            <w:tcW w:w="992" w:type="dxa"/>
          </w:tcPr>
          <w:p w:rsidR="00284871" w:rsidRPr="00284871" w:rsidRDefault="00284871" w:rsidP="002E4B63">
            <w:pPr>
              <w:widowControl w:val="0"/>
              <w:autoSpaceDE w:val="0"/>
              <w:autoSpaceDN w:val="0"/>
              <w:jc w:val="center"/>
              <w:rPr>
                <w:rFonts w:eastAsia="Times New Roman"/>
                <w:sz w:val="18"/>
                <w:szCs w:val="18"/>
              </w:rPr>
            </w:pPr>
          </w:p>
        </w:tc>
        <w:tc>
          <w:tcPr>
            <w:tcW w:w="992" w:type="dxa"/>
          </w:tcPr>
          <w:p w:rsidR="00284871" w:rsidRPr="00284871" w:rsidRDefault="00284871" w:rsidP="002E4B63">
            <w:pPr>
              <w:widowControl w:val="0"/>
              <w:autoSpaceDE w:val="0"/>
              <w:autoSpaceDN w:val="0"/>
              <w:jc w:val="center"/>
              <w:rPr>
                <w:rFonts w:eastAsia="Times New Roman"/>
                <w:sz w:val="18"/>
                <w:szCs w:val="18"/>
                <w:highlight w:val="yellow"/>
              </w:rPr>
            </w:pPr>
          </w:p>
        </w:tc>
        <w:tc>
          <w:tcPr>
            <w:tcW w:w="993" w:type="dxa"/>
          </w:tcPr>
          <w:p w:rsidR="00284871" w:rsidRPr="00284871" w:rsidRDefault="00284871" w:rsidP="002E4B63">
            <w:pPr>
              <w:widowControl w:val="0"/>
              <w:autoSpaceDE w:val="0"/>
              <w:autoSpaceDN w:val="0"/>
              <w:jc w:val="center"/>
              <w:rPr>
                <w:rFonts w:eastAsia="Times New Roman"/>
                <w:sz w:val="18"/>
                <w:szCs w:val="18"/>
                <w:highlight w:val="yellow"/>
              </w:rPr>
            </w:pPr>
          </w:p>
        </w:tc>
        <w:tc>
          <w:tcPr>
            <w:tcW w:w="895" w:type="dxa"/>
          </w:tcPr>
          <w:p w:rsidR="00284871" w:rsidRPr="00284871" w:rsidRDefault="00284871" w:rsidP="002E4B63">
            <w:pPr>
              <w:widowControl w:val="0"/>
              <w:autoSpaceDE w:val="0"/>
              <w:autoSpaceDN w:val="0"/>
              <w:jc w:val="center"/>
              <w:rPr>
                <w:rFonts w:eastAsia="Times New Roman"/>
                <w:sz w:val="18"/>
                <w:szCs w:val="18"/>
                <w:highlight w:val="yellow"/>
              </w:rPr>
            </w:pPr>
          </w:p>
        </w:tc>
      </w:tr>
      <w:tr w:rsidR="00161AB3" w:rsidRPr="00284871" w:rsidTr="000E0CB9">
        <w:tc>
          <w:tcPr>
            <w:tcW w:w="2268" w:type="dxa"/>
            <w:vMerge/>
          </w:tcPr>
          <w:p w:rsidR="00284871" w:rsidRPr="00284871" w:rsidRDefault="00284871" w:rsidP="00284871">
            <w:pPr>
              <w:spacing w:before="10" w:after="10"/>
              <w:ind w:firstLine="709"/>
              <w:jc w:val="both"/>
              <w:rPr>
                <w:lang w:eastAsia="en-US"/>
              </w:rPr>
            </w:pPr>
          </w:p>
        </w:tc>
        <w:tc>
          <w:tcPr>
            <w:tcW w:w="851" w:type="dxa"/>
          </w:tcPr>
          <w:p w:rsidR="00161AB3" w:rsidRDefault="00161AB3" w:rsidP="00284871">
            <w:pPr>
              <w:widowControl w:val="0"/>
              <w:autoSpaceDE w:val="0"/>
              <w:autoSpaceDN w:val="0"/>
              <w:rPr>
                <w:rFonts w:eastAsia="Times New Roman"/>
                <w:sz w:val="20"/>
                <w:szCs w:val="20"/>
              </w:rPr>
            </w:pPr>
            <w:r>
              <w:rPr>
                <w:rFonts w:eastAsia="Times New Roman"/>
                <w:sz w:val="20"/>
                <w:szCs w:val="20"/>
              </w:rPr>
              <w:t>средст-</w:t>
            </w:r>
          </w:p>
          <w:p w:rsidR="00284871" w:rsidRPr="00284871" w:rsidRDefault="00284871" w:rsidP="00284871">
            <w:pPr>
              <w:widowControl w:val="0"/>
              <w:autoSpaceDE w:val="0"/>
              <w:autoSpaceDN w:val="0"/>
              <w:rPr>
                <w:rFonts w:eastAsia="Times New Roman"/>
                <w:sz w:val="20"/>
                <w:szCs w:val="20"/>
              </w:rPr>
            </w:pPr>
            <w:r w:rsidRPr="00284871">
              <w:rPr>
                <w:rFonts w:eastAsia="Times New Roman"/>
                <w:sz w:val="20"/>
                <w:szCs w:val="20"/>
              </w:rPr>
              <w:t>ва област</w:t>
            </w:r>
            <w:r w:rsidR="00161AB3">
              <w:rPr>
                <w:rFonts w:eastAsia="Times New Roman"/>
                <w:sz w:val="20"/>
                <w:szCs w:val="20"/>
              </w:rPr>
              <w:t xml:space="preserve">- </w:t>
            </w:r>
            <w:r w:rsidRPr="00284871">
              <w:rPr>
                <w:rFonts w:eastAsia="Times New Roman"/>
                <w:sz w:val="20"/>
                <w:szCs w:val="20"/>
              </w:rPr>
              <w:t>ного бюдже</w:t>
            </w:r>
            <w:r w:rsidR="00161AB3">
              <w:rPr>
                <w:rFonts w:eastAsia="Times New Roman"/>
                <w:sz w:val="20"/>
                <w:szCs w:val="20"/>
              </w:rPr>
              <w:t xml:space="preserve">- </w:t>
            </w:r>
            <w:r w:rsidRPr="00284871">
              <w:rPr>
                <w:rFonts w:eastAsia="Times New Roman"/>
                <w:sz w:val="20"/>
                <w:szCs w:val="20"/>
              </w:rPr>
              <w:t xml:space="preserve">та </w:t>
            </w:r>
            <w:hyperlink w:anchor="P160" w:history="1">
              <w:r w:rsidRPr="00284871">
                <w:rPr>
                  <w:rFonts w:eastAsia="Times New Roman"/>
                  <w:sz w:val="20"/>
                  <w:szCs w:val="20"/>
                </w:rPr>
                <w:t>&lt;*&gt;</w:t>
              </w:r>
            </w:hyperlink>
          </w:p>
        </w:tc>
        <w:tc>
          <w:tcPr>
            <w:tcW w:w="992" w:type="dxa"/>
          </w:tcPr>
          <w:p w:rsidR="00284871" w:rsidRPr="00284871" w:rsidRDefault="00284871" w:rsidP="002E4B63">
            <w:pPr>
              <w:spacing w:before="10" w:after="10"/>
              <w:jc w:val="center"/>
              <w:rPr>
                <w:sz w:val="18"/>
                <w:szCs w:val="18"/>
                <w:lang w:eastAsia="en-US"/>
              </w:rPr>
            </w:pPr>
            <w:r w:rsidRPr="00284871">
              <w:rPr>
                <w:sz w:val="18"/>
                <w:szCs w:val="18"/>
                <w:lang w:eastAsia="en-US"/>
              </w:rPr>
              <w:t>5579141,7</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969255,4</w:t>
            </w:r>
          </w:p>
        </w:tc>
        <w:tc>
          <w:tcPr>
            <w:tcW w:w="993"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398245,4</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701260,0</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541858,0</w:t>
            </w:r>
          </w:p>
        </w:tc>
        <w:tc>
          <w:tcPr>
            <w:tcW w:w="992"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954306,5</w:t>
            </w:r>
          </w:p>
        </w:tc>
        <w:tc>
          <w:tcPr>
            <w:tcW w:w="993"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997059,2</w:t>
            </w:r>
          </w:p>
        </w:tc>
        <w:tc>
          <w:tcPr>
            <w:tcW w:w="895"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1017157,2</w:t>
            </w:r>
          </w:p>
        </w:tc>
      </w:tr>
      <w:tr w:rsidR="00161AB3" w:rsidRPr="00284871" w:rsidTr="000E0CB9">
        <w:tc>
          <w:tcPr>
            <w:tcW w:w="2268" w:type="dxa"/>
            <w:vMerge/>
          </w:tcPr>
          <w:p w:rsidR="00284871" w:rsidRPr="00284871" w:rsidRDefault="00284871" w:rsidP="00284871">
            <w:pPr>
              <w:spacing w:before="10" w:after="10"/>
              <w:ind w:firstLine="709"/>
              <w:jc w:val="both"/>
              <w:rPr>
                <w:lang w:eastAsia="en-US"/>
              </w:rPr>
            </w:pPr>
          </w:p>
        </w:tc>
        <w:tc>
          <w:tcPr>
            <w:tcW w:w="851" w:type="dxa"/>
          </w:tcPr>
          <w:p w:rsidR="00284871" w:rsidRPr="00284871" w:rsidRDefault="00161AB3" w:rsidP="00284871">
            <w:pPr>
              <w:widowControl w:val="0"/>
              <w:autoSpaceDE w:val="0"/>
              <w:autoSpaceDN w:val="0"/>
              <w:rPr>
                <w:rFonts w:eastAsia="Times New Roman"/>
                <w:sz w:val="20"/>
                <w:szCs w:val="20"/>
              </w:rPr>
            </w:pPr>
            <w:r w:rsidRPr="00284871">
              <w:rPr>
                <w:rFonts w:eastAsia="Times New Roman"/>
                <w:sz w:val="20"/>
                <w:szCs w:val="20"/>
              </w:rPr>
              <w:t>С</w:t>
            </w:r>
            <w:r w:rsidR="00284871" w:rsidRPr="00284871">
              <w:rPr>
                <w:rFonts w:eastAsia="Times New Roman"/>
                <w:sz w:val="20"/>
                <w:szCs w:val="20"/>
              </w:rPr>
              <w:t>редст</w:t>
            </w:r>
            <w:r>
              <w:rPr>
                <w:rFonts w:eastAsia="Times New Roman"/>
                <w:sz w:val="20"/>
                <w:szCs w:val="20"/>
              </w:rPr>
              <w:t xml:space="preserve">- </w:t>
            </w:r>
            <w:r w:rsidR="00284871" w:rsidRPr="00284871">
              <w:rPr>
                <w:rFonts w:eastAsia="Times New Roman"/>
                <w:sz w:val="20"/>
                <w:szCs w:val="20"/>
              </w:rPr>
              <w:t>ва федера</w:t>
            </w:r>
            <w:r>
              <w:rPr>
                <w:rFonts w:eastAsia="Times New Roman"/>
                <w:sz w:val="20"/>
                <w:szCs w:val="20"/>
              </w:rPr>
              <w:t xml:space="preserve">- </w:t>
            </w:r>
            <w:r w:rsidR="00284871" w:rsidRPr="00284871">
              <w:rPr>
                <w:rFonts w:eastAsia="Times New Roman"/>
                <w:sz w:val="20"/>
                <w:szCs w:val="20"/>
              </w:rPr>
              <w:t>льного бюдже</w:t>
            </w:r>
            <w:r>
              <w:rPr>
                <w:rFonts w:eastAsia="Times New Roman"/>
                <w:sz w:val="20"/>
                <w:szCs w:val="20"/>
              </w:rPr>
              <w:t>-</w:t>
            </w:r>
            <w:r w:rsidR="00284871" w:rsidRPr="00284871">
              <w:rPr>
                <w:rFonts w:eastAsia="Times New Roman"/>
                <w:sz w:val="20"/>
                <w:szCs w:val="20"/>
              </w:rPr>
              <w:t xml:space="preserve">та </w:t>
            </w:r>
            <w:hyperlink w:anchor="P162" w:history="1">
              <w:r w:rsidR="00284871" w:rsidRPr="00284871">
                <w:rPr>
                  <w:rFonts w:eastAsia="Times New Roman"/>
                  <w:sz w:val="20"/>
                  <w:szCs w:val="20"/>
                </w:rPr>
                <w:t>&lt;**&gt;</w:t>
              </w:r>
            </w:hyperlink>
          </w:p>
        </w:tc>
        <w:tc>
          <w:tcPr>
            <w:tcW w:w="992" w:type="dxa"/>
          </w:tcPr>
          <w:p w:rsidR="00284871" w:rsidRPr="00284871" w:rsidRDefault="00284871" w:rsidP="002E4B63">
            <w:pPr>
              <w:spacing w:before="10" w:after="10"/>
              <w:jc w:val="center"/>
              <w:rPr>
                <w:sz w:val="18"/>
                <w:szCs w:val="18"/>
                <w:highlight w:val="yellow"/>
                <w:lang w:eastAsia="en-US"/>
              </w:rPr>
            </w:pPr>
            <w:r w:rsidRPr="00284871">
              <w:rPr>
                <w:sz w:val="18"/>
                <w:szCs w:val="18"/>
                <w:lang w:eastAsia="en-US"/>
              </w:rPr>
              <w:t>11055223,4</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922974,9</w:t>
            </w:r>
          </w:p>
        </w:tc>
        <w:tc>
          <w:tcPr>
            <w:tcW w:w="993"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1187522,0</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2019373,6</w:t>
            </w:r>
          </w:p>
        </w:tc>
        <w:tc>
          <w:tcPr>
            <w:tcW w:w="992" w:type="dxa"/>
          </w:tcPr>
          <w:p w:rsidR="00284871" w:rsidRPr="00284871" w:rsidRDefault="00284871" w:rsidP="002E4B63">
            <w:pPr>
              <w:widowControl w:val="0"/>
              <w:autoSpaceDE w:val="0"/>
              <w:autoSpaceDN w:val="0"/>
              <w:jc w:val="center"/>
              <w:rPr>
                <w:rFonts w:eastAsia="Times New Roman"/>
                <w:sz w:val="18"/>
                <w:szCs w:val="18"/>
              </w:rPr>
            </w:pPr>
            <w:r w:rsidRPr="00284871">
              <w:rPr>
                <w:rFonts w:eastAsia="Times New Roman"/>
                <w:sz w:val="18"/>
                <w:szCs w:val="18"/>
              </w:rPr>
              <w:t>2648471,9</w:t>
            </w:r>
          </w:p>
        </w:tc>
        <w:tc>
          <w:tcPr>
            <w:tcW w:w="992" w:type="dxa"/>
          </w:tcPr>
          <w:p w:rsidR="00284871" w:rsidRPr="00284871" w:rsidRDefault="00284871" w:rsidP="002E4B63">
            <w:pPr>
              <w:spacing w:before="10" w:after="10"/>
              <w:ind w:hanging="62"/>
              <w:jc w:val="center"/>
              <w:rPr>
                <w:sz w:val="18"/>
                <w:szCs w:val="18"/>
                <w:lang w:eastAsia="en-US"/>
              </w:rPr>
            </w:pPr>
            <w:r w:rsidRPr="00284871">
              <w:rPr>
                <w:sz w:val="18"/>
                <w:szCs w:val="18"/>
                <w:lang w:eastAsia="en-US"/>
              </w:rPr>
              <w:t>1346316,3</w:t>
            </w:r>
          </w:p>
        </w:tc>
        <w:tc>
          <w:tcPr>
            <w:tcW w:w="993" w:type="dxa"/>
          </w:tcPr>
          <w:p w:rsidR="00284871" w:rsidRPr="00284871" w:rsidRDefault="00284871" w:rsidP="002E4B63">
            <w:pPr>
              <w:spacing w:before="10" w:after="10"/>
              <w:jc w:val="center"/>
              <w:rPr>
                <w:sz w:val="18"/>
                <w:szCs w:val="18"/>
                <w:lang w:eastAsia="en-US"/>
              </w:rPr>
            </w:pPr>
            <w:r w:rsidRPr="00284871">
              <w:rPr>
                <w:sz w:val="18"/>
                <w:szCs w:val="18"/>
                <w:lang w:eastAsia="en-US"/>
              </w:rPr>
              <w:t>1442586,3</w:t>
            </w:r>
          </w:p>
        </w:tc>
        <w:tc>
          <w:tcPr>
            <w:tcW w:w="895" w:type="dxa"/>
          </w:tcPr>
          <w:p w:rsidR="00284871" w:rsidRPr="00284871" w:rsidRDefault="00284871" w:rsidP="002E4B63">
            <w:pPr>
              <w:spacing w:before="10" w:after="10"/>
              <w:jc w:val="center"/>
              <w:rPr>
                <w:sz w:val="18"/>
                <w:szCs w:val="18"/>
                <w:lang w:eastAsia="en-US"/>
              </w:rPr>
            </w:pPr>
            <w:r w:rsidRPr="00284871">
              <w:rPr>
                <w:sz w:val="18"/>
                <w:szCs w:val="18"/>
                <w:lang w:eastAsia="en-US"/>
              </w:rPr>
              <w:t>1487978,4</w:t>
            </w:r>
          </w:p>
        </w:tc>
      </w:tr>
      <w:tr w:rsidR="00284871" w:rsidRPr="00284871" w:rsidTr="000E0CB9">
        <w:tc>
          <w:tcPr>
            <w:tcW w:w="2268" w:type="dxa"/>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9. Ожидаемые результаты реализации государственной программы</w:t>
            </w:r>
          </w:p>
        </w:tc>
        <w:tc>
          <w:tcPr>
            <w:tcW w:w="8692" w:type="dxa"/>
            <w:gridSpan w:val="9"/>
          </w:tcPr>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В количественном выражении:</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увеличение производства продукции сельского хозяйства в хозяйствах всех категорий в фактических ценах за 2014 - 2020 годы на 55,6</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продукции сельского хозяйства в период 2014 - 2020 годов составит не менее 2,7</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продукции растениеводства в период 2014 - 2020 годов составит не менее 1,7</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продукции животноводства в период 2014 - 2020 годов составит не менее 3,8</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производства пищевых продуктов, включая напитки (в сопоставимых ценах) в период 2017 - 2020 годов составит не менее 3,8</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инвестиций в основной капитал сельского хозяйства в период 2017 - 2020 годов составит не менее 4,8</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рентабельность сельскохозяйственных организаций (с учетом субсидий) увеличится в 2020 году до 6,8</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среднемесячная заработная плата работников сельского хозяйства (без </w:t>
            </w:r>
            <w:r w:rsidR="00284871" w:rsidRPr="00284871">
              <w:rPr>
                <w:rFonts w:eastAsia="Times New Roman"/>
                <w:sz w:val="26"/>
                <w:szCs w:val="26"/>
              </w:rPr>
              <w:lastRenderedPageBreak/>
              <w:t>субъектов малого предпринимательства) вырастет в 2020 году до 30,6 тыс. рублей;</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среднегодовой темп роста производительности труда в период 2017 - 2020 годов составит не менее 2,4</w:t>
            </w:r>
            <w:r>
              <w:rPr>
                <w:rFonts w:eastAsia="Times New Roman"/>
                <w:sz w:val="26"/>
                <w:szCs w:val="26"/>
              </w:rPr>
              <w:t xml:space="preserve"> </w:t>
            </w:r>
            <w:r w:rsidR="00284871" w:rsidRPr="00284871">
              <w:rPr>
                <w:rFonts w:eastAsia="Times New Roman"/>
                <w:sz w:val="26"/>
                <w:szCs w:val="26"/>
              </w:rPr>
              <w:t>%;</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количество высокопроизводительных рабочих мест в 2020 году увеличится до 3,65 тыс. единиц;</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улучшение жилищных условий 549 сельских семей, в том числе 385 молодых семей и молодых специалистов.</w:t>
            </w:r>
          </w:p>
          <w:p w:rsidR="00284871" w:rsidRPr="00284871" w:rsidRDefault="00284871" w:rsidP="00284871">
            <w:pPr>
              <w:widowControl w:val="0"/>
              <w:autoSpaceDE w:val="0"/>
              <w:autoSpaceDN w:val="0"/>
              <w:rPr>
                <w:rFonts w:eastAsia="Times New Roman"/>
                <w:sz w:val="26"/>
                <w:szCs w:val="26"/>
              </w:rPr>
            </w:pPr>
            <w:r w:rsidRPr="00284871">
              <w:rPr>
                <w:rFonts w:eastAsia="Times New Roman"/>
                <w:sz w:val="26"/>
                <w:szCs w:val="26"/>
              </w:rPr>
              <w:t>В качественном выражении:</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повышение уровня самообеспечения и продовольственной независимости области;</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улучшение доступа сельскохозяйственных товаропроизводителей к рынкам финансовых, материально-технических и информационных ресурсов;</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повышение уровня доходности сельскохозяйственных товаропроизводителей, позволяющего вести расширенное воспроизводство;</w:t>
            </w:r>
          </w:p>
          <w:p w:rsidR="00284871" w:rsidRPr="00284871" w:rsidRDefault="00F64734" w:rsidP="00284871">
            <w:pPr>
              <w:widowControl w:val="0"/>
              <w:autoSpaceDE w:val="0"/>
              <w:autoSpaceDN w:val="0"/>
              <w:rPr>
                <w:rFonts w:eastAsia="Times New Roman"/>
                <w:sz w:val="26"/>
                <w:szCs w:val="26"/>
              </w:rPr>
            </w:pPr>
            <w:r>
              <w:rPr>
                <w:rFonts w:eastAsia="Times New Roman"/>
                <w:sz w:val="26"/>
                <w:szCs w:val="26"/>
              </w:rPr>
              <w:t>–</w:t>
            </w:r>
            <w:r w:rsidR="00284871" w:rsidRPr="00284871">
              <w:rPr>
                <w:rFonts w:eastAsia="Times New Roman"/>
                <w:sz w:val="26"/>
                <w:szCs w:val="26"/>
              </w:rPr>
              <w:t xml:space="preserve"> повышение уровня и качества жизни в сельской местности</w:t>
            </w:r>
          </w:p>
        </w:tc>
      </w:tr>
    </w:tbl>
    <w:p w:rsidR="00325504" w:rsidRDefault="00325504" w:rsidP="006B0B56"/>
    <w:p w:rsidR="00161AB3" w:rsidRPr="00161AB3" w:rsidRDefault="00161AB3" w:rsidP="00161AB3">
      <w:pPr>
        <w:rPr>
          <w:sz w:val="22"/>
          <w:szCs w:val="22"/>
        </w:rPr>
      </w:pPr>
      <w:r w:rsidRPr="00161AB3">
        <w:rPr>
          <w:sz w:val="22"/>
          <w:szCs w:val="22"/>
        </w:rP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(на очередной финансовый год и на плановый период).</w:t>
      </w:r>
    </w:p>
    <w:p w:rsidR="00325504" w:rsidRPr="00161AB3" w:rsidRDefault="00161AB3" w:rsidP="00161AB3">
      <w:pPr>
        <w:rPr>
          <w:sz w:val="22"/>
          <w:szCs w:val="22"/>
        </w:rPr>
      </w:pPr>
      <w:r w:rsidRPr="00161AB3">
        <w:rPr>
          <w:sz w:val="22"/>
          <w:szCs w:val="22"/>
        </w:rPr>
        <w:t>&lt;**&gt; Объемы финансовых средств из федерального бюджета, выделяемых Калужской области на мероприятия государственной программы, ежегодно уточняются после принятия закона о федеральном бюджете.</w:t>
      </w:r>
    </w:p>
    <w:p w:rsidR="00325504" w:rsidRDefault="00325504" w:rsidP="006B0B56"/>
    <w:p w:rsidR="00325504" w:rsidRDefault="00325504" w:rsidP="006B0B56"/>
    <w:p w:rsidR="00325504" w:rsidRDefault="00325504"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796DFF" w:rsidRDefault="00796DFF" w:rsidP="006B0B56"/>
    <w:p w:rsidR="00120799" w:rsidRDefault="00120799" w:rsidP="00120799">
      <w:pPr>
        <w:jc w:val="right"/>
      </w:pPr>
      <w:r>
        <w:lastRenderedPageBreak/>
        <w:t>проект</w:t>
      </w:r>
    </w:p>
    <w:p w:rsidR="00120799" w:rsidRPr="0027421B" w:rsidRDefault="00120799" w:rsidP="00120799">
      <w:pPr>
        <w:jc w:val="center"/>
        <w:rPr>
          <w:b/>
          <w:sz w:val="26"/>
          <w:szCs w:val="26"/>
        </w:rPr>
      </w:pPr>
      <w:r w:rsidRPr="0027421B">
        <w:rPr>
          <w:b/>
          <w:sz w:val="26"/>
          <w:szCs w:val="26"/>
        </w:rPr>
        <w:t>ПАСПОРТ</w:t>
      </w:r>
    </w:p>
    <w:p w:rsidR="00120799" w:rsidRPr="0027421B" w:rsidRDefault="00120799" w:rsidP="00120799">
      <w:pPr>
        <w:jc w:val="center"/>
        <w:rPr>
          <w:b/>
          <w:sz w:val="26"/>
          <w:szCs w:val="26"/>
        </w:rPr>
      </w:pPr>
      <w:r w:rsidRPr="0027421B">
        <w:rPr>
          <w:b/>
          <w:sz w:val="26"/>
          <w:szCs w:val="26"/>
        </w:rPr>
        <w:t xml:space="preserve">государственной программы Калужской области </w:t>
      </w:r>
    </w:p>
    <w:p w:rsidR="00325504" w:rsidRPr="0027421B" w:rsidRDefault="00120799" w:rsidP="00120799">
      <w:pPr>
        <w:jc w:val="center"/>
        <w:rPr>
          <w:b/>
          <w:sz w:val="26"/>
          <w:szCs w:val="26"/>
        </w:rPr>
      </w:pPr>
      <w:r w:rsidRPr="0027421B">
        <w:rPr>
          <w:b/>
          <w:sz w:val="26"/>
          <w:szCs w:val="26"/>
        </w:rPr>
        <w:t>«Воспроизводство и использование природных ресурсов в Калужской области»</w:t>
      </w:r>
    </w:p>
    <w:p w:rsidR="00325504" w:rsidRDefault="00325504" w:rsidP="006B0B56"/>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843"/>
        <w:gridCol w:w="992"/>
        <w:gridCol w:w="993"/>
        <w:gridCol w:w="850"/>
        <w:gridCol w:w="851"/>
        <w:gridCol w:w="850"/>
        <w:gridCol w:w="851"/>
        <w:gridCol w:w="708"/>
        <w:gridCol w:w="709"/>
      </w:tblGrid>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1. Ответственный исполнитель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Министерство природных ресурсов и экологии Калужской области</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2. Соисполнители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Министерство природных ресурсов и экологии Калужской области</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3. Цели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Устойчивое обеспечение экономики области запасами и прогнозными ресурсами общераспространенных полезных ископаемых, запасами подземных питьевых вод нормативного качества;</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устойчивое водопользование при сохранении водных экосистем и обеспечение защищенности населения и объектов экономики от негативного воздействия вод</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4. Задачи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Обеспечение воспроизводства минерально-сырьевой базы;</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обеспечение социально-экономических потребностей в водных  ресурсах,  охрана и восстановление водных объектов</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5. Подпрограммы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w:t>
            </w:r>
            <w:hyperlink r:id="rId77" w:history="1">
              <w:r w:rsidRPr="00B64E52">
                <w:rPr>
                  <w:rFonts w:eastAsiaTheme="minorHAnsi"/>
                  <w:sz w:val="26"/>
                  <w:szCs w:val="26"/>
                  <w:lang w:eastAsia="en-US"/>
                </w:rPr>
                <w:t>Воспроизводство</w:t>
              </w:r>
            </w:hyperlink>
            <w:r w:rsidRPr="00B64E52">
              <w:rPr>
                <w:rFonts w:eastAsiaTheme="minorHAnsi"/>
                <w:sz w:val="26"/>
                <w:szCs w:val="26"/>
                <w:lang w:eastAsia="en-US"/>
              </w:rPr>
              <w:t xml:space="preserve"> минерально-сырьевой базы, геологическое изучение недр в Калужской области»;</w:t>
            </w:r>
          </w:p>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w:t>
            </w:r>
            <w:hyperlink r:id="rId78" w:history="1">
              <w:r w:rsidRPr="00B64E52">
                <w:rPr>
                  <w:rFonts w:eastAsiaTheme="minorHAnsi"/>
                  <w:sz w:val="26"/>
                  <w:szCs w:val="26"/>
                  <w:lang w:eastAsia="en-US"/>
                </w:rPr>
                <w:t>Развитие</w:t>
              </w:r>
            </w:hyperlink>
            <w:r w:rsidRPr="00B64E52">
              <w:rPr>
                <w:rFonts w:eastAsiaTheme="minorHAnsi"/>
                <w:sz w:val="26"/>
                <w:szCs w:val="26"/>
                <w:lang w:eastAsia="en-US"/>
              </w:rPr>
              <w:t xml:space="preserve"> водохозяйственного комплекса Калужской области»;</w:t>
            </w:r>
          </w:p>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w:t>
            </w:r>
            <w:hyperlink r:id="rId79" w:history="1">
              <w:r w:rsidRPr="00B64E52">
                <w:rPr>
                  <w:rFonts w:eastAsiaTheme="minorHAnsi"/>
                  <w:sz w:val="26"/>
                  <w:szCs w:val="26"/>
                  <w:lang w:eastAsia="en-US"/>
                </w:rPr>
                <w:t>Использование</w:t>
              </w:r>
            </w:hyperlink>
            <w:r w:rsidRPr="00B64E52">
              <w:rPr>
                <w:rFonts w:eastAsiaTheme="minorHAnsi"/>
                <w:sz w:val="26"/>
                <w:szCs w:val="26"/>
                <w:lang w:eastAsia="en-US"/>
              </w:rPr>
              <w:t xml:space="preserve"> водных ресурсов Калужской области»</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6. Индикаторы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B64E52">
              <w:rPr>
                <w:rFonts w:eastAsiaTheme="minorHAnsi"/>
                <w:sz w:val="26"/>
                <w:szCs w:val="26"/>
                <w:lang w:eastAsia="en-US"/>
              </w:rPr>
              <w:t>Прирост запасов и прогнозных ресурсов общераспространенных полезных ископаемых;</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прирост запасов пресных подземных вод;</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уровень аварийности гидротехнических сооружений (отношение количества аварий к количеству гидротехнических сооружений); </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доля гидротехнических сооружений с неудовлетворительным и опасным уровнем безопасности, приведенных в безопасное техническое состояние</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7. Сроки и этапы реализации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2014 - 2020 годы, в один этап</w:t>
            </w:r>
          </w:p>
        </w:tc>
      </w:tr>
      <w:tr w:rsidR="00B64E52" w:rsidRPr="00B64E52" w:rsidTr="00A0700E">
        <w:trPr>
          <w:trHeight w:val="319"/>
        </w:trPr>
        <w:tc>
          <w:tcPr>
            <w:tcW w:w="2268" w:type="dxa"/>
            <w:vMerge w:val="restart"/>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 xml:space="preserve">8. Объемы финансирования государственной программы за счет </w:t>
            </w:r>
            <w:r w:rsidRPr="00B64E52">
              <w:rPr>
                <w:rFonts w:eastAsiaTheme="minorHAnsi"/>
                <w:sz w:val="26"/>
                <w:szCs w:val="26"/>
                <w:lang w:eastAsia="en-US"/>
              </w:rPr>
              <w:lastRenderedPageBreak/>
              <w:t>бюджетных ассигнований</w:t>
            </w:r>
          </w:p>
        </w:tc>
        <w:tc>
          <w:tcPr>
            <w:tcW w:w="1843" w:type="dxa"/>
            <w:vMerge w:val="restart"/>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lastRenderedPageBreak/>
              <w:t>Наименование показателя</w:t>
            </w:r>
          </w:p>
        </w:tc>
        <w:tc>
          <w:tcPr>
            <w:tcW w:w="992" w:type="dxa"/>
            <w:vMerge w:val="restart"/>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 xml:space="preserve">Всего </w:t>
            </w:r>
          </w:p>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(тыс. руб.)</w:t>
            </w:r>
          </w:p>
        </w:tc>
        <w:tc>
          <w:tcPr>
            <w:tcW w:w="5812" w:type="dxa"/>
            <w:gridSpan w:val="7"/>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В том числе по годам</w:t>
            </w:r>
          </w:p>
        </w:tc>
      </w:tr>
      <w:tr w:rsidR="00E205DA" w:rsidRPr="00B64E52" w:rsidTr="00A0700E">
        <w:tc>
          <w:tcPr>
            <w:tcW w:w="2268"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1843"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992"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993"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2014</w:t>
            </w:r>
          </w:p>
        </w:tc>
        <w:tc>
          <w:tcPr>
            <w:tcW w:w="850"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2015</w:t>
            </w:r>
          </w:p>
        </w:tc>
        <w:tc>
          <w:tcPr>
            <w:tcW w:w="851"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2016</w:t>
            </w:r>
          </w:p>
        </w:tc>
        <w:tc>
          <w:tcPr>
            <w:tcW w:w="850"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2017</w:t>
            </w:r>
          </w:p>
        </w:tc>
        <w:tc>
          <w:tcPr>
            <w:tcW w:w="851"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2018</w:t>
            </w:r>
          </w:p>
        </w:tc>
        <w:tc>
          <w:tcPr>
            <w:tcW w:w="708"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2019</w:t>
            </w:r>
          </w:p>
        </w:tc>
        <w:tc>
          <w:tcPr>
            <w:tcW w:w="709" w:type="dxa"/>
          </w:tcPr>
          <w:p w:rsidR="00B64E52" w:rsidRPr="00B64E52" w:rsidRDefault="00B64E52" w:rsidP="00B64E52">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2020</w:t>
            </w:r>
          </w:p>
        </w:tc>
      </w:tr>
      <w:tr w:rsidR="00E205DA" w:rsidRPr="00B64E52" w:rsidTr="00A0700E">
        <w:tc>
          <w:tcPr>
            <w:tcW w:w="2268"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1843" w:type="dxa"/>
          </w:tcPr>
          <w:p w:rsidR="00B64E52" w:rsidRDefault="00B64E52" w:rsidP="00B64E52">
            <w:pPr>
              <w:autoSpaceDE w:val="0"/>
              <w:autoSpaceDN w:val="0"/>
              <w:adjustRightInd w:val="0"/>
              <w:rPr>
                <w:rFonts w:eastAsiaTheme="minorHAnsi"/>
                <w:sz w:val="20"/>
                <w:szCs w:val="20"/>
                <w:lang w:eastAsia="en-US"/>
              </w:rPr>
            </w:pPr>
            <w:r w:rsidRPr="00B64E52">
              <w:rPr>
                <w:rFonts w:eastAsiaTheme="minorHAnsi"/>
                <w:sz w:val="20"/>
                <w:szCs w:val="20"/>
                <w:lang w:eastAsia="en-US"/>
              </w:rPr>
              <w:t>ВСЕГО</w:t>
            </w:r>
          </w:p>
          <w:p w:rsidR="00EA0479" w:rsidRPr="00B64E52" w:rsidRDefault="00EA0479" w:rsidP="00B64E52">
            <w:pPr>
              <w:autoSpaceDE w:val="0"/>
              <w:autoSpaceDN w:val="0"/>
              <w:adjustRightInd w:val="0"/>
              <w:rPr>
                <w:rFonts w:eastAsiaTheme="minorHAnsi"/>
                <w:sz w:val="20"/>
                <w:szCs w:val="20"/>
                <w:lang w:eastAsia="en-US"/>
              </w:rPr>
            </w:pPr>
          </w:p>
        </w:tc>
        <w:tc>
          <w:tcPr>
            <w:tcW w:w="992"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675036,12</w:t>
            </w:r>
          </w:p>
        </w:tc>
        <w:tc>
          <w:tcPr>
            <w:tcW w:w="993"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220899,56*</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129377,08</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21218,07</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18495,57</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44986,1</w:t>
            </w:r>
          </w:p>
        </w:tc>
        <w:tc>
          <w:tcPr>
            <w:tcW w:w="708"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33141,2</w:t>
            </w:r>
          </w:p>
        </w:tc>
        <w:tc>
          <w:tcPr>
            <w:tcW w:w="709"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26844,1</w:t>
            </w:r>
          </w:p>
        </w:tc>
      </w:tr>
      <w:tr w:rsidR="00E205DA" w:rsidRPr="00B64E52" w:rsidTr="00A0700E">
        <w:tc>
          <w:tcPr>
            <w:tcW w:w="2268"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1843" w:type="dxa"/>
          </w:tcPr>
          <w:p w:rsidR="00B64E52" w:rsidRPr="00B64E52" w:rsidRDefault="00B64E52" w:rsidP="00B64E52">
            <w:pPr>
              <w:autoSpaceDE w:val="0"/>
              <w:autoSpaceDN w:val="0"/>
              <w:adjustRightInd w:val="0"/>
              <w:rPr>
                <w:rFonts w:eastAsiaTheme="minorHAnsi"/>
                <w:sz w:val="20"/>
                <w:szCs w:val="20"/>
                <w:lang w:eastAsia="en-US"/>
              </w:rPr>
            </w:pPr>
            <w:r w:rsidRPr="00B64E52">
              <w:rPr>
                <w:rFonts w:eastAsiaTheme="minorHAnsi"/>
                <w:sz w:val="20"/>
                <w:szCs w:val="20"/>
                <w:lang w:eastAsia="en-US"/>
              </w:rPr>
              <w:t>в том числе по источникам финансирования:</w:t>
            </w:r>
          </w:p>
        </w:tc>
        <w:tc>
          <w:tcPr>
            <w:tcW w:w="992"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993"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850"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851"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850"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851"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708" w:type="dxa"/>
          </w:tcPr>
          <w:p w:rsidR="00B64E52" w:rsidRPr="00B64E52" w:rsidRDefault="00B64E52" w:rsidP="00E205DA">
            <w:pPr>
              <w:autoSpaceDE w:val="0"/>
              <w:autoSpaceDN w:val="0"/>
              <w:adjustRightInd w:val="0"/>
              <w:jc w:val="center"/>
              <w:rPr>
                <w:rFonts w:eastAsiaTheme="minorHAnsi"/>
                <w:sz w:val="20"/>
                <w:szCs w:val="20"/>
                <w:lang w:eastAsia="en-US"/>
              </w:rPr>
            </w:pPr>
          </w:p>
        </w:tc>
        <w:tc>
          <w:tcPr>
            <w:tcW w:w="709" w:type="dxa"/>
          </w:tcPr>
          <w:p w:rsidR="00B64E52" w:rsidRPr="00B64E52" w:rsidRDefault="00B64E52" w:rsidP="00E205DA">
            <w:pPr>
              <w:autoSpaceDE w:val="0"/>
              <w:autoSpaceDN w:val="0"/>
              <w:adjustRightInd w:val="0"/>
              <w:jc w:val="center"/>
              <w:rPr>
                <w:rFonts w:eastAsiaTheme="minorHAnsi"/>
                <w:sz w:val="20"/>
                <w:szCs w:val="20"/>
                <w:lang w:eastAsia="en-US"/>
              </w:rPr>
            </w:pPr>
          </w:p>
        </w:tc>
      </w:tr>
      <w:tr w:rsidR="00E205DA" w:rsidRPr="00B64E52" w:rsidTr="00A0700E">
        <w:tc>
          <w:tcPr>
            <w:tcW w:w="2268"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1843" w:type="dxa"/>
          </w:tcPr>
          <w:p w:rsidR="00B64E52" w:rsidRPr="00B64E52" w:rsidRDefault="00B64E52" w:rsidP="00B64E52">
            <w:pPr>
              <w:autoSpaceDE w:val="0"/>
              <w:autoSpaceDN w:val="0"/>
              <w:adjustRightInd w:val="0"/>
              <w:rPr>
                <w:rFonts w:eastAsiaTheme="minorHAnsi"/>
                <w:sz w:val="20"/>
                <w:szCs w:val="20"/>
                <w:lang w:eastAsia="en-US"/>
              </w:rPr>
            </w:pPr>
            <w:r w:rsidRPr="00B64E52">
              <w:rPr>
                <w:rFonts w:eastAsiaTheme="minorHAnsi"/>
                <w:sz w:val="20"/>
                <w:szCs w:val="20"/>
                <w:lang w:eastAsia="en-US"/>
              </w:rPr>
              <w:t>средства областного бюджета**</w:t>
            </w:r>
          </w:p>
        </w:tc>
        <w:tc>
          <w:tcPr>
            <w:tcW w:w="992"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422723,48</w:t>
            </w:r>
          </w:p>
        </w:tc>
        <w:tc>
          <w:tcPr>
            <w:tcW w:w="993"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220899,56</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105876,08</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10617,47</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7458,87</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34233,4</w:t>
            </w:r>
          </w:p>
        </w:tc>
        <w:tc>
          <w:tcPr>
            <w:tcW w:w="708"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22967,6</w:t>
            </w:r>
          </w:p>
        </w:tc>
        <w:tc>
          <w:tcPr>
            <w:tcW w:w="709"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20670,5</w:t>
            </w:r>
          </w:p>
        </w:tc>
      </w:tr>
      <w:tr w:rsidR="00E205DA" w:rsidRPr="00B64E52" w:rsidTr="00A0700E">
        <w:tc>
          <w:tcPr>
            <w:tcW w:w="2268" w:type="dxa"/>
            <w:vMerge/>
          </w:tcPr>
          <w:p w:rsidR="00B64E52" w:rsidRPr="00B64E52" w:rsidRDefault="00B64E52" w:rsidP="00B64E52">
            <w:pPr>
              <w:autoSpaceDE w:val="0"/>
              <w:autoSpaceDN w:val="0"/>
              <w:adjustRightInd w:val="0"/>
              <w:jc w:val="both"/>
              <w:rPr>
                <w:rFonts w:eastAsiaTheme="minorHAnsi"/>
                <w:sz w:val="16"/>
                <w:szCs w:val="16"/>
                <w:lang w:eastAsia="en-US"/>
              </w:rPr>
            </w:pPr>
          </w:p>
        </w:tc>
        <w:tc>
          <w:tcPr>
            <w:tcW w:w="1843" w:type="dxa"/>
          </w:tcPr>
          <w:p w:rsidR="00B64E52" w:rsidRPr="00B64E52" w:rsidRDefault="00B64E52" w:rsidP="00B64E52">
            <w:pPr>
              <w:autoSpaceDE w:val="0"/>
              <w:autoSpaceDN w:val="0"/>
              <w:adjustRightInd w:val="0"/>
              <w:rPr>
                <w:rFonts w:eastAsiaTheme="minorHAnsi"/>
                <w:sz w:val="20"/>
                <w:szCs w:val="20"/>
                <w:lang w:eastAsia="en-US"/>
              </w:rPr>
            </w:pPr>
            <w:r w:rsidRPr="00B64E52">
              <w:rPr>
                <w:rFonts w:eastAsiaTheme="minorHAnsi"/>
                <w:sz w:val="20"/>
                <w:szCs w:val="20"/>
                <w:lang w:eastAsia="en-US"/>
              </w:rPr>
              <w:t>средства федерального бюджета**</w:t>
            </w:r>
          </w:p>
        </w:tc>
        <w:tc>
          <w:tcPr>
            <w:tcW w:w="992"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252312,64</w:t>
            </w:r>
          </w:p>
        </w:tc>
        <w:tc>
          <w:tcPr>
            <w:tcW w:w="993"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180074,44</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23501,00</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10600,6</w:t>
            </w:r>
          </w:p>
        </w:tc>
        <w:tc>
          <w:tcPr>
            <w:tcW w:w="850"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11036,7</w:t>
            </w:r>
            <w:r w:rsidR="00CC183A">
              <w:rPr>
                <w:rFonts w:eastAsiaTheme="minorHAnsi"/>
                <w:sz w:val="16"/>
                <w:szCs w:val="16"/>
                <w:lang w:eastAsia="en-US"/>
              </w:rPr>
              <w:t>0</w:t>
            </w:r>
          </w:p>
        </w:tc>
        <w:tc>
          <w:tcPr>
            <w:tcW w:w="851"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10752,7</w:t>
            </w:r>
          </w:p>
        </w:tc>
        <w:tc>
          <w:tcPr>
            <w:tcW w:w="708"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10173,6</w:t>
            </w:r>
          </w:p>
        </w:tc>
        <w:tc>
          <w:tcPr>
            <w:tcW w:w="709" w:type="dxa"/>
          </w:tcPr>
          <w:p w:rsidR="00B64E52" w:rsidRPr="00B64E52" w:rsidRDefault="00B64E52" w:rsidP="00E205DA">
            <w:pPr>
              <w:autoSpaceDE w:val="0"/>
              <w:autoSpaceDN w:val="0"/>
              <w:adjustRightInd w:val="0"/>
              <w:jc w:val="center"/>
              <w:rPr>
                <w:rFonts w:eastAsiaTheme="minorHAnsi"/>
                <w:sz w:val="16"/>
                <w:szCs w:val="16"/>
                <w:lang w:eastAsia="en-US"/>
              </w:rPr>
            </w:pPr>
            <w:r w:rsidRPr="00B64E52">
              <w:rPr>
                <w:rFonts w:eastAsiaTheme="minorHAnsi"/>
                <w:sz w:val="16"/>
                <w:szCs w:val="16"/>
                <w:lang w:eastAsia="en-US"/>
              </w:rPr>
              <w:t>6173,6</w:t>
            </w:r>
          </w:p>
        </w:tc>
      </w:tr>
      <w:tr w:rsidR="00B64E52" w:rsidRPr="00B64E52" w:rsidTr="00A0700E">
        <w:tc>
          <w:tcPr>
            <w:tcW w:w="10915" w:type="dxa"/>
            <w:gridSpan w:val="10"/>
          </w:tcPr>
          <w:p w:rsidR="00B64E52" w:rsidRPr="00B64E52" w:rsidRDefault="00E205DA" w:rsidP="00B64E52">
            <w:pPr>
              <w:autoSpaceDE w:val="0"/>
              <w:autoSpaceDN w:val="0"/>
              <w:adjustRightInd w:val="0"/>
              <w:rPr>
                <w:rFonts w:eastAsiaTheme="minorHAnsi"/>
                <w:sz w:val="20"/>
                <w:szCs w:val="20"/>
                <w:lang w:eastAsia="en-US"/>
              </w:rPr>
            </w:pPr>
            <w:r>
              <w:rPr>
                <w:rFonts w:eastAsiaTheme="minorHAnsi"/>
                <w:sz w:val="20"/>
                <w:szCs w:val="20"/>
                <w:lang w:eastAsia="en-US"/>
              </w:rPr>
              <w:t>&lt;*&gt; –</w:t>
            </w:r>
            <w:r w:rsidR="00B64E52" w:rsidRPr="00B64E52">
              <w:rPr>
                <w:rFonts w:eastAsiaTheme="minorHAnsi"/>
                <w:sz w:val="20"/>
                <w:szCs w:val="20"/>
                <w:lang w:eastAsia="en-US"/>
              </w:rPr>
              <w:t xml:space="preserve"> не отражены средства федерального бюджета, учитываемые в 2014 году справочно, но включены в общий объем финансирования;</w:t>
            </w:r>
          </w:p>
          <w:p w:rsidR="00B64E52" w:rsidRPr="00B64E52" w:rsidRDefault="00E205DA" w:rsidP="00B64E52">
            <w:pPr>
              <w:autoSpaceDE w:val="0"/>
              <w:autoSpaceDN w:val="0"/>
              <w:adjustRightInd w:val="0"/>
              <w:jc w:val="both"/>
              <w:rPr>
                <w:rFonts w:eastAsiaTheme="minorHAnsi"/>
                <w:sz w:val="16"/>
                <w:szCs w:val="16"/>
                <w:lang w:eastAsia="en-US"/>
              </w:rPr>
            </w:pPr>
            <w:bookmarkStart w:id="15" w:name="Par114"/>
            <w:bookmarkEnd w:id="15"/>
            <w:r>
              <w:rPr>
                <w:rFonts w:eastAsiaTheme="minorHAnsi"/>
                <w:sz w:val="20"/>
                <w:szCs w:val="20"/>
                <w:lang w:eastAsia="en-US"/>
              </w:rPr>
              <w:t>&lt;**&gt; –</w:t>
            </w:r>
            <w:r w:rsidR="00B64E52" w:rsidRPr="00B64E52">
              <w:rPr>
                <w:rFonts w:eastAsiaTheme="minorHAnsi"/>
                <w:sz w:val="20"/>
                <w:szCs w:val="20"/>
                <w:lang w:eastAsia="en-US"/>
              </w:rPr>
              <w:t xml:space="preserve"> при реализации государственной программы исполняются обязательства, возникшие в прошлом отчетном периоде и не исполненные в нем</w:t>
            </w:r>
          </w:p>
        </w:tc>
      </w:tr>
      <w:tr w:rsidR="00B64E52" w:rsidRPr="00B64E52" w:rsidTr="00A0700E">
        <w:tc>
          <w:tcPr>
            <w:tcW w:w="2268" w:type="dxa"/>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9. Ожидаемые результаты реализации государственной программы</w:t>
            </w:r>
          </w:p>
        </w:tc>
        <w:tc>
          <w:tcPr>
            <w:tcW w:w="8647" w:type="dxa"/>
            <w:gridSpan w:val="9"/>
          </w:tcPr>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В количественном выражении:</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прирост запасов и прогнозных ресурсов общераспространенных полезных ископаемых в объеме не менее 453,2 млн куб. м;</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прирост запасов пресных подземных вод в количестве 10,5 тыс. м</w:t>
            </w:r>
            <w:r w:rsidRPr="00B64E52">
              <w:rPr>
                <w:rFonts w:eastAsiaTheme="minorHAnsi"/>
                <w:sz w:val="26"/>
                <w:szCs w:val="26"/>
                <w:vertAlign w:val="superscript"/>
                <w:lang w:eastAsia="en-US"/>
              </w:rPr>
              <w:t>3</w:t>
            </w:r>
            <w:r w:rsidRPr="00B64E52">
              <w:rPr>
                <w:rFonts w:eastAsiaTheme="minorHAnsi"/>
                <w:sz w:val="26"/>
                <w:szCs w:val="26"/>
                <w:lang w:eastAsia="en-US"/>
              </w:rPr>
              <w:t>/сут.;</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повышение защищенности населения и объектов экономики от наводнений и другого негативного воздействия вод. Вероятный предотвращаемый ущерб от негативного воздействия вод - 8400 млн рублей;</w:t>
            </w:r>
          </w:p>
          <w:p w:rsidR="00EF783F"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уровень аварийности гидротехнических сооружений составит не более 0,8%.</w:t>
            </w:r>
          </w:p>
          <w:p w:rsidR="00B64E52" w:rsidRPr="00B64E52" w:rsidRDefault="00B64E52" w:rsidP="00B64E52">
            <w:pPr>
              <w:autoSpaceDE w:val="0"/>
              <w:autoSpaceDN w:val="0"/>
              <w:adjustRightInd w:val="0"/>
              <w:rPr>
                <w:rFonts w:eastAsiaTheme="minorHAnsi"/>
                <w:sz w:val="26"/>
                <w:szCs w:val="26"/>
                <w:lang w:eastAsia="en-US"/>
              </w:rPr>
            </w:pPr>
            <w:r w:rsidRPr="00B64E52">
              <w:rPr>
                <w:rFonts w:eastAsiaTheme="minorHAnsi"/>
                <w:sz w:val="26"/>
                <w:szCs w:val="26"/>
                <w:lang w:eastAsia="en-US"/>
              </w:rPr>
              <w:t>В качественном выражении:</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уточнение реального состояния запасов строительных материалов по привлекательным месторождениям с учетом селитебного и промышленного освоения на территории Калужской области;</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гарантированное обеспечение водными ресурсами текущих и перспективных потребностей населения и объектов экономики;</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обеспечение благоприятных условий для жизни населения и комфортной среды обитания водных биологических ресурсов;</w:t>
            </w:r>
          </w:p>
          <w:p w:rsidR="00B64E52" w:rsidRPr="00B64E52" w:rsidRDefault="00B64E52" w:rsidP="00B64E52">
            <w:pPr>
              <w:autoSpaceDE w:val="0"/>
              <w:autoSpaceDN w:val="0"/>
              <w:adjustRightInd w:val="0"/>
              <w:rPr>
                <w:rFonts w:eastAsiaTheme="minorHAnsi"/>
                <w:sz w:val="26"/>
                <w:szCs w:val="26"/>
                <w:lang w:eastAsia="en-US"/>
              </w:rPr>
            </w:pPr>
            <w:r>
              <w:rPr>
                <w:rFonts w:eastAsiaTheme="minorHAnsi"/>
                <w:sz w:val="26"/>
                <w:szCs w:val="26"/>
                <w:lang w:eastAsia="en-US"/>
              </w:rPr>
              <w:t>–</w:t>
            </w:r>
            <w:r w:rsidRPr="00B64E52">
              <w:rPr>
                <w:rFonts w:eastAsiaTheme="minorHAnsi"/>
                <w:sz w:val="26"/>
                <w:szCs w:val="26"/>
                <w:lang w:eastAsia="en-US"/>
              </w:rPr>
              <w:t xml:space="preserve"> обеспечение эффективного и рационального использования водных ресурсов на основе снижения антропогенной нагрузки на водные объекты</w:t>
            </w:r>
            <w:r w:rsidR="00CF68EA">
              <w:rPr>
                <w:rFonts w:eastAsiaTheme="minorHAnsi"/>
                <w:sz w:val="26"/>
                <w:szCs w:val="26"/>
                <w:lang w:eastAsia="en-US"/>
              </w:rPr>
              <w:t>.</w:t>
            </w:r>
          </w:p>
        </w:tc>
      </w:tr>
    </w:tbl>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964B1" w:rsidRPr="007454BB" w:rsidRDefault="003964B1" w:rsidP="003964B1">
      <w:pPr>
        <w:jc w:val="right"/>
      </w:pPr>
      <w:r w:rsidRPr="007454BB">
        <w:lastRenderedPageBreak/>
        <w:t>проект</w:t>
      </w:r>
    </w:p>
    <w:p w:rsidR="003964B1" w:rsidRPr="007454BB" w:rsidRDefault="003964B1" w:rsidP="003964B1">
      <w:pPr>
        <w:jc w:val="center"/>
        <w:rPr>
          <w:b/>
          <w:sz w:val="26"/>
          <w:szCs w:val="26"/>
        </w:rPr>
      </w:pPr>
      <w:r w:rsidRPr="007454BB">
        <w:rPr>
          <w:b/>
          <w:sz w:val="26"/>
          <w:szCs w:val="26"/>
        </w:rPr>
        <w:t>ПАСПОРТ</w:t>
      </w:r>
    </w:p>
    <w:p w:rsidR="003964B1" w:rsidRPr="007454BB" w:rsidRDefault="003964B1" w:rsidP="003964B1">
      <w:pPr>
        <w:jc w:val="center"/>
        <w:rPr>
          <w:b/>
          <w:sz w:val="26"/>
          <w:szCs w:val="26"/>
        </w:rPr>
      </w:pPr>
      <w:r w:rsidRPr="007454BB">
        <w:rPr>
          <w:b/>
          <w:sz w:val="26"/>
          <w:szCs w:val="26"/>
        </w:rPr>
        <w:t>государственной программы Калужской области</w:t>
      </w:r>
    </w:p>
    <w:p w:rsidR="003964B1" w:rsidRPr="007454BB" w:rsidRDefault="003964B1" w:rsidP="003964B1">
      <w:pPr>
        <w:jc w:val="center"/>
        <w:rPr>
          <w:b/>
          <w:sz w:val="26"/>
          <w:szCs w:val="26"/>
        </w:rPr>
      </w:pPr>
      <w:r w:rsidRPr="007454BB">
        <w:rPr>
          <w:b/>
          <w:sz w:val="26"/>
          <w:szCs w:val="26"/>
        </w:rPr>
        <w:t xml:space="preserve">«Развитие лесного хозяйства </w:t>
      </w:r>
      <w:r w:rsidR="007D2E83">
        <w:rPr>
          <w:b/>
          <w:sz w:val="26"/>
          <w:szCs w:val="26"/>
        </w:rPr>
        <w:t xml:space="preserve">в </w:t>
      </w:r>
      <w:r w:rsidRPr="007454BB">
        <w:rPr>
          <w:b/>
          <w:sz w:val="26"/>
          <w:szCs w:val="26"/>
        </w:rPr>
        <w:t>Калужской области»</w:t>
      </w:r>
    </w:p>
    <w:p w:rsidR="003964B1" w:rsidRPr="00346DD0" w:rsidRDefault="003964B1" w:rsidP="003964B1">
      <w:pPr>
        <w:jc w:val="center"/>
        <w:rPr>
          <w:b/>
          <w:sz w:val="22"/>
          <w:szCs w:val="22"/>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701"/>
        <w:gridCol w:w="993"/>
        <w:gridCol w:w="850"/>
        <w:gridCol w:w="851"/>
        <w:gridCol w:w="850"/>
        <w:gridCol w:w="851"/>
        <w:gridCol w:w="850"/>
        <w:gridCol w:w="851"/>
        <w:gridCol w:w="850"/>
      </w:tblGrid>
      <w:tr w:rsidR="003964B1" w:rsidRPr="00346DD0" w:rsidTr="00642070">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1. Ответственный исполнитель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Министерство лесного хозяйства Калужской области</w:t>
            </w:r>
          </w:p>
        </w:tc>
      </w:tr>
      <w:tr w:rsidR="003964B1" w:rsidRPr="00346DD0" w:rsidTr="00642070">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2. Соисполнитель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Министерство лесного хозяйства Калужской области</w:t>
            </w:r>
          </w:p>
        </w:tc>
      </w:tr>
      <w:tr w:rsidR="003964B1" w:rsidRPr="00346DD0" w:rsidTr="00642070">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3. Цели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Повышение эффективности использования, охраны, защиты и воспроизводства лесов</w:t>
            </w:r>
          </w:p>
        </w:tc>
      </w:tr>
      <w:tr w:rsidR="003964B1" w:rsidRPr="00346DD0" w:rsidTr="00642070">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4. Задачи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Создание условий для рационального и интенсивного использования лесов при сохранении их экологических функций и биологического разнообразия;</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сокращение потерь лесного хозяйства от пожаров и вредных организмов</w:t>
            </w:r>
          </w:p>
        </w:tc>
      </w:tr>
      <w:tr w:rsidR="003964B1" w:rsidRPr="00346DD0" w:rsidTr="00642070">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5. Подпрограммы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w:t>
            </w:r>
            <w:hyperlink w:anchor="P677" w:history="1">
              <w:r w:rsidRPr="00B31AF4">
                <w:rPr>
                  <w:rFonts w:eastAsia="Times New Roman"/>
                  <w:sz w:val="26"/>
                  <w:szCs w:val="26"/>
                </w:rPr>
                <w:t>Обеспечение</w:t>
              </w:r>
            </w:hyperlink>
            <w:r w:rsidRPr="00B31AF4">
              <w:rPr>
                <w:rFonts w:eastAsia="Times New Roman"/>
                <w:sz w:val="26"/>
                <w:szCs w:val="26"/>
              </w:rPr>
              <w:t xml:space="preserve"> использования лесов»;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w:t>
            </w:r>
            <w:hyperlink w:anchor="P1345" w:history="1">
              <w:r w:rsidRPr="00B31AF4">
                <w:rPr>
                  <w:rFonts w:eastAsia="Times New Roman"/>
                  <w:sz w:val="26"/>
                  <w:szCs w:val="26"/>
                </w:rPr>
                <w:t>Воспроизводство</w:t>
              </w:r>
            </w:hyperlink>
            <w:r w:rsidRPr="00B31AF4">
              <w:rPr>
                <w:rFonts w:eastAsia="Times New Roman"/>
                <w:sz w:val="26"/>
                <w:szCs w:val="26"/>
              </w:rPr>
              <w:t xml:space="preserve"> лесов»;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w:t>
            </w:r>
            <w:hyperlink w:anchor="P2128" w:history="1">
              <w:r w:rsidRPr="00B31AF4">
                <w:rPr>
                  <w:rFonts w:eastAsia="Times New Roman"/>
                  <w:sz w:val="26"/>
                  <w:szCs w:val="26"/>
                </w:rPr>
                <w:t>Охрана</w:t>
              </w:r>
            </w:hyperlink>
            <w:r w:rsidRPr="00B31AF4">
              <w:rPr>
                <w:rFonts w:eastAsia="Times New Roman"/>
                <w:sz w:val="26"/>
                <w:szCs w:val="26"/>
              </w:rPr>
              <w:t xml:space="preserve"> и защита лесов»</w:t>
            </w:r>
          </w:p>
        </w:tc>
      </w:tr>
      <w:tr w:rsidR="003964B1" w:rsidRPr="00346DD0" w:rsidTr="00F446BB">
        <w:tblPrEx>
          <w:tblBorders>
            <w:insideH w:val="nil"/>
          </w:tblBorders>
        </w:tblPrEx>
        <w:tc>
          <w:tcPr>
            <w:tcW w:w="2268" w:type="dxa"/>
            <w:tcBorders>
              <w:top w:val="single" w:sz="4" w:space="0" w:color="auto"/>
              <w:bottom w:val="single" w:sz="4" w:space="0" w:color="auto"/>
            </w:tcBorders>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6. Индикаторы государственной программы</w:t>
            </w:r>
          </w:p>
        </w:tc>
        <w:tc>
          <w:tcPr>
            <w:tcW w:w="8647" w:type="dxa"/>
            <w:gridSpan w:val="9"/>
            <w:tcBorders>
              <w:top w:val="single" w:sz="4" w:space="0" w:color="auto"/>
              <w:bottom w:val="single" w:sz="4" w:space="0" w:color="auto"/>
            </w:tcBorders>
          </w:tcPr>
          <w:p w:rsidR="003964B1" w:rsidRPr="00B31AF4" w:rsidRDefault="003964B1" w:rsidP="00642070">
            <w:pPr>
              <w:widowControl w:val="0"/>
              <w:tabs>
                <w:tab w:val="left" w:pos="605"/>
                <w:tab w:val="left" w:pos="2420"/>
              </w:tabs>
              <w:autoSpaceDE w:val="0"/>
              <w:autoSpaceDN w:val="0"/>
              <w:rPr>
                <w:rFonts w:eastAsia="Times New Roman"/>
                <w:sz w:val="26"/>
                <w:szCs w:val="26"/>
              </w:rPr>
            </w:pPr>
            <w:r w:rsidRPr="00B31AF4">
              <w:rPr>
                <w:rFonts w:eastAsia="Times New Roman"/>
                <w:sz w:val="26"/>
                <w:szCs w:val="26"/>
              </w:rPr>
              <w:t>– Отношение фактического объема заготовки древесины к установленному допустимому объему изъятия древесины, процентов;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руб. на га;</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доля площади ценных лесных насаждений в составе занятых лесными насаждениями земель лесного фонда, процентов;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процентов;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лесистость Калужской области, процентов</w:t>
            </w:r>
          </w:p>
        </w:tc>
      </w:tr>
      <w:tr w:rsidR="003964B1" w:rsidRPr="00346DD0" w:rsidTr="00642070">
        <w:trPr>
          <w:trHeight w:val="1058"/>
        </w:trPr>
        <w:tc>
          <w:tcPr>
            <w:tcW w:w="2268" w:type="dxa"/>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7. Этапы и сроки реализации государственной программы</w:t>
            </w:r>
          </w:p>
        </w:tc>
        <w:tc>
          <w:tcPr>
            <w:tcW w:w="8647" w:type="dxa"/>
            <w:gridSpan w:val="9"/>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2014 - 2020 годы, в один этап</w:t>
            </w:r>
          </w:p>
        </w:tc>
      </w:tr>
      <w:tr w:rsidR="003964B1" w:rsidRPr="00346DD0" w:rsidTr="00F446BB">
        <w:trPr>
          <w:trHeight w:val="170"/>
        </w:trPr>
        <w:tc>
          <w:tcPr>
            <w:tcW w:w="2268" w:type="dxa"/>
            <w:vMerge w:val="restart"/>
            <w:tcBorders>
              <w:bottom w:val="single" w:sz="4" w:space="0" w:color="auto"/>
            </w:tcBorders>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8. Объемы финансирования государственной программы за счет бюджетных ассигнований</w:t>
            </w:r>
          </w:p>
        </w:tc>
        <w:tc>
          <w:tcPr>
            <w:tcW w:w="1701" w:type="dxa"/>
            <w:vMerge w:val="restart"/>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Наименование показателя</w:t>
            </w:r>
          </w:p>
        </w:tc>
        <w:tc>
          <w:tcPr>
            <w:tcW w:w="993" w:type="dxa"/>
            <w:vMerge w:val="restart"/>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Всего</w:t>
            </w:r>
          </w:p>
          <w:p w:rsidR="003964B1" w:rsidRPr="00B31AF4" w:rsidRDefault="003964B1" w:rsidP="00642070">
            <w:pPr>
              <w:widowControl w:val="0"/>
              <w:autoSpaceDE w:val="0"/>
              <w:autoSpaceDN w:val="0"/>
              <w:rPr>
                <w:rFonts w:eastAsia="Times New Roman"/>
                <w:sz w:val="20"/>
                <w:szCs w:val="20"/>
              </w:rPr>
            </w:pPr>
            <w:r w:rsidRPr="00B31AF4">
              <w:rPr>
                <w:rFonts w:eastAsia="Times New Roman"/>
                <w:sz w:val="20"/>
                <w:szCs w:val="20"/>
              </w:rPr>
              <w:t>(тыс.руб.)</w:t>
            </w:r>
          </w:p>
        </w:tc>
        <w:tc>
          <w:tcPr>
            <w:tcW w:w="5953" w:type="dxa"/>
            <w:gridSpan w:val="7"/>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В том числе по годам</w:t>
            </w:r>
          </w:p>
        </w:tc>
      </w:tr>
      <w:tr w:rsidR="003964B1" w:rsidRPr="00346DD0" w:rsidTr="00F446BB">
        <w:tc>
          <w:tcPr>
            <w:tcW w:w="2268" w:type="dxa"/>
            <w:vMerge/>
            <w:tcBorders>
              <w:bottom w:val="single" w:sz="4" w:space="0" w:color="auto"/>
            </w:tcBorders>
          </w:tcPr>
          <w:p w:rsidR="003964B1" w:rsidRPr="00346DD0" w:rsidRDefault="003964B1" w:rsidP="00642070">
            <w:pPr>
              <w:rPr>
                <w:rFonts w:eastAsia="Times New Roman"/>
                <w:sz w:val="26"/>
                <w:szCs w:val="20"/>
                <w:lang w:eastAsia="en-US"/>
              </w:rPr>
            </w:pPr>
          </w:p>
        </w:tc>
        <w:tc>
          <w:tcPr>
            <w:tcW w:w="1701" w:type="dxa"/>
            <w:vMerge/>
            <w:tcBorders>
              <w:bottom w:val="single" w:sz="4" w:space="0" w:color="auto"/>
            </w:tcBorders>
          </w:tcPr>
          <w:p w:rsidR="003964B1" w:rsidRPr="00B31AF4" w:rsidRDefault="003964B1" w:rsidP="00642070">
            <w:pPr>
              <w:rPr>
                <w:rFonts w:eastAsia="Times New Roman"/>
                <w:sz w:val="20"/>
                <w:szCs w:val="20"/>
                <w:lang w:eastAsia="en-US"/>
              </w:rPr>
            </w:pPr>
          </w:p>
        </w:tc>
        <w:tc>
          <w:tcPr>
            <w:tcW w:w="993" w:type="dxa"/>
            <w:vMerge/>
            <w:tcBorders>
              <w:bottom w:val="single" w:sz="4" w:space="0" w:color="auto"/>
            </w:tcBorders>
          </w:tcPr>
          <w:p w:rsidR="003964B1" w:rsidRPr="00B31AF4" w:rsidRDefault="003964B1" w:rsidP="00642070">
            <w:pPr>
              <w:rPr>
                <w:rFonts w:eastAsia="Times New Roman"/>
                <w:sz w:val="20"/>
                <w:szCs w:val="20"/>
                <w:lang w:eastAsia="en-US"/>
              </w:rPr>
            </w:pPr>
          </w:p>
        </w:tc>
        <w:tc>
          <w:tcPr>
            <w:tcW w:w="850" w:type="dxa"/>
            <w:tcBorders>
              <w:bottom w:val="single" w:sz="4" w:space="0" w:color="auto"/>
              <w:right w:val="nil"/>
            </w:tcBorders>
          </w:tcPr>
          <w:p w:rsidR="003964B1" w:rsidRPr="00B31AF4" w:rsidRDefault="003964B1" w:rsidP="00642070">
            <w:pPr>
              <w:widowControl w:val="0"/>
              <w:autoSpaceDE w:val="0"/>
              <w:autoSpaceDN w:val="0"/>
              <w:ind w:hanging="9"/>
              <w:jc w:val="center"/>
              <w:rPr>
                <w:rFonts w:eastAsia="Times New Roman"/>
                <w:sz w:val="20"/>
                <w:szCs w:val="20"/>
              </w:rPr>
            </w:pPr>
            <w:r w:rsidRPr="00B31AF4">
              <w:rPr>
                <w:rFonts w:eastAsia="Times New Roman"/>
                <w:sz w:val="20"/>
                <w:szCs w:val="20"/>
              </w:rPr>
              <w:t>2014</w:t>
            </w:r>
          </w:p>
        </w:tc>
        <w:tc>
          <w:tcPr>
            <w:tcW w:w="851" w:type="dxa"/>
            <w:tcBorders>
              <w:left w:val="nil"/>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2015</w:t>
            </w:r>
          </w:p>
        </w:tc>
        <w:tc>
          <w:tcPr>
            <w:tcW w:w="850" w:type="dxa"/>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2016</w:t>
            </w:r>
          </w:p>
        </w:tc>
        <w:tc>
          <w:tcPr>
            <w:tcW w:w="851" w:type="dxa"/>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2017</w:t>
            </w:r>
          </w:p>
        </w:tc>
        <w:tc>
          <w:tcPr>
            <w:tcW w:w="850" w:type="dxa"/>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2018</w:t>
            </w:r>
          </w:p>
        </w:tc>
        <w:tc>
          <w:tcPr>
            <w:tcW w:w="851" w:type="dxa"/>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2019</w:t>
            </w:r>
          </w:p>
        </w:tc>
        <w:tc>
          <w:tcPr>
            <w:tcW w:w="850" w:type="dxa"/>
            <w:tcBorders>
              <w:bottom w:val="single" w:sz="4" w:space="0" w:color="auto"/>
            </w:tcBorders>
          </w:tcPr>
          <w:p w:rsidR="003964B1" w:rsidRPr="00B31AF4" w:rsidRDefault="003964B1" w:rsidP="00642070">
            <w:pPr>
              <w:widowControl w:val="0"/>
              <w:autoSpaceDE w:val="0"/>
              <w:autoSpaceDN w:val="0"/>
              <w:jc w:val="center"/>
              <w:rPr>
                <w:rFonts w:eastAsia="Times New Roman"/>
                <w:sz w:val="20"/>
                <w:szCs w:val="20"/>
              </w:rPr>
            </w:pPr>
            <w:r w:rsidRPr="00B31AF4">
              <w:rPr>
                <w:rFonts w:eastAsia="Times New Roman"/>
                <w:sz w:val="20"/>
                <w:szCs w:val="20"/>
              </w:rPr>
              <w:t>2020</w:t>
            </w:r>
          </w:p>
        </w:tc>
      </w:tr>
      <w:tr w:rsidR="003964B1" w:rsidRPr="00346DD0" w:rsidTr="00F446BB">
        <w:trPr>
          <w:trHeight w:val="623"/>
        </w:trPr>
        <w:tc>
          <w:tcPr>
            <w:tcW w:w="2268" w:type="dxa"/>
            <w:vMerge/>
            <w:tcBorders>
              <w:bottom w:val="single" w:sz="4" w:space="0" w:color="auto"/>
            </w:tcBorders>
          </w:tcPr>
          <w:p w:rsidR="003964B1" w:rsidRPr="00346DD0" w:rsidRDefault="003964B1" w:rsidP="00642070">
            <w:pPr>
              <w:rPr>
                <w:rFonts w:eastAsia="Times New Roman"/>
                <w:sz w:val="26"/>
                <w:szCs w:val="20"/>
                <w:lang w:eastAsia="en-US"/>
              </w:rPr>
            </w:pPr>
          </w:p>
        </w:tc>
        <w:tc>
          <w:tcPr>
            <w:tcW w:w="1701" w:type="dxa"/>
            <w:tcBorders>
              <w:bottom w:val="single" w:sz="4" w:space="0" w:color="auto"/>
            </w:tcBorders>
          </w:tcPr>
          <w:p w:rsidR="003964B1" w:rsidRPr="00B31AF4" w:rsidRDefault="003964B1" w:rsidP="00642070">
            <w:pPr>
              <w:widowControl w:val="0"/>
              <w:autoSpaceDE w:val="0"/>
              <w:autoSpaceDN w:val="0"/>
              <w:rPr>
                <w:rFonts w:eastAsia="Times New Roman"/>
                <w:sz w:val="21"/>
                <w:szCs w:val="21"/>
              </w:rPr>
            </w:pPr>
          </w:p>
          <w:p w:rsidR="003964B1" w:rsidRPr="00B31AF4" w:rsidRDefault="003964B1" w:rsidP="00642070">
            <w:pPr>
              <w:widowControl w:val="0"/>
              <w:autoSpaceDE w:val="0"/>
              <w:autoSpaceDN w:val="0"/>
              <w:rPr>
                <w:rFonts w:eastAsia="Times New Roman"/>
                <w:sz w:val="21"/>
                <w:szCs w:val="21"/>
              </w:rPr>
            </w:pPr>
            <w:r w:rsidRPr="00B31AF4">
              <w:rPr>
                <w:rFonts w:eastAsia="Times New Roman"/>
                <w:sz w:val="21"/>
                <w:szCs w:val="21"/>
              </w:rPr>
              <w:t>ВСЕГО</w:t>
            </w:r>
          </w:p>
        </w:tc>
        <w:tc>
          <w:tcPr>
            <w:tcW w:w="993" w:type="dxa"/>
            <w:tcBorders>
              <w:bottom w:val="single" w:sz="4" w:space="0" w:color="auto"/>
            </w:tcBorders>
          </w:tcPr>
          <w:p w:rsidR="003964B1" w:rsidRDefault="003964B1" w:rsidP="00642070">
            <w:pPr>
              <w:widowControl w:val="0"/>
              <w:autoSpaceDE w:val="0"/>
              <w:autoSpaceDN w:val="0"/>
              <w:jc w:val="center"/>
              <w:rPr>
                <w:rFonts w:eastAsia="Times New Roman"/>
                <w:sz w:val="18"/>
                <w:szCs w:val="18"/>
              </w:rPr>
            </w:pPr>
          </w:p>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2112146,0</w:t>
            </w:r>
          </w:p>
        </w:tc>
        <w:tc>
          <w:tcPr>
            <w:tcW w:w="850" w:type="dxa"/>
            <w:tcBorders>
              <w:bottom w:val="single" w:sz="4" w:space="0" w:color="auto"/>
              <w:right w:val="single" w:sz="4" w:space="0" w:color="auto"/>
            </w:tcBorders>
            <w:vAlign w:val="center"/>
          </w:tcPr>
          <w:p w:rsidR="003964B1" w:rsidRDefault="003964B1" w:rsidP="00642070">
            <w:pPr>
              <w:widowControl w:val="0"/>
              <w:autoSpaceDE w:val="0"/>
              <w:autoSpaceDN w:val="0"/>
              <w:jc w:val="center"/>
              <w:rPr>
                <w:rFonts w:eastAsia="Times New Roman"/>
                <w:sz w:val="18"/>
                <w:szCs w:val="18"/>
              </w:rPr>
            </w:pPr>
          </w:p>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 xml:space="preserve">126397,6 </w:t>
            </w:r>
            <w:hyperlink w:anchor="P116" w:history="1">
              <w:r w:rsidRPr="00E85E1C">
                <w:rPr>
                  <w:rFonts w:eastAsia="Times New Roman"/>
                  <w:sz w:val="18"/>
                  <w:szCs w:val="18"/>
                </w:rPr>
                <w:t>&lt;***&gt;</w:t>
              </w:r>
            </w:hyperlink>
          </w:p>
        </w:tc>
        <w:tc>
          <w:tcPr>
            <w:tcW w:w="851" w:type="dxa"/>
            <w:tcBorders>
              <w:left w:val="single" w:sz="4" w:space="0" w:color="auto"/>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292899,2</w:t>
            </w:r>
          </w:p>
        </w:tc>
        <w:tc>
          <w:tcPr>
            <w:tcW w:w="850" w:type="dxa"/>
            <w:tcBorders>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281641,3</w:t>
            </w:r>
          </w:p>
        </w:tc>
        <w:tc>
          <w:tcPr>
            <w:tcW w:w="851" w:type="dxa"/>
            <w:tcBorders>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297009,2</w:t>
            </w:r>
          </w:p>
        </w:tc>
        <w:tc>
          <w:tcPr>
            <w:tcW w:w="850" w:type="dxa"/>
            <w:tcBorders>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309149,9</w:t>
            </w:r>
          </w:p>
        </w:tc>
        <w:tc>
          <w:tcPr>
            <w:tcW w:w="851" w:type="dxa"/>
            <w:tcBorders>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312124,1</w:t>
            </w:r>
          </w:p>
        </w:tc>
        <w:tc>
          <w:tcPr>
            <w:tcW w:w="850" w:type="dxa"/>
            <w:tcBorders>
              <w:bottom w:val="single" w:sz="4" w:space="0" w:color="auto"/>
              <w:right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309932,7</w:t>
            </w:r>
          </w:p>
        </w:tc>
      </w:tr>
      <w:tr w:rsidR="003964B1" w:rsidRPr="00346DD0" w:rsidTr="00F446BB">
        <w:trPr>
          <w:trHeight w:val="275"/>
        </w:trPr>
        <w:tc>
          <w:tcPr>
            <w:tcW w:w="2268" w:type="dxa"/>
            <w:vMerge/>
            <w:tcBorders>
              <w:bottom w:val="single" w:sz="4" w:space="0" w:color="auto"/>
            </w:tcBorders>
          </w:tcPr>
          <w:p w:rsidR="003964B1" w:rsidRPr="00346DD0" w:rsidRDefault="003964B1" w:rsidP="00642070">
            <w:pPr>
              <w:rPr>
                <w:rFonts w:eastAsia="Times New Roman"/>
                <w:sz w:val="26"/>
                <w:szCs w:val="20"/>
                <w:lang w:eastAsia="en-US"/>
              </w:rPr>
            </w:pPr>
          </w:p>
        </w:tc>
        <w:tc>
          <w:tcPr>
            <w:tcW w:w="1701" w:type="dxa"/>
            <w:tcBorders>
              <w:bottom w:val="single" w:sz="4" w:space="0" w:color="auto"/>
            </w:tcBorders>
          </w:tcPr>
          <w:p w:rsidR="003964B1" w:rsidRPr="00B31AF4" w:rsidRDefault="003964B1" w:rsidP="00642070">
            <w:pPr>
              <w:widowControl w:val="0"/>
              <w:autoSpaceDE w:val="0"/>
              <w:autoSpaceDN w:val="0"/>
              <w:rPr>
                <w:rFonts w:eastAsia="Times New Roman"/>
                <w:sz w:val="21"/>
                <w:szCs w:val="21"/>
              </w:rPr>
            </w:pPr>
            <w:r w:rsidRPr="00B31AF4">
              <w:rPr>
                <w:rFonts w:eastAsia="Times New Roman"/>
                <w:sz w:val="21"/>
                <w:szCs w:val="21"/>
              </w:rPr>
              <w:t xml:space="preserve">В том числе по </w:t>
            </w:r>
            <w:r w:rsidRPr="00B31AF4">
              <w:rPr>
                <w:rFonts w:eastAsia="Times New Roman"/>
                <w:sz w:val="21"/>
                <w:szCs w:val="21"/>
              </w:rPr>
              <w:lastRenderedPageBreak/>
              <w:t>источникам финансирования:</w:t>
            </w:r>
          </w:p>
        </w:tc>
        <w:tc>
          <w:tcPr>
            <w:tcW w:w="993"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0" w:type="dxa"/>
            <w:tcBorders>
              <w:bottom w:val="single" w:sz="4" w:space="0" w:color="auto"/>
            </w:tcBorders>
            <w:vAlign w:val="center"/>
          </w:tcPr>
          <w:p w:rsidR="003964B1" w:rsidRPr="00E85E1C" w:rsidRDefault="003964B1" w:rsidP="00642070">
            <w:pPr>
              <w:widowControl w:val="0"/>
              <w:autoSpaceDE w:val="0"/>
              <w:autoSpaceDN w:val="0"/>
              <w:jc w:val="center"/>
              <w:rPr>
                <w:rFonts w:eastAsia="Times New Roman"/>
                <w:sz w:val="18"/>
                <w:szCs w:val="18"/>
              </w:rPr>
            </w:pP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p>
        </w:tc>
      </w:tr>
      <w:tr w:rsidR="003964B1" w:rsidRPr="00346DD0" w:rsidTr="00F446BB">
        <w:tc>
          <w:tcPr>
            <w:tcW w:w="2268" w:type="dxa"/>
            <w:vMerge/>
            <w:tcBorders>
              <w:bottom w:val="single" w:sz="4" w:space="0" w:color="auto"/>
            </w:tcBorders>
          </w:tcPr>
          <w:p w:rsidR="003964B1" w:rsidRPr="00346DD0" w:rsidRDefault="003964B1" w:rsidP="00642070">
            <w:pPr>
              <w:rPr>
                <w:rFonts w:eastAsia="Times New Roman"/>
                <w:sz w:val="26"/>
                <w:szCs w:val="20"/>
                <w:lang w:eastAsia="en-US"/>
              </w:rPr>
            </w:pPr>
          </w:p>
        </w:tc>
        <w:tc>
          <w:tcPr>
            <w:tcW w:w="1701" w:type="dxa"/>
            <w:tcBorders>
              <w:bottom w:val="single" w:sz="4" w:space="0" w:color="auto"/>
            </w:tcBorders>
          </w:tcPr>
          <w:p w:rsidR="003964B1" w:rsidRPr="00B31AF4" w:rsidRDefault="003964B1" w:rsidP="00642070">
            <w:pPr>
              <w:widowControl w:val="0"/>
              <w:autoSpaceDE w:val="0"/>
              <w:autoSpaceDN w:val="0"/>
              <w:rPr>
                <w:rFonts w:eastAsia="Times New Roman"/>
                <w:sz w:val="21"/>
                <w:szCs w:val="21"/>
              </w:rPr>
            </w:pPr>
            <w:r w:rsidRPr="00B31AF4">
              <w:rPr>
                <w:rFonts w:eastAsia="Times New Roman"/>
                <w:sz w:val="21"/>
                <w:szCs w:val="21"/>
              </w:rPr>
              <w:t xml:space="preserve">- средства областного бюджета </w:t>
            </w:r>
            <w:hyperlink w:anchor="P114" w:history="1">
              <w:r w:rsidRPr="00B31AF4">
                <w:rPr>
                  <w:rFonts w:eastAsia="Times New Roman"/>
                  <w:sz w:val="21"/>
                  <w:szCs w:val="21"/>
                </w:rPr>
                <w:t>&lt;*&gt;</w:t>
              </w:r>
            </w:hyperlink>
          </w:p>
        </w:tc>
        <w:tc>
          <w:tcPr>
            <w:tcW w:w="993"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788286,4</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126397,6</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104892,2</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108486,1</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110465,8</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116014,9</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111014,9</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111014,9</w:t>
            </w:r>
          </w:p>
        </w:tc>
      </w:tr>
      <w:tr w:rsidR="003964B1" w:rsidRPr="00346DD0" w:rsidTr="00F446BB">
        <w:tc>
          <w:tcPr>
            <w:tcW w:w="2268" w:type="dxa"/>
            <w:vMerge/>
            <w:tcBorders>
              <w:bottom w:val="single" w:sz="4" w:space="0" w:color="auto"/>
            </w:tcBorders>
          </w:tcPr>
          <w:p w:rsidR="003964B1" w:rsidRPr="00346DD0" w:rsidRDefault="003964B1" w:rsidP="00642070">
            <w:pPr>
              <w:rPr>
                <w:rFonts w:eastAsia="Times New Roman"/>
                <w:sz w:val="26"/>
                <w:szCs w:val="20"/>
                <w:lang w:eastAsia="en-US"/>
              </w:rPr>
            </w:pPr>
          </w:p>
        </w:tc>
        <w:tc>
          <w:tcPr>
            <w:tcW w:w="1701" w:type="dxa"/>
            <w:tcBorders>
              <w:bottom w:val="single" w:sz="4" w:space="0" w:color="auto"/>
            </w:tcBorders>
          </w:tcPr>
          <w:p w:rsidR="003964B1" w:rsidRPr="00B31AF4" w:rsidRDefault="003964B1" w:rsidP="00642070">
            <w:pPr>
              <w:widowControl w:val="0"/>
              <w:autoSpaceDE w:val="0"/>
              <w:autoSpaceDN w:val="0"/>
              <w:rPr>
                <w:rFonts w:eastAsia="Times New Roman"/>
                <w:sz w:val="21"/>
                <w:szCs w:val="21"/>
              </w:rPr>
            </w:pPr>
            <w:r w:rsidRPr="00B31AF4">
              <w:rPr>
                <w:rFonts w:eastAsia="Times New Roman"/>
                <w:sz w:val="21"/>
                <w:szCs w:val="21"/>
              </w:rPr>
              <w:t xml:space="preserve">- средства федерального бюджета </w:t>
            </w:r>
            <w:hyperlink w:anchor="P115" w:history="1">
              <w:r w:rsidRPr="00B31AF4">
                <w:rPr>
                  <w:rFonts w:eastAsia="Times New Roman"/>
                  <w:sz w:val="21"/>
                  <w:szCs w:val="21"/>
                </w:rPr>
                <w:t>&lt;**&gt;</w:t>
              </w:r>
            </w:hyperlink>
          </w:p>
        </w:tc>
        <w:tc>
          <w:tcPr>
            <w:tcW w:w="993"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1323859,6</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182992,0</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188007,0</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173155,2</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186543,4</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193135,0</w:t>
            </w:r>
          </w:p>
        </w:tc>
        <w:tc>
          <w:tcPr>
            <w:tcW w:w="851"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201109,2</w:t>
            </w:r>
          </w:p>
        </w:tc>
        <w:tc>
          <w:tcPr>
            <w:tcW w:w="850" w:type="dxa"/>
            <w:tcBorders>
              <w:bottom w:val="single" w:sz="4" w:space="0" w:color="auto"/>
            </w:tcBorders>
          </w:tcPr>
          <w:p w:rsidR="003964B1" w:rsidRPr="00E85E1C" w:rsidRDefault="003964B1" w:rsidP="00642070">
            <w:pPr>
              <w:widowControl w:val="0"/>
              <w:autoSpaceDE w:val="0"/>
              <w:autoSpaceDN w:val="0"/>
              <w:jc w:val="center"/>
              <w:rPr>
                <w:rFonts w:eastAsia="Times New Roman"/>
                <w:sz w:val="18"/>
                <w:szCs w:val="18"/>
              </w:rPr>
            </w:pPr>
            <w:r w:rsidRPr="00E85E1C">
              <w:rPr>
                <w:rFonts w:eastAsia="Times New Roman"/>
                <w:sz w:val="18"/>
                <w:szCs w:val="18"/>
              </w:rPr>
              <w:t>198917,8</w:t>
            </w:r>
          </w:p>
        </w:tc>
      </w:tr>
      <w:tr w:rsidR="003964B1" w:rsidRPr="00346DD0" w:rsidTr="00F446BB">
        <w:tblPrEx>
          <w:tblBorders>
            <w:insideH w:val="nil"/>
          </w:tblBorders>
        </w:tblPrEx>
        <w:tc>
          <w:tcPr>
            <w:tcW w:w="2268" w:type="dxa"/>
            <w:vMerge/>
            <w:tcBorders>
              <w:top w:val="single" w:sz="4" w:space="0" w:color="auto"/>
              <w:bottom w:val="single" w:sz="4" w:space="0" w:color="auto"/>
            </w:tcBorders>
          </w:tcPr>
          <w:p w:rsidR="003964B1" w:rsidRPr="00346DD0" w:rsidRDefault="003964B1" w:rsidP="00642070">
            <w:pPr>
              <w:rPr>
                <w:rFonts w:eastAsia="Times New Roman"/>
                <w:sz w:val="26"/>
                <w:szCs w:val="20"/>
                <w:lang w:eastAsia="en-US"/>
              </w:rPr>
            </w:pPr>
          </w:p>
        </w:tc>
        <w:tc>
          <w:tcPr>
            <w:tcW w:w="8647" w:type="dxa"/>
            <w:gridSpan w:val="9"/>
            <w:tcBorders>
              <w:top w:val="single" w:sz="4" w:space="0" w:color="auto"/>
              <w:bottom w:val="single" w:sz="4" w:space="0" w:color="auto"/>
            </w:tcBorders>
          </w:tcPr>
          <w:p w:rsidR="003964B1" w:rsidRPr="00E85E1C" w:rsidRDefault="003964B1" w:rsidP="00642070">
            <w:pPr>
              <w:widowControl w:val="0"/>
              <w:autoSpaceDE w:val="0"/>
              <w:autoSpaceDN w:val="0"/>
              <w:rPr>
                <w:rFonts w:eastAsia="Times New Roman"/>
                <w:sz w:val="22"/>
                <w:szCs w:val="22"/>
              </w:rPr>
            </w:pPr>
            <w:bookmarkStart w:id="16" w:name="P114"/>
            <w:bookmarkEnd w:id="16"/>
            <w:r w:rsidRPr="00E85E1C">
              <w:rPr>
                <w:rFonts w:eastAsia="Times New Roman"/>
                <w:sz w:val="22"/>
                <w:szCs w:val="22"/>
              </w:rPr>
              <w:t>&lt;*&gt; Объемы финансовых средств, направляемых на реализацию государственной программы из областного бюджета, ежегодно уточняются после принятия и (или) внесения изменений в закон Калужской области об областном бюджете на очередной финансовый год (очередной финансовый год и плановый период).</w:t>
            </w:r>
          </w:p>
          <w:p w:rsidR="003964B1" w:rsidRPr="00E85E1C" w:rsidRDefault="003964B1" w:rsidP="00642070">
            <w:pPr>
              <w:widowControl w:val="0"/>
              <w:autoSpaceDE w:val="0"/>
              <w:autoSpaceDN w:val="0"/>
              <w:rPr>
                <w:rFonts w:eastAsia="Times New Roman"/>
                <w:sz w:val="22"/>
                <w:szCs w:val="22"/>
              </w:rPr>
            </w:pPr>
            <w:bookmarkStart w:id="17" w:name="P115"/>
            <w:bookmarkEnd w:id="17"/>
            <w:r w:rsidRPr="00E85E1C">
              <w:rPr>
                <w:rFonts w:eastAsia="Times New Roman"/>
                <w:sz w:val="22"/>
                <w:szCs w:val="22"/>
              </w:rPr>
              <w:t>&lt;**&gt; Объемы финансовых средств, направляемых на реализацию государственной программы из федерального бюджета, уточняются после принятия и (или) внесения изменений в федеральный закон о федеральном бюджете на очередной финансовый год (очередной финансовый год и плановый период).</w:t>
            </w:r>
          </w:p>
          <w:p w:rsidR="003964B1" w:rsidRPr="00346DD0" w:rsidRDefault="003964B1" w:rsidP="00642070">
            <w:pPr>
              <w:widowControl w:val="0"/>
              <w:autoSpaceDE w:val="0"/>
              <w:autoSpaceDN w:val="0"/>
              <w:rPr>
                <w:rFonts w:eastAsia="Times New Roman"/>
              </w:rPr>
            </w:pPr>
            <w:bookmarkStart w:id="18" w:name="P116"/>
            <w:bookmarkEnd w:id="18"/>
            <w:r w:rsidRPr="00E85E1C">
              <w:rPr>
                <w:rFonts w:eastAsia="Times New Roman"/>
                <w:sz w:val="22"/>
                <w:szCs w:val="22"/>
              </w:rPr>
              <w:t>&lt;***&gt; Не отражены средства федерального б</w:t>
            </w:r>
            <w:r>
              <w:rPr>
                <w:rFonts w:eastAsia="Times New Roman"/>
                <w:sz w:val="22"/>
                <w:szCs w:val="22"/>
              </w:rPr>
              <w:t xml:space="preserve">юджета, учитываемые в 2014 году </w:t>
            </w:r>
            <w:r w:rsidRPr="00E85E1C">
              <w:rPr>
                <w:rFonts w:eastAsia="Times New Roman"/>
                <w:sz w:val="22"/>
                <w:szCs w:val="22"/>
              </w:rPr>
              <w:t>справочно, но включены в общий объем финансирования</w:t>
            </w:r>
          </w:p>
        </w:tc>
      </w:tr>
      <w:tr w:rsidR="003964B1" w:rsidRPr="00346DD0" w:rsidTr="00642070">
        <w:tblPrEx>
          <w:tblBorders>
            <w:insideH w:val="nil"/>
          </w:tblBorders>
        </w:tblPrEx>
        <w:tc>
          <w:tcPr>
            <w:tcW w:w="2268" w:type="dxa"/>
            <w:tcBorders>
              <w:top w:val="single" w:sz="4" w:space="0" w:color="auto"/>
              <w:bottom w:val="single" w:sz="4" w:space="0" w:color="auto"/>
            </w:tcBorders>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9. Ожидаемые результаты реализации государственной программы</w:t>
            </w:r>
          </w:p>
        </w:tc>
        <w:tc>
          <w:tcPr>
            <w:tcW w:w="8647" w:type="dxa"/>
            <w:gridSpan w:val="9"/>
            <w:tcBorders>
              <w:top w:val="single" w:sz="4" w:space="0" w:color="auto"/>
              <w:bottom w:val="single" w:sz="4" w:space="0" w:color="auto"/>
            </w:tcBorders>
          </w:tcPr>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В количественном выражении:</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В результате реализации программы предполагается:</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сохранение лесистости территории Калужской области на уровне 45,2 процента;</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сохранение площади ценных лесных насаждений на уровне 28,6 процента площади занятых лесными насаждениями земель лесного фонда;</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повышение объема платежей в бюджетную систему Российской Федерации от использования лесов, расположенных на землях лесного фонда, до 198,3 руб./га;</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 достижение отношения фактического объема заготовки древесины к установленному допустимому объему изъятия древесины на уровне 32,0 процентов.</w:t>
            </w:r>
          </w:p>
          <w:p w:rsidR="003964B1" w:rsidRPr="00B31AF4" w:rsidRDefault="003964B1" w:rsidP="00642070">
            <w:pPr>
              <w:widowControl w:val="0"/>
              <w:autoSpaceDE w:val="0"/>
              <w:autoSpaceDN w:val="0"/>
              <w:rPr>
                <w:rFonts w:eastAsia="Times New Roman"/>
                <w:sz w:val="26"/>
                <w:szCs w:val="26"/>
              </w:rPr>
            </w:pPr>
            <w:r w:rsidRPr="00B31AF4">
              <w:rPr>
                <w:rFonts w:eastAsia="Times New Roman"/>
                <w:sz w:val="26"/>
                <w:szCs w:val="26"/>
              </w:rPr>
              <w:t>В качественном выражении:</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xml:space="preserve">– повышение эффективности использования древесных ресурсов;    </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xml:space="preserve">– </w:t>
            </w:r>
            <w:r w:rsidRPr="00B31AF4">
              <w:rPr>
                <w:rFonts w:eastAsia="Times New Roman"/>
                <w:sz w:val="26"/>
                <w:szCs w:val="26"/>
                <w:lang w:val="en-US"/>
              </w:rPr>
              <w:t>c</w:t>
            </w:r>
            <w:r w:rsidRPr="00B31AF4">
              <w:rPr>
                <w:rFonts w:eastAsia="Times New Roman"/>
                <w:sz w:val="26"/>
                <w:szCs w:val="26"/>
              </w:rPr>
              <w:t>окращение площади перестойных насаждений;</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сохранение и повышение продуктивности, качества, устойчивости и средообразующих функций лесных насаждений;</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создание эффективной системы профилактики, обнаружения и тушения пожаров;</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оперативное выявление и качественная диагностика лесопатологических факторов, объективный прогноз патологической ситуации в лесах, а также своевременное назначение и проведение локализации и ликвидации очагов вредных организмов;</w:t>
            </w:r>
          </w:p>
          <w:p w:rsidR="003964B1" w:rsidRPr="00B31AF4" w:rsidRDefault="003964B1" w:rsidP="00642070">
            <w:pPr>
              <w:widowControl w:val="0"/>
              <w:autoSpaceDE w:val="0"/>
              <w:autoSpaceDN w:val="0"/>
              <w:jc w:val="both"/>
              <w:rPr>
                <w:rFonts w:eastAsia="Times New Roman"/>
                <w:sz w:val="26"/>
                <w:szCs w:val="26"/>
              </w:rPr>
            </w:pPr>
            <w:r w:rsidRPr="00B31AF4">
              <w:rPr>
                <w:rFonts w:eastAsia="Times New Roman"/>
                <w:sz w:val="26"/>
                <w:szCs w:val="26"/>
              </w:rPr>
              <w:t>– осуществление комплекса санитарно-оздоровительных мероприятий.</w:t>
            </w:r>
          </w:p>
        </w:tc>
      </w:tr>
    </w:tbl>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325504" w:rsidRDefault="00325504" w:rsidP="006B0B56"/>
    <w:p w:rsidR="00D006EC" w:rsidRDefault="00D006EC" w:rsidP="006B0B56"/>
    <w:p w:rsidR="003964B1" w:rsidRDefault="003964B1" w:rsidP="006B0B56"/>
    <w:p w:rsidR="00D006EC" w:rsidRDefault="00D006EC" w:rsidP="006B0B56"/>
    <w:p w:rsidR="001E1AA7" w:rsidRDefault="006B0B56" w:rsidP="00A72A81">
      <w:pPr>
        <w:jc w:val="right"/>
      </w:pPr>
      <w:r>
        <w:lastRenderedPageBreak/>
        <w:t>проект</w:t>
      </w:r>
    </w:p>
    <w:p w:rsidR="006B0B56" w:rsidRDefault="006B0B56" w:rsidP="006B0B56">
      <w:pPr>
        <w:jc w:val="center"/>
        <w:rPr>
          <w:b/>
          <w:sz w:val="26"/>
          <w:szCs w:val="26"/>
        </w:rPr>
      </w:pPr>
      <w:r w:rsidRPr="006B0B56">
        <w:rPr>
          <w:b/>
          <w:sz w:val="26"/>
          <w:szCs w:val="26"/>
        </w:rPr>
        <w:t>ПАСПОРТ</w:t>
      </w:r>
    </w:p>
    <w:p w:rsidR="006B0B56" w:rsidRPr="006B0B56" w:rsidRDefault="006B0B56" w:rsidP="006B0B56">
      <w:pPr>
        <w:autoSpaceDE w:val="0"/>
        <w:autoSpaceDN w:val="0"/>
        <w:adjustRightInd w:val="0"/>
        <w:jc w:val="center"/>
        <w:rPr>
          <w:rFonts w:eastAsiaTheme="minorHAnsi"/>
          <w:b/>
          <w:sz w:val="26"/>
          <w:szCs w:val="26"/>
          <w:lang w:eastAsia="en-US"/>
        </w:rPr>
      </w:pPr>
      <w:r w:rsidRPr="006B0B56">
        <w:rPr>
          <w:rFonts w:eastAsiaTheme="minorHAnsi"/>
          <w:b/>
          <w:sz w:val="26"/>
          <w:szCs w:val="26"/>
          <w:lang w:eastAsia="en-US"/>
        </w:rPr>
        <w:t>государственной программы Калужской области</w:t>
      </w:r>
    </w:p>
    <w:p w:rsidR="006B0B56" w:rsidRPr="006B0B56" w:rsidRDefault="006B0B56" w:rsidP="006B0B56">
      <w:pPr>
        <w:autoSpaceDE w:val="0"/>
        <w:autoSpaceDN w:val="0"/>
        <w:adjustRightInd w:val="0"/>
        <w:jc w:val="center"/>
        <w:rPr>
          <w:rFonts w:eastAsiaTheme="minorHAnsi"/>
          <w:b/>
          <w:sz w:val="26"/>
          <w:szCs w:val="26"/>
          <w:lang w:eastAsia="en-US"/>
        </w:rPr>
      </w:pPr>
      <w:r>
        <w:rPr>
          <w:rFonts w:eastAsiaTheme="minorHAnsi"/>
          <w:b/>
          <w:sz w:val="26"/>
          <w:szCs w:val="26"/>
          <w:lang w:eastAsia="en-US"/>
        </w:rPr>
        <w:t>«</w:t>
      </w:r>
      <w:r w:rsidRPr="006B0B56">
        <w:rPr>
          <w:rFonts w:eastAsiaTheme="minorHAnsi"/>
          <w:b/>
          <w:sz w:val="26"/>
          <w:szCs w:val="26"/>
          <w:lang w:eastAsia="en-US"/>
        </w:rPr>
        <w:t>Энергосбережение и повышение энергоэффективности</w:t>
      </w:r>
    </w:p>
    <w:p w:rsidR="006B0B56" w:rsidRDefault="006B0B56" w:rsidP="006B0B56">
      <w:pPr>
        <w:jc w:val="center"/>
        <w:rPr>
          <w:rFonts w:eastAsiaTheme="minorHAnsi"/>
          <w:b/>
          <w:sz w:val="26"/>
          <w:szCs w:val="26"/>
          <w:lang w:eastAsia="en-US"/>
        </w:rPr>
      </w:pPr>
      <w:r>
        <w:rPr>
          <w:rFonts w:eastAsiaTheme="minorHAnsi"/>
          <w:b/>
          <w:sz w:val="26"/>
          <w:szCs w:val="26"/>
          <w:lang w:eastAsia="en-US"/>
        </w:rPr>
        <w:t>в Калужской области»</w:t>
      </w:r>
    </w:p>
    <w:p w:rsidR="00733A0E" w:rsidRDefault="00733A0E" w:rsidP="006B0B56">
      <w:pPr>
        <w:jc w:val="center"/>
        <w:rPr>
          <w:rFonts w:eastAsiaTheme="minorHAnsi"/>
          <w:b/>
          <w:sz w:val="26"/>
          <w:szCs w:val="26"/>
          <w:lang w:eastAsia="en-US"/>
        </w:rPr>
      </w:pPr>
    </w:p>
    <w:tbl>
      <w:tblPr>
        <w:tblW w:w="1093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0"/>
        <w:gridCol w:w="1699"/>
        <w:gridCol w:w="993"/>
        <w:gridCol w:w="850"/>
        <w:gridCol w:w="851"/>
        <w:gridCol w:w="850"/>
        <w:gridCol w:w="851"/>
        <w:gridCol w:w="850"/>
        <w:gridCol w:w="851"/>
        <w:gridCol w:w="873"/>
      </w:tblGrid>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1. Ответственный исполнитель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Министерство строительства и жилищно-коммунального хозяйства Калужской области</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2. Соисполнители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Министерство экономического развития Калужской области;</w:t>
            </w:r>
          </w:p>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органы местного самоуправления Калужской области (по согласованию);</w:t>
            </w:r>
          </w:p>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организации топливно-энергетического комплекса (по согласованию);</w:t>
            </w:r>
          </w:p>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организации жилищно-коммунального хозяйства Калужской области (по согласованию);</w:t>
            </w:r>
          </w:p>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организации агропромышленного комплекса и промышленности (по согласованию)</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3. Цели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Формирование целостной и эффективной системы управления энергосбережением и повышением энергетической эффективности</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4. Задачи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Повышение энергетической эффективности экономики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развитие информационного обеспечения мероприятий по энергосбережению и повышению энергетической эффективности;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733A0E">
              <w:rPr>
                <w:rFonts w:eastAsiaTheme="minorHAnsi"/>
                <w:sz w:val="26"/>
                <w:szCs w:val="26"/>
                <w:lang w:eastAsia="en-US"/>
              </w:rPr>
              <w:t>внедрение мер государственного регулирования и финансовых механизмов, стимулирующих энергосбережение и повышение энергетической эффективности;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повышение объемов внедрения научных разработок и инновационных технологий для решения задач энергосбережения и повышения энергетической эффективности;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расширение использования на территории Калужской области природного газа в качестве моторного топлива для автомобильного транспорта общего пользования</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5. Подпрограммы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Не предусматриваются</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6. Индикаторы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Энергоемкость валового регионального продукта Калужской области (для фактических и сопоставимых условий);</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объема холодной воды, расчеты за которую осуществляются с использованием приборов учета, в общем объеме воды, потребляемой </w:t>
            </w:r>
            <w:r w:rsidRPr="00733A0E">
              <w:rPr>
                <w:rFonts w:eastAsiaTheme="minorHAnsi"/>
                <w:sz w:val="26"/>
                <w:szCs w:val="26"/>
                <w:lang w:eastAsia="en-US"/>
              </w:rPr>
              <w:lastRenderedPageBreak/>
              <w:t>(используемой)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 xml:space="preserve">– </w:t>
            </w:r>
            <w:r w:rsidRPr="00733A0E">
              <w:rPr>
                <w:rFonts w:eastAsiaTheme="minorHAnsi"/>
                <w:sz w:val="26"/>
                <w:szCs w:val="26"/>
                <w:lang w:eastAsia="en-US"/>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электрической энергии на снабжение органов государственной власти Калужской области и государственных учреждений Калужской области (в расчете на 1 кв. метр общей площади);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тепловой энергии на снабжение органов государственной власти Калужской области и государственных учреждений Калужской области (в расчете на 1 кв. метр общей площади);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холодной воды на снабжение органов государственной власти Калужской области и государственных учреждений Калужской области (в расчете на 1 человека);</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горячей воды на снабжение органов государственной власти Калужской области и государственных учреждений Калужской области (в расчете на 1 человека);</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природного газа на снабжение органов государственной власти Калужской области и государственных учреждений Калужской области (в расчете на 1 человека);</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количество энергосервисных договоров (контрактов), заключенных органами государственной власти Калужской области и государственными учреждениями Калужской области;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тепловой энергии в многоквартирных домах (в расчете на 1 кв. метр общей площади);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холодной воды в многоквартирных домах (в расчете на 1 жителя);</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горячей воды в многоквартирных домах (в расчете на 1 жителя);</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электрической энергии в многоквартирных домах (в расчете на 1 кв. метр общей площади);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природного газа в многоквартирных домах с индивидуальными системами газового отопления (в расчете на 1 кв. метр общей площади);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потерь электриче</w:t>
            </w:r>
            <w:r>
              <w:rPr>
                <w:rFonts w:eastAsiaTheme="minorHAnsi"/>
                <w:sz w:val="26"/>
                <w:szCs w:val="26"/>
                <w:lang w:eastAsia="en-US"/>
              </w:rPr>
              <w:t xml:space="preserve">ской энергии при ее передаче по </w:t>
            </w:r>
            <w:r w:rsidRPr="00733A0E">
              <w:rPr>
                <w:rFonts w:eastAsiaTheme="minorHAnsi"/>
                <w:sz w:val="26"/>
                <w:szCs w:val="26"/>
                <w:lang w:eastAsia="en-US"/>
              </w:rPr>
              <w:t>распределительным сетям в общем объеме переданной электрической энергии;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электрической энергии, используемой при передаче тепловой энергии в системах теплоснабжения;</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потерь тепловой энергии при ее передаче в общем объеме переданной тепловой энергии;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потерь воды при ее передаче в общем объеме переданной воды;</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удельный расход электрической энергии в системах уличного освещения (на 1 кв. метр освещаемой площади с уровнем освещенности, </w:t>
            </w:r>
            <w:r w:rsidRPr="00733A0E">
              <w:rPr>
                <w:rFonts w:eastAsiaTheme="minorHAnsi"/>
                <w:sz w:val="26"/>
                <w:szCs w:val="26"/>
                <w:lang w:eastAsia="en-US"/>
              </w:rPr>
              <w:lastRenderedPageBreak/>
              <w:t>соответствующим установленным нормативам);</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доля тепловой энергии, поставляемой в многоквартирные дома с индивидуальными тепловыми пунктами;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количество транспортных средств, осуществляющих на территории Калужской области регулярные перевозки пассажиров автомобильным транспортом общего пользования по тарифам, регулируемым в установленном законодательстве порядке, в отношении которых проведены мероприятия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в рамках оказания государственной поддержки;</w:t>
            </w:r>
          </w:p>
          <w:p w:rsidR="00733A0E" w:rsidRPr="00733A0E" w:rsidRDefault="00733A0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Pr="00733A0E">
              <w:rPr>
                <w:rFonts w:eastAsiaTheme="minorHAnsi"/>
                <w:sz w:val="26"/>
                <w:szCs w:val="26"/>
                <w:lang w:eastAsia="en-US"/>
              </w:rPr>
              <w:t xml:space="preserve"> количество высокоэкономичных по использованию моторного топлива транспортных средств, осуществляющих на территории Калужской области регулярные перевозки пассажиров автомобильным транспортом общего пользования по тарифам, регулируемым в установленном законодательстве порядке, приобретенных в рамках государственной поддержки</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lastRenderedPageBreak/>
              <w:t>7. Сроки и этапы реализации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2014 - 2020 годы, в один этап</w:t>
            </w:r>
          </w:p>
        </w:tc>
      </w:tr>
      <w:tr w:rsidR="003879FB" w:rsidRPr="00733A0E" w:rsidTr="00E6300F">
        <w:trPr>
          <w:trHeight w:val="144"/>
        </w:trPr>
        <w:tc>
          <w:tcPr>
            <w:tcW w:w="2270" w:type="dxa"/>
            <w:vMerge w:val="restart"/>
          </w:tcPr>
          <w:p w:rsidR="003879FB" w:rsidRPr="00733A0E" w:rsidRDefault="003879FB"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8. Объемы финансирования государственной программы за счет бюджетных ассигнований</w:t>
            </w:r>
          </w:p>
        </w:tc>
        <w:tc>
          <w:tcPr>
            <w:tcW w:w="1699" w:type="dxa"/>
            <w:vMerge w:val="restart"/>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Наименование показателя</w:t>
            </w:r>
          </w:p>
        </w:tc>
        <w:tc>
          <w:tcPr>
            <w:tcW w:w="993" w:type="dxa"/>
            <w:vMerge w:val="restart"/>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Всего (тыс. руб.)</w:t>
            </w:r>
          </w:p>
        </w:tc>
        <w:tc>
          <w:tcPr>
            <w:tcW w:w="5976" w:type="dxa"/>
            <w:gridSpan w:val="7"/>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В том числе по годам</w:t>
            </w:r>
          </w:p>
        </w:tc>
      </w:tr>
      <w:tr w:rsidR="003879FB" w:rsidRPr="00733A0E" w:rsidTr="00E6300F">
        <w:trPr>
          <w:trHeight w:val="144"/>
        </w:trPr>
        <w:tc>
          <w:tcPr>
            <w:tcW w:w="2270"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1699"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993"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850"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2014</w:t>
            </w:r>
          </w:p>
        </w:tc>
        <w:tc>
          <w:tcPr>
            <w:tcW w:w="851"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2015</w:t>
            </w:r>
          </w:p>
        </w:tc>
        <w:tc>
          <w:tcPr>
            <w:tcW w:w="850"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2016</w:t>
            </w:r>
          </w:p>
        </w:tc>
        <w:tc>
          <w:tcPr>
            <w:tcW w:w="851"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2017</w:t>
            </w:r>
          </w:p>
        </w:tc>
        <w:tc>
          <w:tcPr>
            <w:tcW w:w="850"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2018</w:t>
            </w:r>
          </w:p>
        </w:tc>
        <w:tc>
          <w:tcPr>
            <w:tcW w:w="851"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2019</w:t>
            </w:r>
          </w:p>
        </w:tc>
        <w:tc>
          <w:tcPr>
            <w:tcW w:w="873" w:type="dxa"/>
          </w:tcPr>
          <w:p w:rsidR="003879FB" w:rsidRPr="00733A0E" w:rsidRDefault="003879FB" w:rsidP="00733A0E">
            <w:pPr>
              <w:autoSpaceDE w:val="0"/>
              <w:autoSpaceDN w:val="0"/>
              <w:adjustRightInd w:val="0"/>
              <w:jc w:val="center"/>
              <w:rPr>
                <w:rFonts w:eastAsiaTheme="minorHAnsi"/>
                <w:sz w:val="20"/>
                <w:szCs w:val="20"/>
                <w:lang w:eastAsia="en-US"/>
              </w:rPr>
            </w:pPr>
            <w:r w:rsidRPr="00733A0E">
              <w:rPr>
                <w:rFonts w:eastAsiaTheme="minorHAnsi"/>
                <w:sz w:val="20"/>
                <w:szCs w:val="20"/>
                <w:lang w:eastAsia="en-US"/>
              </w:rPr>
              <w:t>2020</w:t>
            </w:r>
          </w:p>
        </w:tc>
      </w:tr>
      <w:tr w:rsidR="003879FB" w:rsidRPr="00733A0E" w:rsidTr="00E6300F">
        <w:trPr>
          <w:trHeight w:val="144"/>
        </w:trPr>
        <w:tc>
          <w:tcPr>
            <w:tcW w:w="2270"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1699" w:type="dxa"/>
          </w:tcPr>
          <w:p w:rsidR="003879FB" w:rsidRPr="00733A0E" w:rsidRDefault="003879FB" w:rsidP="00733A0E">
            <w:pPr>
              <w:autoSpaceDE w:val="0"/>
              <w:autoSpaceDN w:val="0"/>
              <w:adjustRightInd w:val="0"/>
              <w:rPr>
                <w:rFonts w:eastAsiaTheme="minorHAnsi"/>
                <w:sz w:val="20"/>
                <w:szCs w:val="20"/>
                <w:lang w:eastAsia="en-US"/>
              </w:rPr>
            </w:pPr>
            <w:r w:rsidRPr="00733A0E">
              <w:rPr>
                <w:rFonts w:eastAsiaTheme="minorHAnsi"/>
                <w:sz w:val="20"/>
                <w:szCs w:val="20"/>
                <w:lang w:eastAsia="en-US"/>
              </w:rPr>
              <w:t>ВСЕГО</w:t>
            </w:r>
          </w:p>
        </w:tc>
        <w:tc>
          <w:tcPr>
            <w:tcW w:w="99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2858131,7</w:t>
            </w:r>
            <w:r>
              <w:rPr>
                <w:rFonts w:eastAsiaTheme="minorHAnsi"/>
                <w:sz w:val="16"/>
                <w:szCs w:val="16"/>
                <w:lang w:eastAsia="en-US"/>
              </w:rPr>
              <w:t>0</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619561,3</w:t>
            </w:r>
            <w:r>
              <w:rPr>
                <w:rFonts w:eastAsiaTheme="minorHAnsi"/>
                <w:sz w:val="16"/>
                <w:szCs w:val="16"/>
                <w:lang w:eastAsia="en-US"/>
              </w:rPr>
              <w:t>0</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274281,8</w:t>
            </w:r>
            <w:r>
              <w:rPr>
                <w:rFonts w:eastAsiaTheme="minorHAnsi"/>
                <w:sz w:val="16"/>
                <w:szCs w:val="16"/>
                <w:lang w:eastAsia="en-US"/>
              </w:rPr>
              <w:t>0</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227115,51</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509737,79</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r>
              <w:rPr>
                <w:rFonts w:eastAsiaTheme="minorHAnsi"/>
                <w:sz w:val="16"/>
                <w:szCs w:val="16"/>
                <w:lang w:eastAsia="en-US"/>
              </w:rPr>
              <w:t>0</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r>
              <w:rPr>
                <w:rFonts w:eastAsiaTheme="minorHAnsi"/>
                <w:sz w:val="16"/>
                <w:szCs w:val="16"/>
                <w:lang w:eastAsia="en-US"/>
              </w:rPr>
              <w:t>0</w:t>
            </w:r>
          </w:p>
        </w:tc>
        <w:tc>
          <w:tcPr>
            <w:tcW w:w="87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r>
              <w:rPr>
                <w:rFonts w:eastAsiaTheme="minorHAnsi"/>
                <w:sz w:val="16"/>
                <w:szCs w:val="16"/>
                <w:lang w:eastAsia="en-US"/>
              </w:rPr>
              <w:t>0</w:t>
            </w:r>
          </w:p>
        </w:tc>
      </w:tr>
      <w:tr w:rsidR="003879FB" w:rsidRPr="00733A0E" w:rsidTr="00E6300F">
        <w:trPr>
          <w:trHeight w:val="144"/>
        </w:trPr>
        <w:tc>
          <w:tcPr>
            <w:tcW w:w="2270"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1699" w:type="dxa"/>
          </w:tcPr>
          <w:p w:rsidR="003879FB" w:rsidRPr="00733A0E" w:rsidRDefault="003879FB" w:rsidP="00733A0E">
            <w:pPr>
              <w:autoSpaceDE w:val="0"/>
              <w:autoSpaceDN w:val="0"/>
              <w:adjustRightInd w:val="0"/>
              <w:rPr>
                <w:rFonts w:eastAsiaTheme="minorHAnsi"/>
                <w:sz w:val="20"/>
                <w:szCs w:val="20"/>
                <w:lang w:eastAsia="en-US"/>
              </w:rPr>
            </w:pPr>
            <w:r w:rsidRPr="00733A0E">
              <w:rPr>
                <w:rFonts w:eastAsiaTheme="minorHAnsi"/>
                <w:sz w:val="20"/>
                <w:szCs w:val="20"/>
                <w:lang w:eastAsia="en-US"/>
              </w:rPr>
              <w:t>В том числе по источникам финансирования:</w:t>
            </w:r>
          </w:p>
        </w:tc>
        <w:tc>
          <w:tcPr>
            <w:tcW w:w="993"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0"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1"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0"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1"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0"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51" w:type="dxa"/>
          </w:tcPr>
          <w:p w:rsidR="003879FB" w:rsidRPr="00733A0E" w:rsidRDefault="003879FB" w:rsidP="00884657">
            <w:pPr>
              <w:autoSpaceDE w:val="0"/>
              <w:autoSpaceDN w:val="0"/>
              <w:adjustRightInd w:val="0"/>
              <w:jc w:val="center"/>
              <w:rPr>
                <w:rFonts w:eastAsiaTheme="minorHAnsi"/>
                <w:sz w:val="20"/>
                <w:szCs w:val="20"/>
                <w:lang w:eastAsia="en-US"/>
              </w:rPr>
            </w:pPr>
          </w:p>
        </w:tc>
        <w:tc>
          <w:tcPr>
            <w:tcW w:w="873" w:type="dxa"/>
          </w:tcPr>
          <w:p w:rsidR="003879FB" w:rsidRPr="00733A0E" w:rsidRDefault="003879FB" w:rsidP="00884657">
            <w:pPr>
              <w:autoSpaceDE w:val="0"/>
              <w:autoSpaceDN w:val="0"/>
              <w:adjustRightInd w:val="0"/>
              <w:jc w:val="center"/>
              <w:rPr>
                <w:rFonts w:eastAsiaTheme="minorHAnsi"/>
                <w:sz w:val="20"/>
                <w:szCs w:val="20"/>
                <w:lang w:eastAsia="en-US"/>
              </w:rPr>
            </w:pPr>
          </w:p>
        </w:tc>
      </w:tr>
      <w:tr w:rsidR="003879FB" w:rsidRPr="00733A0E" w:rsidTr="00E6300F">
        <w:trPr>
          <w:trHeight w:val="144"/>
        </w:trPr>
        <w:tc>
          <w:tcPr>
            <w:tcW w:w="2270" w:type="dxa"/>
            <w:vMerge/>
          </w:tcPr>
          <w:p w:rsidR="003879FB" w:rsidRPr="00733A0E" w:rsidRDefault="003879FB" w:rsidP="00733A0E">
            <w:pPr>
              <w:autoSpaceDE w:val="0"/>
              <w:autoSpaceDN w:val="0"/>
              <w:adjustRightInd w:val="0"/>
              <w:jc w:val="both"/>
              <w:rPr>
                <w:rFonts w:eastAsiaTheme="minorHAnsi"/>
                <w:sz w:val="20"/>
                <w:szCs w:val="20"/>
                <w:lang w:eastAsia="en-US"/>
              </w:rPr>
            </w:pPr>
          </w:p>
        </w:tc>
        <w:tc>
          <w:tcPr>
            <w:tcW w:w="1699" w:type="dxa"/>
          </w:tcPr>
          <w:p w:rsidR="003879FB" w:rsidRPr="00733A0E" w:rsidRDefault="003879FB" w:rsidP="00733A0E">
            <w:pPr>
              <w:autoSpaceDE w:val="0"/>
              <w:autoSpaceDN w:val="0"/>
              <w:adjustRightInd w:val="0"/>
              <w:rPr>
                <w:rFonts w:eastAsiaTheme="minorHAnsi"/>
                <w:sz w:val="20"/>
                <w:szCs w:val="20"/>
                <w:lang w:eastAsia="en-US"/>
              </w:rPr>
            </w:pPr>
            <w:r w:rsidRPr="00733A0E">
              <w:rPr>
                <w:rFonts w:eastAsiaTheme="minorHAnsi"/>
                <w:sz w:val="20"/>
                <w:szCs w:val="20"/>
                <w:lang w:eastAsia="en-US"/>
              </w:rPr>
              <w:t xml:space="preserve">средства федерального бюджета </w:t>
            </w:r>
            <w:hyperlink w:anchor="Par118" w:history="1">
              <w:r w:rsidRPr="00733A0E">
                <w:rPr>
                  <w:rFonts w:eastAsiaTheme="minorHAnsi"/>
                  <w:sz w:val="20"/>
                  <w:szCs w:val="20"/>
                  <w:lang w:eastAsia="en-US"/>
                </w:rPr>
                <w:t>&lt;*&gt;</w:t>
              </w:r>
            </w:hyperlink>
          </w:p>
        </w:tc>
        <w:tc>
          <w:tcPr>
            <w:tcW w:w="99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284258,6</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146790,9</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27467,7</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0,0</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110000,0</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0,0</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0,0</w:t>
            </w:r>
          </w:p>
        </w:tc>
        <w:tc>
          <w:tcPr>
            <w:tcW w:w="87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0,0</w:t>
            </w:r>
          </w:p>
        </w:tc>
      </w:tr>
      <w:tr w:rsidR="003879FB" w:rsidRPr="00733A0E" w:rsidTr="00E6300F">
        <w:trPr>
          <w:trHeight w:val="144"/>
        </w:trPr>
        <w:tc>
          <w:tcPr>
            <w:tcW w:w="2270" w:type="dxa"/>
            <w:vMerge/>
          </w:tcPr>
          <w:p w:rsidR="003879FB" w:rsidRPr="00733A0E" w:rsidRDefault="003879FB" w:rsidP="00733A0E">
            <w:pPr>
              <w:autoSpaceDE w:val="0"/>
              <w:autoSpaceDN w:val="0"/>
              <w:adjustRightInd w:val="0"/>
              <w:rPr>
                <w:rFonts w:eastAsiaTheme="minorHAnsi"/>
                <w:sz w:val="20"/>
                <w:szCs w:val="20"/>
                <w:lang w:eastAsia="en-US"/>
              </w:rPr>
            </w:pPr>
          </w:p>
        </w:tc>
        <w:tc>
          <w:tcPr>
            <w:tcW w:w="1699" w:type="dxa"/>
          </w:tcPr>
          <w:p w:rsidR="003879FB" w:rsidRPr="00733A0E" w:rsidRDefault="003879FB" w:rsidP="00733A0E">
            <w:pPr>
              <w:autoSpaceDE w:val="0"/>
              <w:autoSpaceDN w:val="0"/>
              <w:adjustRightInd w:val="0"/>
              <w:rPr>
                <w:rFonts w:eastAsiaTheme="minorHAnsi"/>
                <w:sz w:val="20"/>
                <w:szCs w:val="20"/>
                <w:lang w:eastAsia="en-US"/>
              </w:rPr>
            </w:pPr>
            <w:r w:rsidRPr="00733A0E">
              <w:rPr>
                <w:rFonts w:eastAsiaTheme="minorHAnsi"/>
                <w:sz w:val="20"/>
                <w:szCs w:val="20"/>
                <w:lang w:eastAsia="en-US"/>
              </w:rPr>
              <w:t xml:space="preserve">средства областного бюджета </w:t>
            </w:r>
            <w:hyperlink w:anchor="Par119" w:history="1">
              <w:r w:rsidRPr="00733A0E">
                <w:rPr>
                  <w:rFonts w:eastAsiaTheme="minorHAnsi"/>
                  <w:sz w:val="20"/>
                  <w:szCs w:val="20"/>
                  <w:lang w:eastAsia="en-US"/>
                </w:rPr>
                <w:t>&lt;**&gt;</w:t>
              </w:r>
            </w:hyperlink>
          </w:p>
        </w:tc>
        <w:tc>
          <w:tcPr>
            <w:tcW w:w="99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2573873,1</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472770,4</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246814,1</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227115,51</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399737,79</w:t>
            </w:r>
          </w:p>
        </w:tc>
        <w:tc>
          <w:tcPr>
            <w:tcW w:w="850"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p>
        </w:tc>
        <w:tc>
          <w:tcPr>
            <w:tcW w:w="851"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p>
        </w:tc>
        <w:tc>
          <w:tcPr>
            <w:tcW w:w="873" w:type="dxa"/>
          </w:tcPr>
          <w:p w:rsidR="003879FB" w:rsidRPr="00733A0E" w:rsidRDefault="003879FB" w:rsidP="00884657">
            <w:pPr>
              <w:autoSpaceDE w:val="0"/>
              <w:autoSpaceDN w:val="0"/>
              <w:adjustRightInd w:val="0"/>
              <w:jc w:val="center"/>
              <w:rPr>
                <w:rFonts w:eastAsiaTheme="minorHAnsi"/>
                <w:sz w:val="16"/>
                <w:szCs w:val="16"/>
                <w:lang w:eastAsia="en-US"/>
              </w:rPr>
            </w:pPr>
            <w:r w:rsidRPr="00733A0E">
              <w:rPr>
                <w:rFonts w:eastAsiaTheme="minorHAnsi"/>
                <w:sz w:val="16"/>
                <w:szCs w:val="16"/>
                <w:lang w:eastAsia="en-US"/>
              </w:rPr>
              <w:t>409145,1</w:t>
            </w:r>
          </w:p>
          <w:p w:rsidR="003879FB" w:rsidRPr="00733A0E" w:rsidRDefault="003879FB" w:rsidP="00884657">
            <w:pPr>
              <w:autoSpaceDE w:val="0"/>
              <w:autoSpaceDN w:val="0"/>
              <w:adjustRightInd w:val="0"/>
              <w:jc w:val="center"/>
              <w:rPr>
                <w:rFonts w:eastAsiaTheme="minorHAnsi"/>
                <w:sz w:val="16"/>
                <w:szCs w:val="16"/>
                <w:lang w:eastAsia="en-US"/>
              </w:rPr>
            </w:pPr>
          </w:p>
        </w:tc>
      </w:tr>
      <w:tr w:rsidR="003879FB" w:rsidRPr="00733A0E" w:rsidTr="00E6300F">
        <w:trPr>
          <w:trHeight w:val="144"/>
        </w:trPr>
        <w:tc>
          <w:tcPr>
            <w:tcW w:w="2270" w:type="dxa"/>
            <w:vMerge/>
          </w:tcPr>
          <w:p w:rsidR="003879FB" w:rsidRPr="00733A0E" w:rsidRDefault="003879FB" w:rsidP="00733A0E">
            <w:pPr>
              <w:autoSpaceDE w:val="0"/>
              <w:autoSpaceDN w:val="0"/>
              <w:adjustRightInd w:val="0"/>
              <w:rPr>
                <w:rFonts w:eastAsiaTheme="minorHAnsi"/>
                <w:sz w:val="20"/>
                <w:szCs w:val="20"/>
                <w:lang w:eastAsia="en-US"/>
              </w:rPr>
            </w:pPr>
          </w:p>
        </w:tc>
        <w:tc>
          <w:tcPr>
            <w:tcW w:w="8668" w:type="dxa"/>
            <w:gridSpan w:val="9"/>
          </w:tcPr>
          <w:p w:rsidR="003879FB" w:rsidRPr="00733A0E" w:rsidRDefault="003879FB" w:rsidP="00733A0E">
            <w:pPr>
              <w:autoSpaceDE w:val="0"/>
              <w:autoSpaceDN w:val="0"/>
              <w:adjustRightInd w:val="0"/>
              <w:rPr>
                <w:rFonts w:eastAsiaTheme="minorHAnsi"/>
                <w:sz w:val="20"/>
                <w:szCs w:val="20"/>
                <w:lang w:eastAsia="en-US"/>
              </w:rPr>
            </w:pPr>
            <w:bookmarkStart w:id="19" w:name="Par118"/>
            <w:bookmarkEnd w:id="19"/>
            <w:r w:rsidRPr="00733A0E">
              <w:rPr>
                <w:rFonts w:eastAsiaTheme="minorHAnsi"/>
                <w:sz w:val="20"/>
                <w:szCs w:val="20"/>
                <w:lang w:eastAsia="en-US"/>
              </w:rPr>
              <w:t>&lt;*&gt; Объемы финансирования за счет средств федерального бюджета будут ежегодно уточняться после принятия федерального закона о федеральном бюджете на очередной финансовый год и на плановый период.</w:t>
            </w:r>
          </w:p>
          <w:p w:rsidR="003879FB" w:rsidRPr="00733A0E" w:rsidRDefault="003879FB" w:rsidP="00733A0E">
            <w:pPr>
              <w:autoSpaceDE w:val="0"/>
              <w:autoSpaceDN w:val="0"/>
              <w:adjustRightInd w:val="0"/>
              <w:rPr>
                <w:rFonts w:eastAsiaTheme="minorHAnsi"/>
                <w:sz w:val="20"/>
                <w:szCs w:val="20"/>
                <w:lang w:eastAsia="en-US"/>
              </w:rPr>
            </w:pPr>
            <w:bookmarkStart w:id="20" w:name="Par119"/>
            <w:bookmarkEnd w:id="20"/>
            <w:r w:rsidRPr="00733A0E">
              <w:rPr>
                <w:rFonts w:eastAsiaTheme="minorHAnsi"/>
                <w:sz w:val="20"/>
                <w:szCs w:val="20"/>
                <w:lang w:eastAsia="en-US"/>
              </w:rPr>
              <w:t>&lt;**&gt; Финансирование программных мероприятий из областного бюджета будет осуществляться в пределах средств, предусмотренных законом Калужской области об областном бюджете на очередной финансовый год и на плановый период</w:t>
            </w:r>
          </w:p>
        </w:tc>
      </w:tr>
      <w:tr w:rsidR="00733A0E" w:rsidRPr="00733A0E" w:rsidTr="00E6300F">
        <w:trPr>
          <w:trHeight w:val="144"/>
        </w:trPr>
        <w:tc>
          <w:tcPr>
            <w:tcW w:w="2270" w:type="dxa"/>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9. Ожидаемые результаты реализации государственной программы</w:t>
            </w:r>
          </w:p>
        </w:tc>
        <w:tc>
          <w:tcPr>
            <w:tcW w:w="8668" w:type="dxa"/>
            <w:gridSpan w:val="9"/>
          </w:tcPr>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В количественном выражении:</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годовая экономия топливно-энергетических ресурсов в 2020 году по всем потребителям в объеме около 745 тыс. тонн условного топлива;</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снижение затрат по оплате за энергетические ресурсы по всем потребителям в 2020 году в сумме около 4,75 млрд рублей;</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ежегодное снижение не менее чем на 3</w:t>
            </w:r>
            <w:r w:rsidR="002C0047">
              <w:rPr>
                <w:rFonts w:eastAsiaTheme="minorHAnsi"/>
                <w:sz w:val="26"/>
                <w:szCs w:val="26"/>
                <w:lang w:eastAsia="en-US"/>
              </w:rPr>
              <w:t xml:space="preserve"> </w:t>
            </w:r>
            <w:r w:rsidR="00733A0E" w:rsidRPr="00733A0E">
              <w:rPr>
                <w:rFonts w:eastAsiaTheme="minorHAnsi"/>
                <w:sz w:val="26"/>
                <w:szCs w:val="26"/>
                <w:lang w:eastAsia="en-US"/>
              </w:rPr>
              <w:t>% объемов энергопотребления объектами жилищно-коммунального хозяйства и организациями бюджетной сферы Калужской области;</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100</w:t>
            </w:r>
            <w:r w:rsidR="002C0047">
              <w:rPr>
                <w:rFonts w:eastAsiaTheme="minorHAnsi"/>
                <w:sz w:val="26"/>
                <w:szCs w:val="26"/>
                <w:lang w:eastAsia="en-US"/>
              </w:rPr>
              <w:t xml:space="preserve"> </w:t>
            </w:r>
            <w:r w:rsidR="00733A0E" w:rsidRPr="00733A0E">
              <w:rPr>
                <w:rFonts w:eastAsiaTheme="minorHAnsi"/>
                <w:sz w:val="26"/>
                <w:szCs w:val="26"/>
                <w:lang w:eastAsia="en-US"/>
              </w:rPr>
              <w:t xml:space="preserve">%-ный учет потребляемых топливно-энергетических ресурсов с </w:t>
            </w:r>
            <w:r w:rsidR="00733A0E" w:rsidRPr="00733A0E">
              <w:rPr>
                <w:rFonts w:eastAsiaTheme="minorHAnsi"/>
                <w:sz w:val="26"/>
                <w:szCs w:val="26"/>
                <w:lang w:eastAsia="en-US"/>
              </w:rPr>
              <w:lastRenderedPageBreak/>
              <w:t>помощью приборов учета во всех секторах экономики, социальной и жилищной сферах;</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регистрация на территории Калужской области не менее 30 единиц транспортных средств, использующих природный газ, газовые смеси, сжиженный углеводородный газ в качестве моторного топлива, приобретенных или переоборудованных с государственной поддержкой.</w:t>
            </w:r>
          </w:p>
          <w:p w:rsidR="00733A0E" w:rsidRPr="00733A0E" w:rsidRDefault="00733A0E" w:rsidP="00733A0E">
            <w:pPr>
              <w:autoSpaceDE w:val="0"/>
              <w:autoSpaceDN w:val="0"/>
              <w:adjustRightInd w:val="0"/>
              <w:rPr>
                <w:rFonts w:eastAsiaTheme="minorHAnsi"/>
                <w:sz w:val="26"/>
                <w:szCs w:val="26"/>
                <w:lang w:eastAsia="en-US"/>
              </w:rPr>
            </w:pPr>
            <w:r w:rsidRPr="00733A0E">
              <w:rPr>
                <w:rFonts w:eastAsiaTheme="minorHAnsi"/>
                <w:sz w:val="26"/>
                <w:szCs w:val="26"/>
                <w:lang w:eastAsia="en-US"/>
              </w:rPr>
              <w:t>В качественном выражении:</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уменьшение энергоемкости валового регионального продукта Калужской области;</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повышение эффективности использования энергетических ресурсов потребителями Калужской области, включая жилищный фонд и системы коммунальной инфраструктуры, в том числе за счет сокращения потерь энергетических ресурсов при их производстве, преобразовании, передаче и конечном использовании;</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обеспечение надежного функционирования и динамичного развития всех отраслей экономики Калужской области, позволяющего сформировать безопасную, благоустроенную и стимулирующую среду жизнедеятельности с минимальными затратами энергии и ресурсов;</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применение новейших инновационных технологий в сфере энергоресурсосбережения и, как следствие, снижение энергопотребления на единицу общей площади жилых домов;</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повышение финансовой устойчивости экономики Калужской области за счет компенсации роста нагрузки на бюджет путем снижения удельных расходов энергии и ресурсов;</w:t>
            </w:r>
          </w:p>
          <w:p w:rsidR="00733A0E" w:rsidRPr="00733A0E" w:rsidRDefault="00FD683E" w:rsidP="00733A0E">
            <w:pPr>
              <w:autoSpaceDE w:val="0"/>
              <w:autoSpaceDN w:val="0"/>
              <w:adjustRightInd w:val="0"/>
              <w:rPr>
                <w:rFonts w:eastAsiaTheme="minorHAnsi"/>
                <w:sz w:val="26"/>
                <w:szCs w:val="26"/>
                <w:lang w:eastAsia="en-US"/>
              </w:rPr>
            </w:pPr>
            <w:r>
              <w:rPr>
                <w:rFonts w:eastAsiaTheme="minorHAnsi"/>
                <w:sz w:val="26"/>
                <w:szCs w:val="26"/>
                <w:lang w:eastAsia="en-US"/>
              </w:rPr>
              <w:t>–</w:t>
            </w:r>
            <w:r w:rsidR="00733A0E" w:rsidRPr="00733A0E">
              <w:rPr>
                <w:rFonts w:eastAsiaTheme="minorHAnsi"/>
                <w:sz w:val="26"/>
                <w:szCs w:val="26"/>
                <w:lang w:eastAsia="en-US"/>
              </w:rPr>
              <w:t xml:space="preserve"> повышение экологической эффективности и безопасности на основе рационального и экологически ответственного использования энергии и ресурсов, способствующего обеспечению права граждан на благоприятную окружающую среду</w:t>
            </w:r>
            <w:r w:rsidR="00331F69">
              <w:rPr>
                <w:rFonts w:eastAsiaTheme="minorHAnsi"/>
                <w:sz w:val="26"/>
                <w:szCs w:val="26"/>
                <w:lang w:eastAsia="en-US"/>
              </w:rPr>
              <w:t>.</w:t>
            </w:r>
          </w:p>
        </w:tc>
      </w:tr>
    </w:tbl>
    <w:p w:rsidR="00733A0E" w:rsidRPr="006B0B56" w:rsidRDefault="00733A0E" w:rsidP="006B0B56">
      <w:pPr>
        <w:jc w:val="center"/>
        <w:rPr>
          <w:b/>
          <w:sz w:val="26"/>
          <w:szCs w:val="26"/>
        </w:rPr>
      </w:pPr>
    </w:p>
    <w:p w:rsidR="006B0B56" w:rsidRDefault="006B0B56"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2F48A9" w:rsidRDefault="002F48A9" w:rsidP="00A72A81">
      <w:pPr>
        <w:jc w:val="right"/>
      </w:pPr>
    </w:p>
    <w:p w:rsidR="001E1AA7" w:rsidRDefault="001E1AA7" w:rsidP="00B5066E"/>
    <w:p w:rsidR="00B5066E" w:rsidRDefault="00B5066E" w:rsidP="00B5066E"/>
    <w:p w:rsidR="00E6300F" w:rsidRDefault="00E6300F" w:rsidP="00A72A81">
      <w:pPr>
        <w:jc w:val="right"/>
      </w:pPr>
    </w:p>
    <w:p w:rsidR="001E1AA7" w:rsidRDefault="00AF5473" w:rsidP="00A72A81">
      <w:pPr>
        <w:jc w:val="right"/>
      </w:pPr>
      <w:r>
        <w:lastRenderedPageBreak/>
        <w:t>проект</w:t>
      </w:r>
    </w:p>
    <w:p w:rsidR="00AF5473" w:rsidRPr="00AF5473" w:rsidRDefault="00AF5473" w:rsidP="00AF5473">
      <w:pPr>
        <w:jc w:val="center"/>
        <w:rPr>
          <w:b/>
          <w:sz w:val="26"/>
          <w:szCs w:val="26"/>
        </w:rPr>
      </w:pPr>
      <w:r w:rsidRPr="00AF5473">
        <w:rPr>
          <w:b/>
          <w:sz w:val="26"/>
          <w:szCs w:val="26"/>
        </w:rPr>
        <w:t>ПАСПОРТ</w:t>
      </w:r>
    </w:p>
    <w:p w:rsidR="00AF5473" w:rsidRPr="00AF5473" w:rsidRDefault="00AF5473" w:rsidP="00AF5473">
      <w:pPr>
        <w:autoSpaceDE w:val="0"/>
        <w:autoSpaceDN w:val="0"/>
        <w:adjustRightInd w:val="0"/>
        <w:ind w:firstLine="709"/>
        <w:jc w:val="center"/>
        <w:rPr>
          <w:b/>
          <w:sz w:val="26"/>
          <w:szCs w:val="26"/>
        </w:rPr>
      </w:pPr>
      <w:r w:rsidRPr="00AF5473">
        <w:rPr>
          <w:b/>
          <w:sz w:val="26"/>
          <w:szCs w:val="26"/>
        </w:rPr>
        <w:t xml:space="preserve">государственной программы Калужской области </w:t>
      </w:r>
    </w:p>
    <w:p w:rsidR="00AF5473" w:rsidRDefault="00AF5473" w:rsidP="00AF5473">
      <w:pPr>
        <w:autoSpaceDE w:val="0"/>
        <w:autoSpaceDN w:val="0"/>
        <w:adjustRightInd w:val="0"/>
        <w:ind w:firstLine="709"/>
        <w:jc w:val="center"/>
        <w:rPr>
          <w:b/>
          <w:sz w:val="26"/>
          <w:szCs w:val="26"/>
        </w:rPr>
      </w:pPr>
      <w:r w:rsidRPr="00AF5473">
        <w:rPr>
          <w:b/>
          <w:bCs/>
          <w:sz w:val="26"/>
          <w:szCs w:val="26"/>
        </w:rPr>
        <w:t>«Формирование современной городской среды в Калужской области»</w:t>
      </w:r>
      <w:r w:rsidRPr="00AF5473">
        <w:rPr>
          <w:b/>
          <w:sz w:val="26"/>
          <w:szCs w:val="26"/>
        </w:rPr>
        <w:t xml:space="preserve"> </w:t>
      </w:r>
    </w:p>
    <w:p w:rsidR="002F48A9" w:rsidRPr="00AF5473" w:rsidRDefault="002F48A9" w:rsidP="00AF5473">
      <w:pPr>
        <w:autoSpaceDE w:val="0"/>
        <w:autoSpaceDN w:val="0"/>
        <w:adjustRightInd w:val="0"/>
        <w:ind w:firstLine="709"/>
        <w:jc w:val="center"/>
        <w:rPr>
          <w:b/>
          <w:sz w:val="26"/>
          <w:szCs w:val="26"/>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3"/>
        <w:gridCol w:w="1134"/>
        <w:gridCol w:w="1134"/>
        <w:gridCol w:w="1134"/>
        <w:gridCol w:w="1134"/>
        <w:gridCol w:w="1134"/>
        <w:gridCol w:w="1134"/>
      </w:tblGrid>
      <w:tr w:rsidR="002F48A9" w:rsidRPr="002F48A9" w:rsidTr="00F652D8">
        <w:trPr>
          <w:trHeight w:val="1263"/>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1. Ответственный исполнитель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F652D8">
            <w:pPr>
              <w:autoSpaceDE w:val="0"/>
              <w:autoSpaceDN w:val="0"/>
              <w:adjustRightInd w:val="0"/>
              <w:rPr>
                <w:sz w:val="26"/>
                <w:szCs w:val="26"/>
              </w:rPr>
            </w:pPr>
            <w:r w:rsidRPr="002F48A9">
              <w:rPr>
                <w:sz w:val="26"/>
                <w:szCs w:val="26"/>
              </w:rPr>
              <w:t xml:space="preserve">Министерство строительства и жилищно-коммунального хозяйства Калужской области </w:t>
            </w:r>
            <w:r w:rsidR="00C1416F">
              <w:rPr>
                <w:sz w:val="26"/>
                <w:szCs w:val="26"/>
              </w:rPr>
              <w:t xml:space="preserve"> (далее – Министерство)</w:t>
            </w:r>
          </w:p>
        </w:tc>
      </w:tr>
      <w:tr w:rsidR="002F48A9" w:rsidRPr="002F48A9" w:rsidTr="00F652D8">
        <w:trPr>
          <w:trHeight w:val="103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2. Соисполнители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F652D8">
            <w:pPr>
              <w:autoSpaceDE w:val="0"/>
              <w:autoSpaceDN w:val="0"/>
              <w:adjustRightInd w:val="0"/>
              <w:rPr>
                <w:rFonts w:eastAsia="Times New Roman"/>
                <w:sz w:val="26"/>
                <w:szCs w:val="26"/>
              </w:rPr>
            </w:pPr>
            <w:r w:rsidRPr="002F48A9">
              <w:rPr>
                <w:sz w:val="26"/>
                <w:szCs w:val="26"/>
              </w:rPr>
              <w:t>Министерство, органы местного самоуправления муниципальных образований Калужской области (по согласованию)</w:t>
            </w:r>
          </w:p>
        </w:tc>
      </w:tr>
      <w:tr w:rsidR="002F48A9" w:rsidRPr="002F48A9" w:rsidTr="00F652D8">
        <w:trPr>
          <w:trHeight w:val="1055"/>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3. Цель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F652D8">
            <w:pPr>
              <w:autoSpaceDE w:val="0"/>
              <w:autoSpaceDN w:val="0"/>
              <w:adjustRightInd w:val="0"/>
              <w:rPr>
                <w:rFonts w:eastAsia="Times New Roman"/>
                <w:sz w:val="26"/>
                <w:szCs w:val="26"/>
              </w:rPr>
            </w:pPr>
            <w:r w:rsidRPr="002F48A9">
              <w:rPr>
                <w:rFonts w:eastAsia="Times New Roman"/>
                <w:sz w:val="26"/>
                <w:szCs w:val="26"/>
              </w:rPr>
              <w:t xml:space="preserve">Повышение качества и комфорта городской среды на территории Калужской области </w:t>
            </w:r>
          </w:p>
        </w:tc>
      </w:tr>
      <w:tr w:rsidR="002F48A9" w:rsidRPr="002F48A9" w:rsidTr="002F48A9">
        <w:trPr>
          <w:trHeight w:val="985"/>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4. Задача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jc w:val="both"/>
              <w:rPr>
                <w:rFonts w:eastAsia="Times New Roman"/>
                <w:sz w:val="26"/>
                <w:szCs w:val="26"/>
              </w:rPr>
            </w:pPr>
            <w:r w:rsidRPr="002F48A9">
              <w:rPr>
                <w:sz w:val="26"/>
                <w:szCs w:val="26"/>
              </w:rPr>
              <w:t>Обеспечение проведения мероприятий по благоустройству территорий муниципальных образований в соответствие с едиными требованиями</w:t>
            </w:r>
          </w:p>
        </w:tc>
      </w:tr>
      <w:tr w:rsidR="002F48A9" w:rsidRPr="002F48A9" w:rsidTr="00F652D8">
        <w:trPr>
          <w:trHeight w:val="1041"/>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 xml:space="preserve">5. Подпрограммы государственной программы </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F652D8">
            <w:pPr>
              <w:autoSpaceDE w:val="0"/>
              <w:autoSpaceDN w:val="0"/>
              <w:adjustRightInd w:val="0"/>
              <w:rPr>
                <w:sz w:val="26"/>
                <w:szCs w:val="26"/>
              </w:rPr>
            </w:pPr>
            <w:r w:rsidRPr="002F48A9">
              <w:rPr>
                <w:sz w:val="26"/>
                <w:szCs w:val="26"/>
              </w:rPr>
              <w:t>Не предусматриваются</w:t>
            </w:r>
          </w:p>
        </w:tc>
      </w:tr>
      <w:tr w:rsidR="002F48A9" w:rsidRPr="002F48A9" w:rsidTr="002F48A9">
        <w:trPr>
          <w:trHeight w:val="1693"/>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6. Индикаторы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 Количество благоустроенных дворовых территорий;</w:t>
            </w:r>
          </w:p>
          <w:p w:rsidR="002F48A9" w:rsidRPr="002F48A9" w:rsidRDefault="002F48A9" w:rsidP="002F48A9">
            <w:pPr>
              <w:autoSpaceDE w:val="0"/>
              <w:autoSpaceDN w:val="0"/>
              <w:adjustRightInd w:val="0"/>
              <w:rPr>
                <w:sz w:val="26"/>
                <w:szCs w:val="26"/>
              </w:rPr>
            </w:pPr>
            <w:r w:rsidRPr="002F48A9">
              <w:rPr>
                <w:sz w:val="26"/>
                <w:szCs w:val="26"/>
              </w:rPr>
              <w:t>– доля благоустроенных дворовых территорий;</w:t>
            </w:r>
          </w:p>
          <w:p w:rsidR="002F48A9" w:rsidRPr="002F48A9" w:rsidRDefault="002F48A9" w:rsidP="002F48A9">
            <w:pPr>
              <w:autoSpaceDE w:val="0"/>
              <w:autoSpaceDN w:val="0"/>
              <w:adjustRightInd w:val="0"/>
              <w:rPr>
                <w:sz w:val="26"/>
                <w:szCs w:val="26"/>
                <w:lang w:eastAsia="en-US"/>
              </w:rPr>
            </w:pPr>
            <w:r w:rsidRPr="002F48A9">
              <w:rPr>
                <w:sz w:val="26"/>
                <w:szCs w:val="26"/>
              </w:rPr>
              <w:t xml:space="preserve">– </w:t>
            </w:r>
            <w:r w:rsidRPr="002F48A9">
              <w:rPr>
                <w:sz w:val="26"/>
                <w:szCs w:val="26"/>
                <w:lang w:eastAsia="en-US"/>
              </w:rPr>
              <w:t>доля площади благоустроенных дворовых территорий;</w:t>
            </w:r>
          </w:p>
          <w:p w:rsidR="002F48A9" w:rsidRPr="002F48A9" w:rsidRDefault="002F48A9" w:rsidP="002F48A9">
            <w:pPr>
              <w:autoSpaceDE w:val="0"/>
              <w:autoSpaceDN w:val="0"/>
              <w:adjustRightInd w:val="0"/>
              <w:rPr>
                <w:sz w:val="26"/>
                <w:szCs w:val="26"/>
                <w:lang w:eastAsia="en-US"/>
              </w:rPr>
            </w:pPr>
            <w:r w:rsidRPr="002F48A9">
              <w:rPr>
                <w:sz w:val="26"/>
                <w:szCs w:val="26"/>
                <w:lang w:eastAsia="en-US"/>
              </w:rPr>
              <w:t>– количество благоустроенных общественных территорий;</w:t>
            </w:r>
          </w:p>
          <w:p w:rsidR="002F48A9" w:rsidRPr="002F48A9" w:rsidRDefault="002F48A9" w:rsidP="002F48A9">
            <w:pPr>
              <w:autoSpaceDE w:val="0"/>
              <w:autoSpaceDN w:val="0"/>
              <w:adjustRightInd w:val="0"/>
              <w:rPr>
                <w:sz w:val="26"/>
                <w:szCs w:val="26"/>
                <w:lang w:eastAsia="en-US"/>
              </w:rPr>
            </w:pPr>
            <w:r w:rsidRPr="002F48A9">
              <w:rPr>
                <w:sz w:val="26"/>
                <w:szCs w:val="26"/>
                <w:lang w:eastAsia="en-US"/>
              </w:rPr>
              <w:t xml:space="preserve">– доля площади благоустроенных общественных территорий. </w:t>
            </w:r>
          </w:p>
        </w:tc>
      </w:tr>
      <w:tr w:rsidR="002F48A9" w:rsidRPr="002F48A9" w:rsidTr="002F48A9">
        <w:trPr>
          <w:trHeight w:val="1188"/>
        </w:trPr>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pPr>
            <w:r w:rsidRPr="002F48A9">
              <w:t>7. Сроки и этапы реализации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pPr>
            <w:r w:rsidRPr="002F48A9">
              <w:t>2018-2022, реализуются в один этап</w:t>
            </w:r>
          </w:p>
        </w:tc>
      </w:tr>
      <w:tr w:rsidR="002F48A9" w:rsidRPr="002F48A9" w:rsidTr="004A10C6">
        <w:trPr>
          <w:trHeight w:val="346"/>
        </w:trPr>
        <w:tc>
          <w:tcPr>
            <w:tcW w:w="2268" w:type="dxa"/>
            <w:vMerge w:val="restart"/>
            <w:tcBorders>
              <w:top w:val="single" w:sz="4" w:space="0" w:color="auto"/>
              <w:left w:val="single" w:sz="4" w:space="0" w:color="auto"/>
              <w:right w:val="single" w:sz="4" w:space="0" w:color="auto"/>
            </w:tcBorders>
            <w:shd w:val="clear" w:color="auto" w:fill="auto"/>
            <w:hideMark/>
          </w:tcPr>
          <w:p w:rsidR="002F48A9" w:rsidRPr="002F48A9" w:rsidRDefault="002F48A9" w:rsidP="002F48A9">
            <w:pPr>
              <w:autoSpaceDE w:val="0"/>
              <w:autoSpaceDN w:val="0"/>
              <w:adjustRightInd w:val="0"/>
              <w:jc w:val="both"/>
              <w:rPr>
                <w:sz w:val="26"/>
                <w:szCs w:val="26"/>
              </w:rPr>
            </w:pPr>
            <w:r w:rsidRPr="002F48A9">
              <w:rPr>
                <w:sz w:val="26"/>
                <w:szCs w:val="26"/>
              </w:rPr>
              <w:t>8. Объемы финансирования государственной программы за счет бюджетных ассигнований</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 xml:space="preserve">Всего </w:t>
            </w:r>
          </w:p>
          <w:p w:rsidR="002F48A9" w:rsidRPr="002F48A9" w:rsidRDefault="002F48A9" w:rsidP="002F48A9">
            <w:pPr>
              <w:autoSpaceDE w:val="0"/>
              <w:autoSpaceDN w:val="0"/>
              <w:adjustRightInd w:val="0"/>
              <w:jc w:val="center"/>
              <w:rPr>
                <w:sz w:val="20"/>
                <w:szCs w:val="20"/>
              </w:rPr>
            </w:pPr>
            <w:r w:rsidRPr="002F48A9">
              <w:rPr>
                <w:sz w:val="20"/>
                <w:szCs w:val="20"/>
              </w:rPr>
              <w:t>(тыс. руб.)</w:t>
            </w:r>
          </w:p>
        </w:tc>
        <w:tc>
          <w:tcPr>
            <w:tcW w:w="5670" w:type="dxa"/>
            <w:gridSpan w:val="5"/>
            <w:tcBorders>
              <w:top w:val="single" w:sz="4" w:space="0" w:color="auto"/>
              <w:left w:val="single" w:sz="4" w:space="0" w:color="auto"/>
              <w:bottom w:val="single" w:sz="4" w:space="0" w:color="auto"/>
              <w:right w:val="single" w:sz="4" w:space="0" w:color="auto"/>
            </w:tcBorders>
            <w:shd w:val="clear" w:color="auto" w:fill="auto"/>
            <w:hideMark/>
          </w:tcPr>
          <w:p w:rsidR="002F48A9" w:rsidRPr="002F48A9" w:rsidRDefault="002F48A9" w:rsidP="002F48A9">
            <w:pPr>
              <w:autoSpaceDE w:val="0"/>
              <w:autoSpaceDN w:val="0"/>
              <w:adjustRightInd w:val="0"/>
              <w:jc w:val="center"/>
              <w:rPr>
                <w:sz w:val="20"/>
                <w:szCs w:val="20"/>
              </w:rPr>
            </w:pPr>
            <w:r w:rsidRPr="002F48A9">
              <w:rPr>
                <w:sz w:val="20"/>
                <w:szCs w:val="20"/>
              </w:rPr>
              <w:t>В том числе по годам</w:t>
            </w:r>
          </w:p>
        </w:tc>
      </w:tr>
      <w:tr w:rsidR="002F48A9" w:rsidRPr="002F48A9" w:rsidTr="00056617">
        <w:trPr>
          <w:trHeight w:val="392"/>
        </w:trPr>
        <w:tc>
          <w:tcPr>
            <w:tcW w:w="2268" w:type="dxa"/>
            <w:vMerge/>
            <w:tcBorders>
              <w:left w:val="single" w:sz="4" w:space="0" w:color="auto"/>
              <w:right w:val="single" w:sz="4" w:space="0" w:color="auto"/>
            </w:tcBorders>
            <w:shd w:val="clear" w:color="auto" w:fill="auto"/>
            <w:vAlign w:val="center"/>
            <w:hideMark/>
          </w:tcPr>
          <w:p w:rsidR="002F48A9" w:rsidRPr="002F48A9" w:rsidRDefault="002F48A9" w:rsidP="002F48A9">
            <w:pPr>
              <w:rPr>
                <w:sz w:val="18"/>
                <w:szCs w:val="18"/>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2018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2019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2020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2021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2022</w:t>
            </w:r>
          </w:p>
        </w:tc>
      </w:tr>
      <w:tr w:rsidR="002F48A9" w:rsidRPr="002F48A9" w:rsidTr="00056617">
        <w:trPr>
          <w:trHeight w:val="412"/>
        </w:trPr>
        <w:tc>
          <w:tcPr>
            <w:tcW w:w="2268" w:type="dxa"/>
            <w:vMerge/>
            <w:tcBorders>
              <w:left w:val="single" w:sz="4" w:space="0" w:color="auto"/>
              <w:right w:val="single" w:sz="4" w:space="0" w:color="auto"/>
            </w:tcBorders>
            <w:shd w:val="clear" w:color="auto" w:fill="auto"/>
            <w:vAlign w:val="center"/>
            <w:hideMark/>
          </w:tcPr>
          <w:p w:rsidR="002F48A9" w:rsidRPr="002F48A9" w:rsidRDefault="002F48A9" w:rsidP="002F48A9">
            <w:pP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center"/>
              <w:rPr>
                <w:sz w:val="20"/>
                <w:szCs w:val="20"/>
              </w:rPr>
            </w:pPr>
            <w:r w:rsidRPr="002F48A9">
              <w:rPr>
                <w:sz w:val="20"/>
                <w:szCs w:val="20"/>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1528788,9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360605,7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66596,6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66596,6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517495,0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517495,0</w:t>
            </w:r>
          </w:p>
        </w:tc>
      </w:tr>
      <w:tr w:rsidR="002F48A9" w:rsidRPr="002F48A9" w:rsidTr="00056617">
        <w:trPr>
          <w:trHeight w:val="843"/>
        </w:trPr>
        <w:tc>
          <w:tcPr>
            <w:tcW w:w="2268" w:type="dxa"/>
            <w:vMerge/>
            <w:tcBorders>
              <w:left w:val="single" w:sz="4" w:space="0" w:color="auto"/>
              <w:right w:val="single" w:sz="4" w:space="0" w:color="auto"/>
            </w:tcBorders>
            <w:shd w:val="clear" w:color="auto" w:fill="auto"/>
            <w:vAlign w:val="center"/>
            <w:hideMark/>
          </w:tcPr>
          <w:p w:rsidR="002F48A9" w:rsidRPr="002F48A9" w:rsidRDefault="002F48A9" w:rsidP="002F48A9">
            <w:pP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rPr>
                <w:sz w:val="20"/>
                <w:szCs w:val="20"/>
              </w:rPr>
            </w:pPr>
            <w:r w:rsidRPr="002F48A9">
              <w:rPr>
                <w:sz w:val="20"/>
                <w:szCs w:val="20"/>
              </w:rPr>
              <w:t>В том числе по источникам финансирования: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autoSpaceDE w:val="0"/>
              <w:autoSpaceDN w:val="0"/>
              <w:adjustRightInd w:val="0"/>
              <w:jc w:val="center"/>
              <w:rPr>
                <w:sz w:val="18"/>
                <w:szCs w:val="18"/>
              </w:rPr>
            </w:pPr>
          </w:p>
        </w:tc>
      </w:tr>
      <w:tr w:rsidR="002F48A9" w:rsidRPr="002F48A9" w:rsidTr="00056617">
        <w:trPr>
          <w:trHeight w:val="841"/>
        </w:trPr>
        <w:tc>
          <w:tcPr>
            <w:tcW w:w="2268" w:type="dxa"/>
            <w:vMerge/>
            <w:tcBorders>
              <w:left w:val="single" w:sz="4" w:space="0" w:color="auto"/>
              <w:right w:val="single" w:sz="4" w:space="0" w:color="auto"/>
            </w:tcBorders>
            <w:shd w:val="clear" w:color="auto" w:fill="auto"/>
            <w:vAlign w:val="center"/>
            <w:hideMark/>
          </w:tcPr>
          <w:p w:rsidR="002F48A9" w:rsidRPr="002F48A9" w:rsidRDefault="002F48A9" w:rsidP="002F48A9">
            <w:pP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rPr>
                <w:sz w:val="20"/>
                <w:szCs w:val="20"/>
              </w:rPr>
            </w:pPr>
            <w:r w:rsidRPr="002F48A9">
              <w:rPr>
                <w:sz w:val="20"/>
                <w:szCs w:val="20"/>
              </w:rPr>
              <w:t xml:space="preserve">средства областного бюджета </w:t>
            </w:r>
            <w:hyperlink r:id="rId80" w:anchor="Par51" w:history="1">
              <w:r w:rsidRPr="002F48A9">
                <w:rPr>
                  <w:sz w:val="20"/>
                  <w:szCs w:val="20"/>
                </w:rPr>
                <w:t>&lt;*&gt;</w:t>
              </w:r>
            </w:hyperlink>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852359,2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208221,6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66596,6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66596,6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255472,2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255472,2</w:t>
            </w:r>
          </w:p>
        </w:tc>
      </w:tr>
      <w:tr w:rsidR="002F48A9" w:rsidRPr="002F48A9" w:rsidTr="00056617">
        <w:trPr>
          <w:trHeight w:val="697"/>
        </w:trPr>
        <w:tc>
          <w:tcPr>
            <w:tcW w:w="2268" w:type="dxa"/>
            <w:vMerge/>
            <w:tcBorders>
              <w:left w:val="single" w:sz="4" w:space="0" w:color="auto"/>
              <w:right w:val="single" w:sz="4" w:space="0" w:color="auto"/>
            </w:tcBorders>
            <w:shd w:val="clear" w:color="auto" w:fill="auto"/>
            <w:vAlign w:val="center"/>
            <w:hideMark/>
          </w:tcPr>
          <w:p w:rsidR="002F48A9" w:rsidRPr="002F48A9" w:rsidRDefault="002F48A9" w:rsidP="002F48A9">
            <w:pP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rPr>
                <w:sz w:val="20"/>
                <w:szCs w:val="20"/>
              </w:rPr>
            </w:pPr>
            <w:r w:rsidRPr="002F48A9">
              <w:rPr>
                <w:sz w:val="20"/>
                <w:szCs w:val="20"/>
              </w:rPr>
              <w:t xml:space="preserve">средства федерального бюджета </w:t>
            </w:r>
            <w:hyperlink r:id="rId81" w:anchor="Par52" w:history="1">
              <w:r w:rsidRPr="002F48A9">
                <w:rPr>
                  <w:sz w:val="20"/>
                  <w:szCs w:val="20"/>
                </w:rPr>
                <w:t>&lt;**&gt;</w:t>
              </w:r>
            </w:hyperlink>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676429,7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152384,1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262022,8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48A9" w:rsidRPr="002F48A9" w:rsidRDefault="002F48A9" w:rsidP="002F48A9">
            <w:pPr>
              <w:spacing w:line="276" w:lineRule="auto"/>
              <w:jc w:val="center"/>
              <w:rPr>
                <w:color w:val="000000"/>
                <w:sz w:val="18"/>
                <w:szCs w:val="18"/>
                <w:lang w:eastAsia="en-US"/>
              </w:rPr>
            </w:pPr>
            <w:r w:rsidRPr="002F48A9">
              <w:rPr>
                <w:color w:val="000000"/>
                <w:sz w:val="18"/>
                <w:szCs w:val="18"/>
                <w:lang w:eastAsia="en-US"/>
              </w:rPr>
              <w:t>262022,8</w:t>
            </w:r>
          </w:p>
        </w:tc>
      </w:tr>
      <w:tr w:rsidR="002F48A9" w:rsidRPr="002F48A9" w:rsidTr="002F48A9">
        <w:trPr>
          <w:trHeight w:val="1169"/>
        </w:trPr>
        <w:tc>
          <w:tcPr>
            <w:tcW w:w="2268" w:type="dxa"/>
            <w:vMerge/>
            <w:tcBorders>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jc w:val="both"/>
              <w:rPr>
                <w:sz w:val="18"/>
                <w:szCs w:val="18"/>
              </w:rPr>
            </w:pP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F48A9" w:rsidRPr="002F48A9" w:rsidRDefault="002F48A9" w:rsidP="002F48A9">
            <w:pPr>
              <w:autoSpaceDE w:val="0"/>
              <w:autoSpaceDN w:val="0"/>
              <w:adjustRightInd w:val="0"/>
              <w:jc w:val="both"/>
              <w:rPr>
                <w:sz w:val="20"/>
                <w:szCs w:val="20"/>
              </w:rPr>
            </w:pPr>
            <w:r w:rsidRPr="002F48A9">
              <w:rPr>
                <w:sz w:val="20"/>
                <w:szCs w:val="20"/>
              </w:rP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(об областном бюджете на очередной финансовый год и на плановый период).</w:t>
            </w:r>
          </w:p>
          <w:p w:rsidR="002F48A9" w:rsidRDefault="002F48A9" w:rsidP="002F48A9">
            <w:pPr>
              <w:autoSpaceDE w:val="0"/>
              <w:autoSpaceDN w:val="0"/>
              <w:adjustRightInd w:val="0"/>
              <w:jc w:val="both"/>
              <w:rPr>
                <w:sz w:val="20"/>
                <w:szCs w:val="20"/>
              </w:rPr>
            </w:pPr>
            <w:r w:rsidRPr="002F48A9">
              <w:rPr>
                <w:sz w:val="20"/>
                <w:szCs w:val="20"/>
              </w:rPr>
              <w:t>&lt;**&gt; Объемы финансовых средств из федерального бюджета на мероприятия государственной программы ежегодно уточняются после внесения изменений в закон о федеральном бюджете</w:t>
            </w:r>
          </w:p>
          <w:p w:rsidR="002F48A9" w:rsidRPr="002F48A9" w:rsidRDefault="002F48A9" w:rsidP="002F48A9">
            <w:pPr>
              <w:autoSpaceDE w:val="0"/>
              <w:autoSpaceDN w:val="0"/>
              <w:adjustRightInd w:val="0"/>
              <w:jc w:val="both"/>
              <w:rPr>
                <w:sz w:val="18"/>
                <w:szCs w:val="18"/>
              </w:rPr>
            </w:pPr>
          </w:p>
        </w:tc>
      </w:tr>
      <w:tr w:rsidR="002F48A9" w:rsidRPr="002F48A9" w:rsidTr="002F48A9">
        <w:tc>
          <w:tcPr>
            <w:tcW w:w="2268" w:type="dxa"/>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jc w:val="both"/>
              <w:rPr>
                <w:sz w:val="26"/>
                <w:szCs w:val="26"/>
              </w:rPr>
            </w:pPr>
            <w:r w:rsidRPr="002F48A9">
              <w:rPr>
                <w:sz w:val="26"/>
                <w:szCs w:val="26"/>
              </w:rPr>
              <w:lastRenderedPageBreak/>
              <w:t>9. Ожидаемые результаты реализации государственной программы</w:t>
            </w:r>
          </w:p>
        </w:tc>
        <w:tc>
          <w:tcPr>
            <w:tcW w:w="8647" w:type="dxa"/>
            <w:gridSpan w:val="7"/>
            <w:tcBorders>
              <w:top w:val="single" w:sz="4" w:space="0" w:color="auto"/>
              <w:left w:val="single" w:sz="4" w:space="0" w:color="auto"/>
              <w:bottom w:val="single" w:sz="4" w:space="0" w:color="auto"/>
              <w:right w:val="single" w:sz="4" w:space="0" w:color="auto"/>
            </w:tcBorders>
            <w:shd w:val="clear" w:color="auto" w:fill="auto"/>
          </w:tcPr>
          <w:p w:rsidR="002F48A9" w:rsidRPr="002F48A9" w:rsidRDefault="002F48A9" w:rsidP="002F48A9">
            <w:pPr>
              <w:autoSpaceDE w:val="0"/>
              <w:autoSpaceDN w:val="0"/>
              <w:adjustRightInd w:val="0"/>
              <w:rPr>
                <w:sz w:val="26"/>
                <w:szCs w:val="26"/>
              </w:rPr>
            </w:pPr>
            <w:r w:rsidRPr="002F48A9">
              <w:rPr>
                <w:sz w:val="26"/>
                <w:szCs w:val="26"/>
              </w:rPr>
              <w:t>В количественном выражении:</w:t>
            </w:r>
          </w:p>
          <w:p w:rsidR="002F48A9" w:rsidRPr="002F48A9" w:rsidRDefault="002F48A9" w:rsidP="002F48A9">
            <w:pPr>
              <w:autoSpaceDE w:val="0"/>
              <w:autoSpaceDN w:val="0"/>
              <w:adjustRightInd w:val="0"/>
              <w:ind w:firstLine="34"/>
              <w:jc w:val="both"/>
              <w:rPr>
                <w:sz w:val="26"/>
                <w:szCs w:val="26"/>
              </w:rPr>
            </w:pPr>
            <w:r>
              <w:rPr>
                <w:sz w:val="26"/>
                <w:szCs w:val="26"/>
              </w:rPr>
              <w:t>–</w:t>
            </w:r>
            <w:r w:rsidRPr="002F48A9">
              <w:rPr>
                <w:sz w:val="26"/>
                <w:szCs w:val="26"/>
              </w:rPr>
              <w:t xml:space="preserve"> количество благо</w:t>
            </w:r>
            <w:r>
              <w:rPr>
                <w:sz w:val="26"/>
                <w:szCs w:val="26"/>
              </w:rPr>
              <w:t>устроенных дворовых территорий –</w:t>
            </w:r>
            <w:r w:rsidRPr="002F48A9">
              <w:rPr>
                <w:sz w:val="26"/>
                <w:szCs w:val="26"/>
              </w:rPr>
              <w:t xml:space="preserve"> 6 203 единиц;</w:t>
            </w:r>
          </w:p>
          <w:p w:rsidR="002F48A9" w:rsidRPr="002F48A9" w:rsidRDefault="002F48A9" w:rsidP="002F48A9">
            <w:pPr>
              <w:autoSpaceDE w:val="0"/>
              <w:autoSpaceDN w:val="0"/>
              <w:adjustRightInd w:val="0"/>
              <w:ind w:firstLine="34"/>
              <w:jc w:val="both"/>
              <w:rPr>
                <w:sz w:val="26"/>
                <w:szCs w:val="26"/>
              </w:rPr>
            </w:pPr>
            <w:r>
              <w:rPr>
                <w:sz w:val="26"/>
                <w:szCs w:val="26"/>
              </w:rPr>
              <w:t>–</w:t>
            </w:r>
            <w:r w:rsidRPr="002F48A9">
              <w:rPr>
                <w:sz w:val="26"/>
                <w:szCs w:val="26"/>
              </w:rPr>
              <w:t xml:space="preserve"> </w:t>
            </w:r>
            <w:r w:rsidRPr="002F48A9">
              <w:rPr>
                <w:sz w:val="26"/>
                <w:szCs w:val="26"/>
                <w:lang w:eastAsia="en-US"/>
              </w:rPr>
              <w:t>доля благоустроенных дворовых территорий</w:t>
            </w:r>
            <w:r>
              <w:rPr>
                <w:sz w:val="26"/>
                <w:szCs w:val="26"/>
              </w:rPr>
              <w:t xml:space="preserve"> –</w:t>
            </w:r>
            <w:r w:rsidRPr="002F48A9">
              <w:rPr>
                <w:sz w:val="26"/>
                <w:szCs w:val="26"/>
              </w:rPr>
              <w:t xml:space="preserve"> 100 %;</w:t>
            </w:r>
          </w:p>
          <w:p w:rsidR="002F48A9" w:rsidRPr="002F48A9" w:rsidRDefault="002F48A9" w:rsidP="002F48A9">
            <w:pPr>
              <w:autoSpaceDE w:val="0"/>
              <w:autoSpaceDN w:val="0"/>
              <w:adjustRightInd w:val="0"/>
              <w:ind w:firstLine="34"/>
              <w:jc w:val="both"/>
              <w:rPr>
                <w:sz w:val="26"/>
                <w:szCs w:val="26"/>
              </w:rPr>
            </w:pPr>
            <w:r>
              <w:rPr>
                <w:sz w:val="26"/>
                <w:szCs w:val="26"/>
              </w:rPr>
              <w:t>–</w:t>
            </w:r>
            <w:r w:rsidRPr="002F48A9">
              <w:rPr>
                <w:sz w:val="26"/>
                <w:szCs w:val="26"/>
              </w:rPr>
              <w:t xml:space="preserve"> </w:t>
            </w:r>
            <w:r w:rsidRPr="002F48A9">
              <w:rPr>
                <w:sz w:val="26"/>
                <w:szCs w:val="26"/>
                <w:lang w:eastAsia="en-US"/>
              </w:rPr>
              <w:t>доля площади благоустроенных дворовых территорий</w:t>
            </w:r>
            <w:r>
              <w:rPr>
                <w:sz w:val="26"/>
                <w:szCs w:val="26"/>
              </w:rPr>
              <w:t xml:space="preserve"> –</w:t>
            </w:r>
            <w:r w:rsidRPr="002F48A9">
              <w:rPr>
                <w:sz w:val="26"/>
                <w:szCs w:val="26"/>
              </w:rPr>
              <w:t xml:space="preserve"> 100 %;</w:t>
            </w:r>
          </w:p>
          <w:p w:rsidR="002F48A9" w:rsidRPr="002F48A9" w:rsidRDefault="002F48A9" w:rsidP="002F48A9">
            <w:pPr>
              <w:autoSpaceDE w:val="0"/>
              <w:autoSpaceDN w:val="0"/>
              <w:adjustRightInd w:val="0"/>
              <w:ind w:firstLine="34"/>
              <w:jc w:val="both"/>
              <w:rPr>
                <w:sz w:val="26"/>
                <w:szCs w:val="26"/>
                <w:lang w:eastAsia="en-US"/>
              </w:rPr>
            </w:pPr>
            <w:r>
              <w:rPr>
                <w:sz w:val="26"/>
                <w:szCs w:val="26"/>
                <w:lang w:eastAsia="en-US"/>
              </w:rPr>
              <w:t>–</w:t>
            </w:r>
            <w:r w:rsidRPr="002F48A9">
              <w:rPr>
                <w:sz w:val="26"/>
                <w:szCs w:val="26"/>
                <w:lang w:eastAsia="en-US"/>
              </w:rPr>
              <w:t xml:space="preserve"> количество благоустроенных общественных территорий</w:t>
            </w:r>
            <w:r>
              <w:rPr>
                <w:sz w:val="26"/>
                <w:szCs w:val="26"/>
              </w:rPr>
              <w:t xml:space="preserve"> –</w:t>
            </w:r>
            <w:r w:rsidRPr="002F48A9">
              <w:rPr>
                <w:sz w:val="26"/>
                <w:szCs w:val="26"/>
              </w:rPr>
              <w:t xml:space="preserve"> 395 единиц;</w:t>
            </w:r>
          </w:p>
          <w:p w:rsidR="002F48A9" w:rsidRPr="002F48A9" w:rsidRDefault="002F48A9" w:rsidP="002F48A9">
            <w:pPr>
              <w:autoSpaceDE w:val="0"/>
              <w:autoSpaceDN w:val="0"/>
              <w:adjustRightInd w:val="0"/>
              <w:ind w:firstLine="34"/>
              <w:jc w:val="both"/>
              <w:rPr>
                <w:sz w:val="26"/>
                <w:szCs w:val="26"/>
                <w:lang w:eastAsia="en-US"/>
              </w:rPr>
            </w:pPr>
            <w:r>
              <w:rPr>
                <w:sz w:val="26"/>
                <w:szCs w:val="26"/>
                <w:lang w:eastAsia="en-US"/>
              </w:rPr>
              <w:t>–</w:t>
            </w:r>
            <w:r w:rsidRPr="002F48A9">
              <w:rPr>
                <w:sz w:val="26"/>
                <w:szCs w:val="26"/>
                <w:lang w:eastAsia="en-US"/>
              </w:rPr>
              <w:t xml:space="preserve"> доля площади благоустроенных общественных территорий</w:t>
            </w:r>
            <w:r>
              <w:rPr>
                <w:sz w:val="26"/>
                <w:szCs w:val="26"/>
              </w:rPr>
              <w:t xml:space="preserve"> –</w:t>
            </w:r>
            <w:r w:rsidRPr="002F48A9">
              <w:rPr>
                <w:sz w:val="26"/>
                <w:szCs w:val="26"/>
              </w:rPr>
              <w:t xml:space="preserve"> 66,6 %.</w:t>
            </w:r>
          </w:p>
          <w:p w:rsidR="002F48A9" w:rsidRPr="002F48A9" w:rsidRDefault="002F48A9" w:rsidP="002F48A9">
            <w:pPr>
              <w:autoSpaceDE w:val="0"/>
              <w:autoSpaceDN w:val="0"/>
              <w:adjustRightInd w:val="0"/>
              <w:rPr>
                <w:sz w:val="26"/>
                <w:szCs w:val="26"/>
              </w:rPr>
            </w:pPr>
            <w:r w:rsidRPr="002F48A9">
              <w:rPr>
                <w:sz w:val="26"/>
                <w:szCs w:val="26"/>
              </w:rPr>
              <w:t>В качественном выражении:</w:t>
            </w:r>
          </w:p>
          <w:p w:rsidR="002F48A9" w:rsidRPr="002F48A9" w:rsidRDefault="002F48A9" w:rsidP="002F48A9">
            <w:pPr>
              <w:autoSpaceDE w:val="0"/>
              <w:autoSpaceDN w:val="0"/>
              <w:adjustRightInd w:val="0"/>
              <w:rPr>
                <w:sz w:val="26"/>
                <w:szCs w:val="26"/>
              </w:rPr>
            </w:pPr>
            <w:r>
              <w:rPr>
                <w:sz w:val="26"/>
                <w:szCs w:val="26"/>
              </w:rPr>
              <w:t>–</w:t>
            </w:r>
            <w:r w:rsidRPr="002F48A9">
              <w:rPr>
                <w:sz w:val="26"/>
                <w:szCs w:val="26"/>
              </w:rPr>
              <w:t xml:space="preserve"> повышение комфортности условий проживания граждан;</w:t>
            </w:r>
          </w:p>
          <w:p w:rsidR="002F48A9" w:rsidRPr="002F48A9" w:rsidRDefault="002F48A9" w:rsidP="002F48A9">
            <w:pPr>
              <w:autoSpaceDE w:val="0"/>
              <w:autoSpaceDN w:val="0"/>
              <w:adjustRightInd w:val="0"/>
              <w:rPr>
                <w:sz w:val="26"/>
                <w:szCs w:val="26"/>
              </w:rPr>
            </w:pPr>
            <w:r>
              <w:rPr>
                <w:sz w:val="26"/>
                <w:szCs w:val="26"/>
              </w:rPr>
              <w:t>–</w:t>
            </w:r>
            <w:r w:rsidRPr="002F48A9">
              <w:rPr>
                <w:sz w:val="26"/>
                <w:szCs w:val="26"/>
              </w:rPr>
              <w:t xml:space="preserve"> создание механизма реализации мероприятий по благоустройству муниципальных образований Калужской области;</w:t>
            </w:r>
          </w:p>
          <w:p w:rsidR="002F48A9" w:rsidRPr="002F48A9" w:rsidRDefault="002F48A9" w:rsidP="002F48A9">
            <w:pPr>
              <w:autoSpaceDE w:val="0"/>
              <w:autoSpaceDN w:val="0"/>
              <w:adjustRightInd w:val="0"/>
              <w:jc w:val="both"/>
              <w:rPr>
                <w:rFonts w:eastAsia="Times New Roman"/>
                <w:sz w:val="26"/>
                <w:szCs w:val="26"/>
              </w:rPr>
            </w:pPr>
            <w:r>
              <w:rPr>
                <w:rFonts w:eastAsia="Times New Roman"/>
                <w:sz w:val="26"/>
                <w:szCs w:val="26"/>
              </w:rPr>
              <w:t>–</w:t>
            </w:r>
            <w:r w:rsidRPr="002F48A9">
              <w:rPr>
                <w:rFonts w:eastAsia="Times New Roman"/>
                <w:sz w:val="26"/>
                <w:szCs w:val="26"/>
              </w:rPr>
              <w:t xml:space="preserve"> обеспечение вовлеченности населения, организаций в реализацию мероприятий по благоустройству территорий муниципальных образований Калужской области.</w:t>
            </w:r>
          </w:p>
        </w:tc>
      </w:tr>
    </w:tbl>
    <w:p w:rsidR="00AF5473" w:rsidRDefault="00AF5473" w:rsidP="00AF5473">
      <w:pPr>
        <w:jc w:val="center"/>
      </w:pPr>
    </w:p>
    <w:p w:rsidR="00AF5473" w:rsidRDefault="00AF5473"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1E1AA7" w:rsidRDefault="001E1AA7" w:rsidP="00A72A81">
      <w:pPr>
        <w:jc w:val="right"/>
      </w:pPr>
    </w:p>
    <w:p w:rsidR="002D1A52" w:rsidRDefault="002D1A52" w:rsidP="00104E33"/>
    <w:p w:rsidR="00B5066E" w:rsidRDefault="00B5066E" w:rsidP="00104E33">
      <w:pPr>
        <w:rPr>
          <w:sz w:val="22"/>
          <w:szCs w:val="22"/>
        </w:rPr>
      </w:pPr>
    </w:p>
    <w:p w:rsidR="002D1A52" w:rsidRDefault="002D1A52" w:rsidP="00104E33">
      <w:pPr>
        <w:rPr>
          <w:sz w:val="22"/>
          <w:szCs w:val="22"/>
        </w:rPr>
      </w:pPr>
    </w:p>
    <w:p w:rsidR="00346DD0" w:rsidRDefault="00346DD0" w:rsidP="00A72A81">
      <w:pPr>
        <w:jc w:val="right"/>
        <w:rPr>
          <w:sz w:val="22"/>
          <w:szCs w:val="22"/>
        </w:rPr>
      </w:pPr>
    </w:p>
    <w:p w:rsidR="00346DD0" w:rsidRPr="007454BB" w:rsidRDefault="00104E33" w:rsidP="00A72A81">
      <w:pPr>
        <w:jc w:val="right"/>
      </w:pPr>
      <w:r w:rsidRPr="007454BB">
        <w:lastRenderedPageBreak/>
        <w:t>проект</w:t>
      </w:r>
    </w:p>
    <w:p w:rsidR="00104E33" w:rsidRPr="00104E33" w:rsidRDefault="00104E33" w:rsidP="00104E33">
      <w:pPr>
        <w:autoSpaceDE w:val="0"/>
        <w:autoSpaceDN w:val="0"/>
        <w:adjustRightInd w:val="0"/>
        <w:jc w:val="center"/>
        <w:outlineLvl w:val="0"/>
        <w:rPr>
          <w:b/>
          <w:sz w:val="26"/>
          <w:szCs w:val="26"/>
        </w:rPr>
      </w:pPr>
      <w:r w:rsidRPr="00104E33">
        <w:rPr>
          <w:b/>
          <w:sz w:val="26"/>
          <w:szCs w:val="26"/>
        </w:rPr>
        <w:t>ПАСПОРТ</w:t>
      </w:r>
    </w:p>
    <w:p w:rsidR="00104E33" w:rsidRPr="00104E33" w:rsidRDefault="00104E33" w:rsidP="00104E33">
      <w:pPr>
        <w:autoSpaceDE w:val="0"/>
        <w:autoSpaceDN w:val="0"/>
        <w:adjustRightInd w:val="0"/>
        <w:jc w:val="center"/>
        <w:rPr>
          <w:b/>
          <w:sz w:val="26"/>
          <w:szCs w:val="26"/>
        </w:rPr>
      </w:pPr>
      <w:r w:rsidRPr="00104E33">
        <w:rPr>
          <w:b/>
          <w:sz w:val="26"/>
          <w:szCs w:val="26"/>
        </w:rPr>
        <w:t xml:space="preserve">государственной программы Калужской области </w:t>
      </w:r>
    </w:p>
    <w:p w:rsidR="00104E33" w:rsidRPr="00104E33" w:rsidRDefault="00104E33" w:rsidP="00104E33">
      <w:pPr>
        <w:autoSpaceDE w:val="0"/>
        <w:autoSpaceDN w:val="0"/>
        <w:adjustRightInd w:val="0"/>
        <w:jc w:val="center"/>
        <w:rPr>
          <w:b/>
          <w:sz w:val="26"/>
          <w:szCs w:val="26"/>
        </w:rPr>
      </w:pPr>
      <w:r w:rsidRPr="00104E33">
        <w:rPr>
          <w:b/>
          <w:sz w:val="26"/>
          <w:szCs w:val="26"/>
        </w:rPr>
        <w:t>«Укрепление единства российской нации и этнокультурное развитие</w:t>
      </w:r>
    </w:p>
    <w:p w:rsidR="00104E33" w:rsidRPr="00104E33" w:rsidRDefault="00104E33" w:rsidP="00104E33">
      <w:pPr>
        <w:autoSpaceDE w:val="0"/>
        <w:autoSpaceDN w:val="0"/>
        <w:adjustRightInd w:val="0"/>
        <w:jc w:val="center"/>
        <w:rPr>
          <w:b/>
          <w:sz w:val="26"/>
          <w:szCs w:val="26"/>
        </w:rPr>
      </w:pPr>
      <w:r w:rsidRPr="00104E33">
        <w:rPr>
          <w:b/>
          <w:sz w:val="26"/>
          <w:szCs w:val="26"/>
        </w:rPr>
        <w:t>в Калужской области»</w:t>
      </w:r>
    </w:p>
    <w:p w:rsidR="00346DD0" w:rsidRDefault="00346DD0" w:rsidP="00E6300F">
      <w:pPr>
        <w:rPr>
          <w:sz w:val="22"/>
          <w:szCs w:val="22"/>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127"/>
        <w:gridCol w:w="1134"/>
        <w:gridCol w:w="708"/>
        <w:gridCol w:w="851"/>
        <w:gridCol w:w="850"/>
        <w:gridCol w:w="709"/>
        <w:gridCol w:w="851"/>
        <w:gridCol w:w="708"/>
        <w:gridCol w:w="709"/>
      </w:tblGrid>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1. Ответственный исполнитель государственной программы</w:t>
            </w:r>
          </w:p>
        </w:tc>
        <w:tc>
          <w:tcPr>
            <w:tcW w:w="8647" w:type="dxa"/>
            <w:gridSpan w:val="9"/>
          </w:tcPr>
          <w:p w:rsidR="000E1483" w:rsidRPr="002D1A52" w:rsidRDefault="000E1483" w:rsidP="000E1483">
            <w:pPr>
              <w:autoSpaceDE w:val="0"/>
              <w:autoSpaceDN w:val="0"/>
              <w:adjustRightInd w:val="0"/>
              <w:rPr>
                <w:sz w:val="26"/>
                <w:szCs w:val="26"/>
              </w:rPr>
            </w:pPr>
            <w:r w:rsidRPr="002D1A52">
              <w:rPr>
                <w:sz w:val="26"/>
                <w:szCs w:val="26"/>
              </w:rPr>
              <w:t>Министерство внутренней политики и массовых коммуникаций Калужской области</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2. Соисполнители государственной программы &lt;*&gt;</w:t>
            </w:r>
          </w:p>
        </w:tc>
        <w:tc>
          <w:tcPr>
            <w:tcW w:w="8647" w:type="dxa"/>
            <w:gridSpan w:val="9"/>
          </w:tcPr>
          <w:p w:rsidR="000E1483" w:rsidRPr="002D1A52" w:rsidRDefault="000E1483" w:rsidP="000E1483">
            <w:pPr>
              <w:autoSpaceDE w:val="0"/>
              <w:autoSpaceDN w:val="0"/>
              <w:adjustRightInd w:val="0"/>
              <w:rPr>
                <w:sz w:val="26"/>
                <w:szCs w:val="26"/>
              </w:rPr>
            </w:pPr>
            <w:r w:rsidRPr="002D1A52">
              <w:rPr>
                <w:sz w:val="26"/>
                <w:szCs w:val="26"/>
              </w:rPr>
              <w:t>Отсутствуют</w:t>
            </w:r>
          </w:p>
        </w:tc>
      </w:tr>
      <w:tr w:rsidR="000E1483" w:rsidRPr="000E1483" w:rsidTr="0015104F">
        <w:trPr>
          <w:trHeight w:val="146"/>
        </w:trPr>
        <w:tc>
          <w:tcPr>
            <w:tcW w:w="10915" w:type="dxa"/>
            <w:gridSpan w:val="10"/>
          </w:tcPr>
          <w:p w:rsidR="000E1483" w:rsidRPr="000E1483" w:rsidRDefault="005375E8" w:rsidP="000E1483">
            <w:pPr>
              <w:autoSpaceDE w:val="0"/>
              <w:autoSpaceDN w:val="0"/>
              <w:adjustRightInd w:val="0"/>
              <w:jc w:val="both"/>
              <w:rPr>
                <w:sz w:val="22"/>
                <w:szCs w:val="22"/>
              </w:rPr>
            </w:pPr>
            <w:hyperlink r:id="rId82" w:history="1">
              <w:r w:rsidR="000E1483" w:rsidRPr="000E1483">
                <w:rPr>
                  <w:sz w:val="22"/>
                  <w:szCs w:val="22"/>
                </w:rPr>
                <w:t>&lt;*&gt;</w:t>
              </w:r>
            </w:hyperlink>
            <w:r w:rsidR="000E1483" w:rsidRPr="000E1483">
              <w:rPr>
                <w:sz w:val="22"/>
                <w:szCs w:val="22"/>
              </w:rPr>
              <w:t xml:space="preserve"> Государственная программа не имеет подпрограмм, участники государственной программы указаны в </w:t>
            </w:r>
            <w:hyperlink r:id="rId83" w:history="1">
              <w:r w:rsidR="000E1483" w:rsidRPr="000E1483">
                <w:rPr>
                  <w:sz w:val="22"/>
                  <w:szCs w:val="22"/>
                </w:rPr>
                <w:t>разделе 7</w:t>
              </w:r>
            </w:hyperlink>
            <w:r w:rsidR="000E1483">
              <w:rPr>
                <w:sz w:val="22"/>
                <w:szCs w:val="22"/>
              </w:rPr>
              <w:t xml:space="preserve"> «</w:t>
            </w:r>
            <w:r w:rsidR="000E1483" w:rsidRPr="000E1483">
              <w:rPr>
                <w:sz w:val="22"/>
                <w:szCs w:val="22"/>
              </w:rPr>
              <w:t>Механизмы реали</w:t>
            </w:r>
            <w:r w:rsidR="000E1483">
              <w:rPr>
                <w:sz w:val="22"/>
                <w:szCs w:val="22"/>
              </w:rPr>
              <w:t>зации государственной программы»</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3. Цели государственной программы</w:t>
            </w:r>
          </w:p>
        </w:tc>
        <w:tc>
          <w:tcPr>
            <w:tcW w:w="8647" w:type="dxa"/>
            <w:gridSpan w:val="9"/>
          </w:tcPr>
          <w:p w:rsidR="000E1483" w:rsidRPr="002D1A52" w:rsidRDefault="00E47FC4" w:rsidP="000E1483">
            <w:pPr>
              <w:autoSpaceDE w:val="0"/>
              <w:autoSpaceDN w:val="0"/>
              <w:adjustRightInd w:val="0"/>
              <w:rPr>
                <w:sz w:val="26"/>
                <w:szCs w:val="26"/>
              </w:rPr>
            </w:pPr>
            <w:r w:rsidRPr="002D1A52">
              <w:rPr>
                <w:sz w:val="26"/>
                <w:szCs w:val="26"/>
              </w:rPr>
              <w:t>–</w:t>
            </w:r>
            <w:r w:rsidR="000E1483" w:rsidRPr="002D1A52">
              <w:rPr>
                <w:sz w:val="26"/>
                <w:szCs w:val="26"/>
              </w:rPr>
              <w:t xml:space="preserve"> Укрепление единства российской нации в Калужской области;</w:t>
            </w:r>
          </w:p>
          <w:p w:rsidR="000E1483" w:rsidRPr="002D1A52" w:rsidRDefault="00E47FC4" w:rsidP="000E1483">
            <w:pPr>
              <w:autoSpaceDE w:val="0"/>
              <w:autoSpaceDN w:val="0"/>
              <w:adjustRightInd w:val="0"/>
              <w:rPr>
                <w:sz w:val="26"/>
                <w:szCs w:val="26"/>
              </w:rPr>
            </w:pPr>
            <w:r w:rsidRPr="002D1A52">
              <w:rPr>
                <w:sz w:val="26"/>
                <w:szCs w:val="26"/>
              </w:rPr>
              <w:t>–</w:t>
            </w:r>
            <w:r w:rsidR="000E1483" w:rsidRPr="002D1A52">
              <w:rPr>
                <w:sz w:val="26"/>
                <w:szCs w:val="26"/>
              </w:rPr>
              <w:t xml:space="preserve"> этнокультурное развитие на территории Калужской области</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4. Задачи государственной программы</w:t>
            </w:r>
          </w:p>
        </w:tc>
        <w:tc>
          <w:tcPr>
            <w:tcW w:w="8647" w:type="dxa"/>
            <w:gridSpan w:val="9"/>
          </w:tcPr>
          <w:p w:rsidR="000E1483" w:rsidRPr="002D1A52" w:rsidRDefault="00E47FC4" w:rsidP="000E1483">
            <w:pPr>
              <w:autoSpaceDE w:val="0"/>
              <w:autoSpaceDN w:val="0"/>
              <w:adjustRightInd w:val="0"/>
              <w:rPr>
                <w:sz w:val="26"/>
                <w:szCs w:val="26"/>
              </w:rPr>
            </w:pPr>
            <w:r w:rsidRPr="002D1A52">
              <w:rPr>
                <w:sz w:val="26"/>
                <w:szCs w:val="26"/>
              </w:rPr>
              <w:t>–</w:t>
            </w:r>
            <w:r w:rsidR="000E1483" w:rsidRPr="002D1A52">
              <w:rPr>
                <w:sz w:val="26"/>
                <w:szCs w:val="26"/>
              </w:rPr>
              <w:t xml:space="preserve"> Содействие укреплению гражданского единства и гармонизации межнациональных отношений в Калужской области;</w:t>
            </w:r>
          </w:p>
          <w:p w:rsidR="000E1483" w:rsidRPr="002D1A52" w:rsidRDefault="00E47FC4" w:rsidP="000E1483">
            <w:pPr>
              <w:autoSpaceDE w:val="0"/>
              <w:autoSpaceDN w:val="0"/>
              <w:adjustRightInd w:val="0"/>
              <w:rPr>
                <w:sz w:val="26"/>
                <w:szCs w:val="26"/>
              </w:rPr>
            </w:pPr>
            <w:r w:rsidRPr="002D1A52">
              <w:rPr>
                <w:sz w:val="26"/>
                <w:szCs w:val="26"/>
              </w:rPr>
              <w:t>–</w:t>
            </w:r>
            <w:r w:rsidR="000E1483" w:rsidRPr="002D1A52">
              <w:rPr>
                <w:sz w:val="26"/>
                <w:szCs w:val="26"/>
              </w:rPr>
              <w:t xml:space="preserve"> содействие этнокультурному многообразию народов России в Калужской области</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5. Подпрограммы государственной программы</w:t>
            </w:r>
          </w:p>
        </w:tc>
        <w:tc>
          <w:tcPr>
            <w:tcW w:w="8647" w:type="dxa"/>
            <w:gridSpan w:val="9"/>
          </w:tcPr>
          <w:p w:rsidR="000E1483" w:rsidRPr="002D1A52" w:rsidRDefault="000E1483" w:rsidP="000E1483">
            <w:pPr>
              <w:autoSpaceDE w:val="0"/>
              <w:autoSpaceDN w:val="0"/>
              <w:adjustRightInd w:val="0"/>
              <w:rPr>
                <w:sz w:val="26"/>
                <w:szCs w:val="26"/>
              </w:rPr>
            </w:pPr>
            <w:r w:rsidRPr="002D1A52">
              <w:rPr>
                <w:sz w:val="26"/>
                <w:szCs w:val="26"/>
              </w:rPr>
              <w:t>Не предусмотрены</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6. Индикаторы государственной программы</w:t>
            </w:r>
          </w:p>
        </w:tc>
        <w:tc>
          <w:tcPr>
            <w:tcW w:w="8647" w:type="dxa"/>
            <w:gridSpan w:val="9"/>
          </w:tcPr>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Доля граждан, положительно оценивающих состояние межнациональных отношений, в общем количестве граждан Российской Федерации, проживающих на территории Калужской области;</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уровень толерантного отношения к представителям другой национальности на территории Калужской области (до 2016 года);</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численность участников мероприятий, направленных на этнокультурное развитие народов России, проживающих на территории Калужской области, и поддержку языкового многообразия на территории Калужской области;</w:t>
            </w:r>
          </w:p>
          <w:p w:rsidR="000E1483" w:rsidRPr="002D1A52" w:rsidRDefault="00E47FC4" w:rsidP="000E1483">
            <w:pPr>
              <w:autoSpaceDE w:val="0"/>
              <w:autoSpaceDN w:val="0"/>
              <w:adjustRightInd w:val="0"/>
              <w:rPr>
                <w:sz w:val="26"/>
                <w:szCs w:val="26"/>
              </w:rPr>
            </w:pPr>
            <w:r w:rsidRPr="002D1A52">
              <w:rPr>
                <w:sz w:val="26"/>
                <w:szCs w:val="26"/>
                <w:lang w:eastAsia="en-US"/>
              </w:rPr>
              <w:t>–</w:t>
            </w:r>
            <w:r w:rsidR="000E1483" w:rsidRPr="002D1A52">
              <w:rPr>
                <w:sz w:val="26"/>
                <w:szCs w:val="26"/>
                <w:lang w:eastAsia="en-US"/>
              </w:rPr>
              <w:t xml:space="preserve"> количество участников мероприятий, направленных на укрепление общероссийского гражданского единства</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t>7. Сроки и этапы реализации государственной программы</w:t>
            </w:r>
          </w:p>
        </w:tc>
        <w:tc>
          <w:tcPr>
            <w:tcW w:w="8647" w:type="dxa"/>
            <w:gridSpan w:val="9"/>
          </w:tcPr>
          <w:p w:rsidR="000E1483" w:rsidRPr="002D1A52" w:rsidRDefault="000E1483" w:rsidP="000E1483">
            <w:pPr>
              <w:autoSpaceDE w:val="0"/>
              <w:autoSpaceDN w:val="0"/>
              <w:adjustRightInd w:val="0"/>
              <w:rPr>
                <w:sz w:val="26"/>
                <w:szCs w:val="26"/>
              </w:rPr>
            </w:pPr>
            <w:r w:rsidRPr="002D1A52">
              <w:rPr>
                <w:sz w:val="26"/>
                <w:szCs w:val="26"/>
              </w:rPr>
              <w:t>2014 - 2020 годы, в один этап</w:t>
            </w:r>
          </w:p>
        </w:tc>
      </w:tr>
      <w:tr w:rsidR="000E1483" w:rsidRPr="000E1483" w:rsidTr="0015104F">
        <w:trPr>
          <w:trHeight w:val="146"/>
        </w:trPr>
        <w:tc>
          <w:tcPr>
            <w:tcW w:w="2268" w:type="dxa"/>
            <w:vMerge w:val="restart"/>
          </w:tcPr>
          <w:p w:rsidR="000E1483" w:rsidRPr="002D1A52" w:rsidRDefault="000E1483" w:rsidP="000E1483">
            <w:pPr>
              <w:autoSpaceDE w:val="0"/>
              <w:autoSpaceDN w:val="0"/>
              <w:adjustRightInd w:val="0"/>
              <w:rPr>
                <w:sz w:val="26"/>
                <w:szCs w:val="26"/>
              </w:rPr>
            </w:pPr>
            <w:r w:rsidRPr="002D1A52">
              <w:rPr>
                <w:sz w:val="26"/>
                <w:szCs w:val="26"/>
              </w:rPr>
              <w:t xml:space="preserve">8. Объемы финансирования государственной программы за счет бюджетных </w:t>
            </w:r>
            <w:r w:rsidRPr="002D1A52">
              <w:rPr>
                <w:sz w:val="26"/>
                <w:szCs w:val="26"/>
              </w:rPr>
              <w:lastRenderedPageBreak/>
              <w:t>ассигнований</w:t>
            </w:r>
          </w:p>
        </w:tc>
        <w:tc>
          <w:tcPr>
            <w:tcW w:w="2127" w:type="dxa"/>
            <w:vMerge w:val="restart"/>
          </w:tcPr>
          <w:p w:rsidR="000E1483" w:rsidRPr="000E1483" w:rsidRDefault="000E1483" w:rsidP="000E1483">
            <w:pPr>
              <w:autoSpaceDE w:val="0"/>
              <w:autoSpaceDN w:val="0"/>
              <w:adjustRightInd w:val="0"/>
              <w:jc w:val="center"/>
              <w:rPr>
                <w:sz w:val="22"/>
                <w:szCs w:val="22"/>
              </w:rPr>
            </w:pPr>
            <w:r w:rsidRPr="000E1483">
              <w:rPr>
                <w:sz w:val="22"/>
                <w:szCs w:val="22"/>
              </w:rPr>
              <w:lastRenderedPageBreak/>
              <w:t>Наименование показателя</w:t>
            </w:r>
          </w:p>
        </w:tc>
        <w:tc>
          <w:tcPr>
            <w:tcW w:w="1134" w:type="dxa"/>
            <w:vMerge w:val="restart"/>
          </w:tcPr>
          <w:p w:rsidR="001D7187" w:rsidRDefault="000E1483" w:rsidP="000E1483">
            <w:pPr>
              <w:autoSpaceDE w:val="0"/>
              <w:autoSpaceDN w:val="0"/>
              <w:adjustRightInd w:val="0"/>
              <w:jc w:val="center"/>
              <w:rPr>
                <w:sz w:val="22"/>
                <w:szCs w:val="22"/>
              </w:rPr>
            </w:pPr>
            <w:r w:rsidRPr="000E1483">
              <w:rPr>
                <w:sz w:val="22"/>
                <w:szCs w:val="22"/>
              </w:rPr>
              <w:t xml:space="preserve">Всего </w:t>
            </w:r>
          </w:p>
          <w:p w:rsidR="000E1483" w:rsidRPr="000E1483" w:rsidRDefault="000E1483" w:rsidP="000E1483">
            <w:pPr>
              <w:autoSpaceDE w:val="0"/>
              <w:autoSpaceDN w:val="0"/>
              <w:adjustRightInd w:val="0"/>
              <w:jc w:val="center"/>
              <w:rPr>
                <w:sz w:val="22"/>
                <w:szCs w:val="22"/>
              </w:rPr>
            </w:pPr>
            <w:r w:rsidRPr="000E1483">
              <w:rPr>
                <w:sz w:val="22"/>
                <w:szCs w:val="22"/>
              </w:rPr>
              <w:t>(тыс. руб.)</w:t>
            </w:r>
          </w:p>
        </w:tc>
        <w:tc>
          <w:tcPr>
            <w:tcW w:w="5386" w:type="dxa"/>
            <w:gridSpan w:val="7"/>
          </w:tcPr>
          <w:p w:rsidR="000E1483" w:rsidRPr="000E1483" w:rsidRDefault="000E1483" w:rsidP="000E1483">
            <w:pPr>
              <w:autoSpaceDE w:val="0"/>
              <w:autoSpaceDN w:val="0"/>
              <w:adjustRightInd w:val="0"/>
              <w:jc w:val="center"/>
              <w:rPr>
                <w:sz w:val="22"/>
                <w:szCs w:val="22"/>
              </w:rPr>
            </w:pPr>
            <w:r w:rsidRPr="000E1483">
              <w:rPr>
                <w:sz w:val="22"/>
                <w:szCs w:val="22"/>
              </w:rPr>
              <w:t>В том числе по годам</w:t>
            </w:r>
          </w:p>
        </w:tc>
      </w:tr>
      <w:tr w:rsidR="000E1483" w:rsidRPr="000E1483" w:rsidTr="0015104F">
        <w:trPr>
          <w:trHeight w:val="264"/>
        </w:trPr>
        <w:tc>
          <w:tcPr>
            <w:tcW w:w="2268" w:type="dxa"/>
            <w:vMerge/>
          </w:tcPr>
          <w:p w:rsidR="000E1483" w:rsidRPr="000E1483" w:rsidRDefault="000E1483" w:rsidP="000E1483">
            <w:pPr>
              <w:autoSpaceDE w:val="0"/>
              <w:autoSpaceDN w:val="0"/>
              <w:adjustRightInd w:val="0"/>
              <w:jc w:val="both"/>
            </w:pPr>
          </w:p>
        </w:tc>
        <w:tc>
          <w:tcPr>
            <w:tcW w:w="2127" w:type="dxa"/>
            <w:vMerge/>
          </w:tcPr>
          <w:p w:rsidR="000E1483" w:rsidRPr="000E1483" w:rsidRDefault="000E1483" w:rsidP="000E1483">
            <w:pPr>
              <w:autoSpaceDE w:val="0"/>
              <w:autoSpaceDN w:val="0"/>
              <w:adjustRightInd w:val="0"/>
              <w:jc w:val="both"/>
              <w:rPr>
                <w:sz w:val="22"/>
                <w:szCs w:val="22"/>
              </w:rPr>
            </w:pPr>
          </w:p>
        </w:tc>
        <w:tc>
          <w:tcPr>
            <w:tcW w:w="1134" w:type="dxa"/>
            <w:vMerge/>
          </w:tcPr>
          <w:p w:rsidR="000E1483" w:rsidRPr="000E1483" w:rsidRDefault="000E1483" w:rsidP="000E1483">
            <w:pPr>
              <w:autoSpaceDE w:val="0"/>
              <w:autoSpaceDN w:val="0"/>
              <w:adjustRightInd w:val="0"/>
              <w:jc w:val="both"/>
              <w:rPr>
                <w:sz w:val="22"/>
                <w:szCs w:val="22"/>
              </w:rPr>
            </w:pPr>
          </w:p>
        </w:tc>
        <w:tc>
          <w:tcPr>
            <w:tcW w:w="708" w:type="dxa"/>
          </w:tcPr>
          <w:p w:rsidR="000E1483" w:rsidRPr="000E1483" w:rsidRDefault="000E1483" w:rsidP="000E1483">
            <w:pPr>
              <w:autoSpaceDE w:val="0"/>
              <w:autoSpaceDN w:val="0"/>
              <w:adjustRightInd w:val="0"/>
              <w:jc w:val="center"/>
              <w:rPr>
                <w:sz w:val="22"/>
                <w:szCs w:val="22"/>
              </w:rPr>
            </w:pPr>
            <w:r w:rsidRPr="000E1483">
              <w:rPr>
                <w:sz w:val="22"/>
                <w:szCs w:val="22"/>
              </w:rPr>
              <w:t>2014</w:t>
            </w:r>
          </w:p>
        </w:tc>
        <w:tc>
          <w:tcPr>
            <w:tcW w:w="851" w:type="dxa"/>
          </w:tcPr>
          <w:p w:rsidR="000E1483" w:rsidRPr="000E1483" w:rsidRDefault="000E1483" w:rsidP="000E1483">
            <w:pPr>
              <w:autoSpaceDE w:val="0"/>
              <w:autoSpaceDN w:val="0"/>
              <w:adjustRightInd w:val="0"/>
              <w:jc w:val="center"/>
              <w:rPr>
                <w:sz w:val="22"/>
                <w:szCs w:val="22"/>
              </w:rPr>
            </w:pPr>
            <w:r w:rsidRPr="000E1483">
              <w:rPr>
                <w:sz w:val="22"/>
                <w:szCs w:val="22"/>
              </w:rPr>
              <w:t>2015</w:t>
            </w:r>
          </w:p>
        </w:tc>
        <w:tc>
          <w:tcPr>
            <w:tcW w:w="850" w:type="dxa"/>
          </w:tcPr>
          <w:p w:rsidR="000E1483" w:rsidRPr="000E1483" w:rsidRDefault="000E1483" w:rsidP="000E1483">
            <w:pPr>
              <w:autoSpaceDE w:val="0"/>
              <w:autoSpaceDN w:val="0"/>
              <w:adjustRightInd w:val="0"/>
              <w:jc w:val="center"/>
              <w:rPr>
                <w:sz w:val="22"/>
                <w:szCs w:val="22"/>
              </w:rPr>
            </w:pPr>
            <w:r w:rsidRPr="000E1483">
              <w:rPr>
                <w:sz w:val="22"/>
                <w:szCs w:val="22"/>
              </w:rPr>
              <w:t>2016</w:t>
            </w:r>
          </w:p>
        </w:tc>
        <w:tc>
          <w:tcPr>
            <w:tcW w:w="709" w:type="dxa"/>
          </w:tcPr>
          <w:p w:rsidR="000E1483" w:rsidRPr="000E1483" w:rsidRDefault="000E1483" w:rsidP="000E1483">
            <w:pPr>
              <w:autoSpaceDE w:val="0"/>
              <w:autoSpaceDN w:val="0"/>
              <w:adjustRightInd w:val="0"/>
              <w:jc w:val="center"/>
              <w:rPr>
                <w:sz w:val="22"/>
                <w:szCs w:val="22"/>
              </w:rPr>
            </w:pPr>
            <w:r w:rsidRPr="000E1483">
              <w:rPr>
                <w:sz w:val="22"/>
                <w:szCs w:val="22"/>
              </w:rPr>
              <w:t>2017</w:t>
            </w:r>
          </w:p>
        </w:tc>
        <w:tc>
          <w:tcPr>
            <w:tcW w:w="851" w:type="dxa"/>
          </w:tcPr>
          <w:p w:rsidR="000E1483" w:rsidRPr="000E1483" w:rsidRDefault="000E1483" w:rsidP="000E1483">
            <w:pPr>
              <w:autoSpaceDE w:val="0"/>
              <w:autoSpaceDN w:val="0"/>
              <w:adjustRightInd w:val="0"/>
              <w:jc w:val="center"/>
              <w:rPr>
                <w:sz w:val="22"/>
                <w:szCs w:val="22"/>
              </w:rPr>
            </w:pPr>
            <w:r w:rsidRPr="000E1483">
              <w:rPr>
                <w:sz w:val="22"/>
                <w:szCs w:val="22"/>
              </w:rPr>
              <w:t>2018</w:t>
            </w:r>
          </w:p>
        </w:tc>
        <w:tc>
          <w:tcPr>
            <w:tcW w:w="708" w:type="dxa"/>
          </w:tcPr>
          <w:p w:rsidR="000E1483" w:rsidRPr="000E1483" w:rsidRDefault="000E1483" w:rsidP="000E1483">
            <w:pPr>
              <w:autoSpaceDE w:val="0"/>
              <w:autoSpaceDN w:val="0"/>
              <w:adjustRightInd w:val="0"/>
              <w:jc w:val="center"/>
              <w:rPr>
                <w:sz w:val="22"/>
                <w:szCs w:val="22"/>
              </w:rPr>
            </w:pPr>
            <w:r w:rsidRPr="000E1483">
              <w:rPr>
                <w:sz w:val="22"/>
                <w:szCs w:val="22"/>
              </w:rPr>
              <w:t>2019</w:t>
            </w:r>
          </w:p>
        </w:tc>
        <w:tc>
          <w:tcPr>
            <w:tcW w:w="709" w:type="dxa"/>
          </w:tcPr>
          <w:p w:rsidR="000E1483" w:rsidRPr="000E1483" w:rsidRDefault="000E1483" w:rsidP="000E1483">
            <w:pPr>
              <w:autoSpaceDE w:val="0"/>
              <w:autoSpaceDN w:val="0"/>
              <w:adjustRightInd w:val="0"/>
              <w:ind w:right="-28"/>
              <w:jc w:val="center"/>
              <w:rPr>
                <w:sz w:val="22"/>
                <w:szCs w:val="22"/>
              </w:rPr>
            </w:pPr>
            <w:r w:rsidRPr="000E1483">
              <w:rPr>
                <w:sz w:val="22"/>
                <w:szCs w:val="22"/>
              </w:rPr>
              <w:t>2020</w:t>
            </w:r>
          </w:p>
        </w:tc>
      </w:tr>
      <w:tr w:rsidR="000E1483" w:rsidRPr="000E1483" w:rsidTr="0015104F">
        <w:trPr>
          <w:trHeight w:val="146"/>
        </w:trPr>
        <w:tc>
          <w:tcPr>
            <w:tcW w:w="2268" w:type="dxa"/>
            <w:vMerge/>
          </w:tcPr>
          <w:p w:rsidR="000E1483" w:rsidRPr="000E1483" w:rsidRDefault="000E1483" w:rsidP="000E1483">
            <w:pPr>
              <w:autoSpaceDE w:val="0"/>
              <w:autoSpaceDN w:val="0"/>
              <w:adjustRightInd w:val="0"/>
              <w:jc w:val="both"/>
            </w:pPr>
          </w:p>
        </w:tc>
        <w:tc>
          <w:tcPr>
            <w:tcW w:w="2127" w:type="dxa"/>
          </w:tcPr>
          <w:p w:rsidR="000E1483" w:rsidRPr="00214BE5" w:rsidRDefault="000E1483" w:rsidP="00214BE5">
            <w:pPr>
              <w:autoSpaceDE w:val="0"/>
              <w:autoSpaceDN w:val="0"/>
              <w:adjustRightInd w:val="0"/>
              <w:rPr>
                <w:sz w:val="21"/>
                <w:szCs w:val="21"/>
              </w:rPr>
            </w:pPr>
            <w:r w:rsidRPr="00214BE5">
              <w:rPr>
                <w:sz w:val="21"/>
                <w:szCs w:val="21"/>
              </w:rPr>
              <w:t>ВСЕГО</w:t>
            </w:r>
          </w:p>
        </w:tc>
        <w:tc>
          <w:tcPr>
            <w:tcW w:w="1134" w:type="dxa"/>
          </w:tcPr>
          <w:p w:rsidR="000E1483" w:rsidRPr="002D1A52" w:rsidRDefault="00214BE5" w:rsidP="00214BE5">
            <w:pPr>
              <w:autoSpaceDE w:val="0"/>
              <w:autoSpaceDN w:val="0"/>
              <w:adjustRightInd w:val="0"/>
              <w:jc w:val="center"/>
              <w:rPr>
                <w:sz w:val="20"/>
                <w:szCs w:val="20"/>
              </w:rPr>
            </w:pPr>
            <w:r w:rsidRPr="002D1A52">
              <w:rPr>
                <w:sz w:val="20"/>
                <w:szCs w:val="20"/>
              </w:rPr>
              <w:t>51613,7</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6971</w:t>
            </w:r>
            <w:r w:rsidR="00090E87" w:rsidRPr="002D1A52">
              <w:rPr>
                <w:sz w:val="20"/>
                <w:szCs w:val="20"/>
              </w:rPr>
              <w:t>,0</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15975</w:t>
            </w:r>
            <w:r w:rsidR="00090E87" w:rsidRPr="002D1A52">
              <w:rPr>
                <w:sz w:val="20"/>
                <w:szCs w:val="20"/>
              </w:rPr>
              <w:t>,0</w:t>
            </w:r>
          </w:p>
        </w:tc>
        <w:tc>
          <w:tcPr>
            <w:tcW w:w="850" w:type="dxa"/>
          </w:tcPr>
          <w:p w:rsidR="000E1483" w:rsidRPr="002D1A52" w:rsidRDefault="000E1483" w:rsidP="00E47FC4">
            <w:pPr>
              <w:autoSpaceDE w:val="0"/>
              <w:autoSpaceDN w:val="0"/>
              <w:adjustRightInd w:val="0"/>
              <w:jc w:val="center"/>
              <w:rPr>
                <w:sz w:val="20"/>
                <w:szCs w:val="20"/>
              </w:rPr>
            </w:pPr>
            <w:r w:rsidRPr="002D1A52">
              <w:rPr>
                <w:sz w:val="20"/>
                <w:szCs w:val="20"/>
              </w:rPr>
              <w:t>4455,1</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5493,7</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6168,0</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6275,5</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6275,4</w:t>
            </w:r>
          </w:p>
        </w:tc>
      </w:tr>
      <w:tr w:rsidR="000E1483" w:rsidRPr="000E1483" w:rsidTr="0015104F">
        <w:trPr>
          <w:trHeight w:val="146"/>
        </w:trPr>
        <w:tc>
          <w:tcPr>
            <w:tcW w:w="2268" w:type="dxa"/>
            <w:vMerge/>
          </w:tcPr>
          <w:p w:rsidR="000E1483" w:rsidRPr="000E1483" w:rsidRDefault="000E1483" w:rsidP="000E1483">
            <w:pPr>
              <w:autoSpaceDE w:val="0"/>
              <w:autoSpaceDN w:val="0"/>
              <w:adjustRightInd w:val="0"/>
              <w:jc w:val="both"/>
            </w:pPr>
          </w:p>
        </w:tc>
        <w:tc>
          <w:tcPr>
            <w:tcW w:w="2127" w:type="dxa"/>
          </w:tcPr>
          <w:p w:rsidR="000E1483" w:rsidRPr="00214BE5" w:rsidRDefault="000E1483" w:rsidP="000E1483">
            <w:pPr>
              <w:autoSpaceDE w:val="0"/>
              <w:autoSpaceDN w:val="0"/>
              <w:adjustRightInd w:val="0"/>
              <w:rPr>
                <w:sz w:val="21"/>
                <w:szCs w:val="21"/>
              </w:rPr>
            </w:pPr>
            <w:r w:rsidRPr="00214BE5">
              <w:rPr>
                <w:sz w:val="21"/>
                <w:szCs w:val="21"/>
              </w:rPr>
              <w:t xml:space="preserve">В том числе по </w:t>
            </w:r>
            <w:r w:rsidRPr="00214BE5">
              <w:rPr>
                <w:sz w:val="21"/>
                <w:szCs w:val="21"/>
              </w:rPr>
              <w:lastRenderedPageBreak/>
              <w:t>источникам финансирования:</w:t>
            </w:r>
          </w:p>
        </w:tc>
        <w:tc>
          <w:tcPr>
            <w:tcW w:w="1134" w:type="dxa"/>
          </w:tcPr>
          <w:p w:rsidR="000E1483" w:rsidRPr="002D1A52" w:rsidRDefault="000E1483" w:rsidP="00E47FC4">
            <w:pPr>
              <w:autoSpaceDE w:val="0"/>
              <w:autoSpaceDN w:val="0"/>
              <w:adjustRightInd w:val="0"/>
              <w:jc w:val="center"/>
              <w:rPr>
                <w:sz w:val="20"/>
                <w:szCs w:val="20"/>
              </w:rPr>
            </w:pPr>
          </w:p>
        </w:tc>
        <w:tc>
          <w:tcPr>
            <w:tcW w:w="708" w:type="dxa"/>
          </w:tcPr>
          <w:p w:rsidR="000E1483" w:rsidRPr="002D1A52" w:rsidRDefault="000E1483" w:rsidP="00E47FC4">
            <w:pPr>
              <w:autoSpaceDE w:val="0"/>
              <w:autoSpaceDN w:val="0"/>
              <w:adjustRightInd w:val="0"/>
              <w:jc w:val="center"/>
              <w:rPr>
                <w:sz w:val="20"/>
                <w:szCs w:val="20"/>
              </w:rPr>
            </w:pPr>
          </w:p>
        </w:tc>
        <w:tc>
          <w:tcPr>
            <w:tcW w:w="851" w:type="dxa"/>
          </w:tcPr>
          <w:p w:rsidR="000E1483" w:rsidRPr="002D1A52" w:rsidRDefault="000E1483" w:rsidP="00E47FC4">
            <w:pPr>
              <w:autoSpaceDE w:val="0"/>
              <w:autoSpaceDN w:val="0"/>
              <w:adjustRightInd w:val="0"/>
              <w:jc w:val="center"/>
              <w:rPr>
                <w:sz w:val="20"/>
                <w:szCs w:val="20"/>
              </w:rPr>
            </w:pPr>
          </w:p>
        </w:tc>
        <w:tc>
          <w:tcPr>
            <w:tcW w:w="850" w:type="dxa"/>
          </w:tcPr>
          <w:p w:rsidR="000E1483" w:rsidRPr="002D1A52" w:rsidRDefault="000E1483" w:rsidP="00E47FC4">
            <w:pPr>
              <w:autoSpaceDE w:val="0"/>
              <w:autoSpaceDN w:val="0"/>
              <w:adjustRightInd w:val="0"/>
              <w:jc w:val="center"/>
              <w:rPr>
                <w:sz w:val="20"/>
                <w:szCs w:val="20"/>
              </w:rPr>
            </w:pPr>
          </w:p>
        </w:tc>
        <w:tc>
          <w:tcPr>
            <w:tcW w:w="709" w:type="dxa"/>
          </w:tcPr>
          <w:p w:rsidR="000E1483" w:rsidRPr="002D1A52" w:rsidRDefault="000E1483" w:rsidP="00E47FC4">
            <w:pPr>
              <w:autoSpaceDE w:val="0"/>
              <w:autoSpaceDN w:val="0"/>
              <w:adjustRightInd w:val="0"/>
              <w:jc w:val="center"/>
              <w:rPr>
                <w:sz w:val="20"/>
                <w:szCs w:val="20"/>
              </w:rPr>
            </w:pPr>
          </w:p>
        </w:tc>
        <w:tc>
          <w:tcPr>
            <w:tcW w:w="851" w:type="dxa"/>
          </w:tcPr>
          <w:p w:rsidR="000E1483" w:rsidRPr="002D1A52" w:rsidRDefault="000E1483" w:rsidP="00E47FC4">
            <w:pPr>
              <w:autoSpaceDE w:val="0"/>
              <w:autoSpaceDN w:val="0"/>
              <w:adjustRightInd w:val="0"/>
              <w:jc w:val="center"/>
              <w:rPr>
                <w:sz w:val="20"/>
                <w:szCs w:val="20"/>
              </w:rPr>
            </w:pPr>
          </w:p>
        </w:tc>
        <w:tc>
          <w:tcPr>
            <w:tcW w:w="708" w:type="dxa"/>
          </w:tcPr>
          <w:p w:rsidR="000E1483" w:rsidRPr="002D1A52" w:rsidRDefault="000E1483" w:rsidP="00E47FC4">
            <w:pPr>
              <w:autoSpaceDE w:val="0"/>
              <w:autoSpaceDN w:val="0"/>
              <w:adjustRightInd w:val="0"/>
              <w:jc w:val="center"/>
              <w:rPr>
                <w:sz w:val="20"/>
                <w:szCs w:val="20"/>
              </w:rPr>
            </w:pPr>
          </w:p>
        </w:tc>
        <w:tc>
          <w:tcPr>
            <w:tcW w:w="709" w:type="dxa"/>
          </w:tcPr>
          <w:p w:rsidR="000E1483" w:rsidRPr="002D1A52" w:rsidRDefault="000E1483" w:rsidP="00E47FC4">
            <w:pPr>
              <w:autoSpaceDE w:val="0"/>
              <w:autoSpaceDN w:val="0"/>
              <w:adjustRightInd w:val="0"/>
              <w:jc w:val="center"/>
              <w:rPr>
                <w:sz w:val="20"/>
                <w:szCs w:val="20"/>
              </w:rPr>
            </w:pPr>
          </w:p>
        </w:tc>
      </w:tr>
      <w:tr w:rsidR="000E1483" w:rsidRPr="000E1483" w:rsidTr="0015104F">
        <w:trPr>
          <w:trHeight w:val="146"/>
        </w:trPr>
        <w:tc>
          <w:tcPr>
            <w:tcW w:w="2268" w:type="dxa"/>
            <w:vMerge/>
          </w:tcPr>
          <w:p w:rsidR="000E1483" w:rsidRPr="000E1483" w:rsidRDefault="000E1483" w:rsidP="000E1483">
            <w:pPr>
              <w:autoSpaceDE w:val="0"/>
              <w:autoSpaceDN w:val="0"/>
              <w:adjustRightInd w:val="0"/>
              <w:jc w:val="both"/>
            </w:pPr>
          </w:p>
        </w:tc>
        <w:tc>
          <w:tcPr>
            <w:tcW w:w="2127" w:type="dxa"/>
          </w:tcPr>
          <w:p w:rsidR="000E1483" w:rsidRPr="00214BE5" w:rsidRDefault="000E1483" w:rsidP="000E1483">
            <w:pPr>
              <w:autoSpaceDE w:val="0"/>
              <w:autoSpaceDN w:val="0"/>
              <w:adjustRightInd w:val="0"/>
              <w:rPr>
                <w:sz w:val="21"/>
                <w:szCs w:val="21"/>
              </w:rPr>
            </w:pPr>
            <w:r w:rsidRPr="00214BE5">
              <w:rPr>
                <w:sz w:val="21"/>
                <w:szCs w:val="21"/>
              </w:rPr>
              <w:t>средства областного бюджета</w:t>
            </w:r>
          </w:p>
        </w:tc>
        <w:tc>
          <w:tcPr>
            <w:tcW w:w="1134" w:type="dxa"/>
          </w:tcPr>
          <w:p w:rsidR="000E1483" w:rsidRPr="002D1A52" w:rsidRDefault="000E1483" w:rsidP="00E47FC4">
            <w:pPr>
              <w:autoSpaceDE w:val="0"/>
              <w:autoSpaceDN w:val="0"/>
              <w:adjustRightInd w:val="0"/>
              <w:jc w:val="center"/>
              <w:rPr>
                <w:sz w:val="20"/>
                <w:szCs w:val="20"/>
              </w:rPr>
            </w:pPr>
            <w:r w:rsidRPr="002D1A52">
              <w:rPr>
                <w:sz w:val="20"/>
                <w:szCs w:val="20"/>
              </w:rPr>
              <w:t>36092,3</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75</w:t>
            </w:r>
            <w:r w:rsidR="00AF741E" w:rsidRPr="002D1A52">
              <w:rPr>
                <w:sz w:val="20"/>
                <w:szCs w:val="20"/>
              </w:rPr>
              <w:t>,0</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15975</w:t>
            </w:r>
            <w:r w:rsidR="00090E87" w:rsidRPr="002D1A52">
              <w:rPr>
                <w:sz w:val="20"/>
                <w:szCs w:val="20"/>
              </w:rPr>
              <w:t>,0</w:t>
            </w:r>
          </w:p>
        </w:tc>
        <w:tc>
          <w:tcPr>
            <w:tcW w:w="850" w:type="dxa"/>
          </w:tcPr>
          <w:p w:rsidR="000E1483" w:rsidRPr="002D1A52" w:rsidRDefault="000E1483" w:rsidP="00E47FC4">
            <w:pPr>
              <w:autoSpaceDE w:val="0"/>
              <w:autoSpaceDN w:val="0"/>
              <w:adjustRightInd w:val="0"/>
              <w:jc w:val="center"/>
              <w:rPr>
                <w:sz w:val="20"/>
                <w:szCs w:val="20"/>
              </w:rPr>
            </w:pPr>
            <w:r w:rsidRPr="002D1A52">
              <w:rPr>
                <w:sz w:val="20"/>
                <w:szCs w:val="20"/>
              </w:rPr>
              <w:t>4340,9</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2550</w:t>
            </w:r>
            <w:r w:rsidR="00AF741E" w:rsidRPr="002D1A52">
              <w:rPr>
                <w:sz w:val="20"/>
                <w:szCs w:val="20"/>
              </w:rPr>
              <w:t>,0</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4361,6</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4394,9</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4394,9</w:t>
            </w:r>
          </w:p>
        </w:tc>
      </w:tr>
      <w:tr w:rsidR="000E1483" w:rsidRPr="000E1483" w:rsidTr="0015104F">
        <w:trPr>
          <w:trHeight w:val="2204"/>
        </w:trPr>
        <w:tc>
          <w:tcPr>
            <w:tcW w:w="2268" w:type="dxa"/>
            <w:vMerge/>
          </w:tcPr>
          <w:p w:rsidR="000E1483" w:rsidRPr="000E1483" w:rsidRDefault="000E1483" w:rsidP="000E1483">
            <w:pPr>
              <w:autoSpaceDE w:val="0"/>
              <w:autoSpaceDN w:val="0"/>
              <w:adjustRightInd w:val="0"/>
              <w:jc w:val="both"/>
            </w:pPr>
          </w:p>
        </w:tc>
        <w:tc>
          <w:tcPr>
            <w:tcW w:w="2127" w:type="dxa"/>
          </w:tcPr>
          <w:p w:rsidR="000E1483" w:rsidRPr="00214BE5" w:rsidRDefault="000E1483" w:rsidP="000E1483">
            <w:pPr>
              <w:autoSpaceDE w:val="0"/>
              <w:autoSpaceDN w:val="0"/>
              <w:adjustRightInd w:val="0"/>
              <w:rPr>
                <w:sz w:val="21"/>
                <w:szCs w:val="21"/>
              </w:rPr>
            </w:pPr>
            <w:r w:rsidRPr="00214BE5">
              <w:rPr>
                <w:sz w:val="21"/>
                <w:szCs w:val="21"/>
              </w:rPr>
              <w:t xml:space="preserve">средства областного бюджета в рамках других государственных программ Калужской области, ведомственных целевых программ </w:t>
            </w:r>
            <w:hyperlink w:anchor="Par81" w:history="1">
              <w:r w:rsidRPr="00214BE5">
                <w:rPr>
                  <w:sz w:val="21"/>
                  <w:szCs w:val="21"/>
                </w:rPr>
                <w:t>&lt;**&gt;</w:t>
              </w:r>
            </w:hyperlink>
          </w:p>
        </w:tc>
        <w:tc>
          <w:tcPr>
            <w:tcW w:w="1134" w:type="dxa"/>
          </w:tcPr>
          <w:p w:rsidR="000E1483" w:rsidRPr="002D1A52" w:rsidRDefault="000E1483" w:rsidP="00E47FC4">
            <w:pPr>
              <w:autoSpaceDE w:val="0"/>
              <w:autoSpaceDN w:val="0"/>
              <w:adjustRightInd w:val="0"/>
              <w:jc w:val="center"/>
              <w:rPr>
                <w:sz w:val="20"/>
                <w:szCs w:val="20"/>
              </w:rPr>
            </w:pPr>
            <w:r w:rsidRPr="002D1A52">
              <w:rPr>
                <w:sz w:val="20"/>
                <w:szCs w:val="20"/>
              </w:rPr>
              <w:t>6896</w:t>
            </w:r>
            <w:r w:rsidR="00090E87" w:rsidRPr="002D1A52">
              <w:rPr>
                <w:sz w:val="20"/>
                <w:szCs w:val="20"/>
              </w:rPr>
              <w:t>,0</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6896</w:t>
            </w:r>
            <w:r w:rsidR="00090E87" w:rsidRPr="002D1A52">
              <w:rPr>
                <w:sz w:val="20"/>
                <w:szCs w:val="20"/>
              </w:rPr>
              <w:t>,0</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850"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w:t>
            </w:r>
          </w:p>
        </w:tc>
      </w:tr>
      <w:tr w:rsidR="000E1483" w:rsidRPr="000E1483" w:rsidTr="0015104F">
        <w:trPr>
          <w:trHeight w:val="146"/>
        </w:trPr>
        <w:tc>
          <w:tcPr>
            <w:tcW w:w="2268" w:type="dxa"/>
            <w:vMerge/>
          </w:tcPr>
          <w:p w:rsidR="000E1483" w:rsidRPr="000E1483" w:rsidRDefault="000E1483" w:rsidP="000E1483">
            <w:pPr>
              <w:autoSpaceDE w:val="0"/>
              <w:autoSpaceDN w:val="0"/>
              <w:adjustRightInd w:val="0"/>
              <w:jc w:val="both"/>
            </w:pPr>
          </w:p>
        </w:tc>
        <w:tc>
          <w:tcPr>
            <w:tcW w:w="2127" w:type="dxa"/>
          </w:tcPr>
          <w:p w:rsidR="000E1483" w:rsidRPr="00214BE5" w:rsidRDefault="000E1483" w:rsidP="000E1483">
            <w:pPr>
              <w:autoSpaceDE w:val="0"/>
              <w:autoSpaceDN w:val="0"/>
              <w:adjustRightInd w:val="0"/>
              <w:rPr>
                <w:sz w:val="21"/>
                <w:szCs w:val="21"/>
              </w:rPr>
            </w:pPr>
            <w:r w:rsidRPr="00214BE5">
              <w:rPr>
                <w:sz w:val="21"/>
                <w:szCs w:val="21"/>
              </w:rPr>
              <w:t xml:space="preserve">средства федерального бюджета </w:t>
            </w:r>
            <w:hyperlink w:anchor="Par82" w:history="1">
              <w:r w:rsidRPr="00214BE5">
                <w:rPr>
                  <w:sz w:val="21"/>
                  <w:szCs w:val="21"/>
                </w:rPr>
                <w:t>&lt;***&gt;</w:t>
              </w:r>
            </w:hyperlink>
          </w:p>
        </w:tc>
        <w:tc>
          <w:tcPr>
            <w:tcW w:w="1134" w:type="dxa"/>
          </w:tcPr>
          <w:p w:rsidR="000E1483" w:rsidRPr="002D1A52" w:rsidRDefault="000E1483" w:rsidP="00E47FC4">
            <w:pPr>
              <w:autoSpaceDE w:val="0"/>
              <w:autoSpaceDN w:val="0"/>
              <w:adjustRightInd w:val="0"/>
              <w:jc w:val="center"/>
              <w:rPr>
                <w:sz w:val="20"/>
                <w:szCs w:val="20"/>
              </w:rPr>
            </w:pPr>
            <w:r w:rsidRPr="002D1A52">
              <w:rPr>
                <w:sz w:val="20"/>
                <w:szCs w:val="20"/>
              </w:rPr>
              <w:t>8625,4</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w:t>
            </w:r>
          </w:p>
        </w:tc>
        <w:tc>
          <w:tcPr>
            <w:tcW w:w="850" w:type="dxa"/>
          </w:tcPr>
          <w:p w:rsidR="000E1483" w:rsidRPr="002D1A52" w:rsidRDefault="000E1483" w:rsidP="00E47FC4">
            <w:pPr>
              <w:autoSpaceDE w:val="0"/>
              <w:autoSpaceDN w:val="0"/>
              <w:adjustRightInd w:val="0"/>
              <w:jc w:val="center"/>
              <w:rPr>
                <w:sz w:val="20"/>
                <w:szCs w:val="20"/>
              </w:rPr>
            </w:pPr>
            <w:r w:rsidRPr="002D1A52">
              <w:rPr>
                <w:sz w:val="20"/>
                <w:szCs w:val="20"/>
              </w:rPr>
              <w:t>114,2</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2943,7</w:t>
            </w:r>
          </w:p>
        </w:tc>
        <w:tc>
          <w:tcPr>
            <w:tcW w:w="851" w:type="dxa"/>
          </w:tcPr>
          <w:p w:rsidR="000E1483" w:rsidRPr="002D1A52" w:rsidRDefault="000E1483" w:rsidP="00E47FC4">
            <w:pPr>
              <w:autoSpaceDE w:val="0"/>
              <w:autoSpaceDN w:val="0"/>
              <w:adjustRightInd w:val="0"/>
              <w:jc w:val="center"/>
              <w:rPr>
                <w:sz w:val="20"/>
                <w:szCs w:val="20"/>
              </w:rPr>
            </w:pPr>
            <w:r w:rsidRPr="002D1A52">
              <w:rPr>
                <w:sz w:val="20"/>
                <w:szCs w:val="20"/>
              </w:rPr>
              <w:t>1806,4</w:t>
            </w:r>
          </w:p>
        </w:tc>
        <w:tc>
          <w:tcPr>
            <w:tcW w:w="708" w:type="dxa"/>
          </w:tcPr>
          <w:p w:rsidR="000E1483" w:rsidRPr="002D1A52" w:rsidRDefault="000E1483" w:rsidP="00E47FC4">
            <w:pPr>
              <w:autoSpaceDE w:val="0"/>
              <w:autoSpaceDN w:val="0"/>
              <w:adjustRightInd w:val="0"/>
              <w:jc w:val="center"/>
              <w:rPr>
                <w:sz w:val="20"/>
                <w:szCs w:val="20"/>
              </w:rPr>
            </w:pPr>
            <w:r w:rsidRPr="002D1A52">
              <w:rPr>
                <w:sz w:val="20"/>
                <w:szCs w:val="20"/>
              </w:rPr>
              <w:t>1880,6</w:t>
            </w:r>
          </w:p>
        </w:tc>
        <w:tc>
          <w:tcPr>
            <w:tcW w:w="709" w:type="dxa"/>
          </w:tcPr>
          <w:p w:rsidR="000E1483" w:rsidRPr="002D1A52" w:rsidRDefault="000E1483" w:rsidP="00E47FC4">
            <w:pPr>
              <w:autoSpaceDE w:val="0"/>
              <w:autoSpaceDN w:val="0"/>
              <w:adjustRightInd w:val="0"/>
              <w:jc w:val="center"/>
              <w:rPr>
                <w:sz w:val="20"/>
                <w:szCs w:val="20"/>
              </w:rPr>
            </w:pPr>
            <w:r w:rsidRPr="002D1A52">
              <w:rPr>
                <w:sz w:val="20"/>
                <w:szCs w:val="20"/>
              </w:rPr>
              <w:t>1880,5</w:t>
            </w:r>
          </w:p>
        </w:tc>
      </w:tr>
      <w:tr w:rsidR="000E1483" w:rsidRPr="000E1483" w:rsidTr="0015104F">
        <w:trPr>
          <w:trHeight w:val="146"/>
        </w:trPr>
        <w:tc>
          <w:tcPr>
            <w:tcW w:w="2268" w:type="dxa"/>
            <w:vMerge/>
          </w:tcPr>
          <w:p w:rsidR="000E1483" w:rsidRPr="000E1483" w:rsidRDefault="000E1483" w:rsidP="000E1483">
            <w:pPr>
              <w:autoSpaceDE w:val="0"/>
              <w:autoSpaceDN w:val="0"/>
              <w:adjustRightInd w:val="0"/>
              <w:jc w:val="both"/>
            </w:pPr>
          </w:p>
        </w:tc>
        <w:tc>
          <w:tcPr>
            <w:tcW w:w="8647" w:type="dxa"/>
            <w:gridSpan w:val="9"/>
          </w:tcPr>
          <w:p w:rsidR="000E1483" w:rsidRPr="000E1483" w:rsidRDefault="000E1483" w:rsidP="000E1483">
            <w:pPr>
              <w:autoSpaceDE w:val="0"/>
              <w:autoSpaceDN w:val="0"/>
              <w:adjustRightInd w:val="0"/>
              <w:rPr>
                <w:sz w:val="22"/>
                <w:szCs w:val="22"/>
                <w:lang w:eastAsia="en-US"/>
              </w:rPr>
            </w:pPr>
            <w:bookmarkStart w:id="21" w:name="Par81"/>
            <w:bookmarkEnd w:id="21"/>
            <w:r w:rsidRPr="000E1483">
              <w:rPr>
                <w:sz w:val="22"/>
                <w:szCs w:val="22"/>
                <w:lang w:eastAsia="en-US"/>
              </w:rPr>
              <w:t xml:space="preserve">&lt;**&gt; Государственные программы Калужской области: </w:t>
            </w:r>
            <w:r w:rsidR="00E47FC4">
              <w:rPr>
                <w:sz w:val="22"/>
                <w:szCs w:val="22"/>
                <w:lang w:eastAsia="en-US"/>
              </w:rPr>
              <w:t>«</w:t>
            </w:r>
            <w:hyperlink r:id="rId84" w:history="1">
              <w:r w:rsidRPr="000E1483">
                <w:rPr>
                  <w:sz w:val="22"/>
                  <w:szCs w:val="22"/>
                  <w:lang w:eastAsia="en-US"/>
                </w:rPr>
                <w:t>Молодежь</w:t>
              </w:r>
            </w:hyperlink>
            <w:r w:rsidR="00E47FC4">
              <w:rPr>
                <w:sz w:val="22"/>
                <w:szCs w:val="22"/>
                <w:lang w:eastAsia="en-US"/>
              </w:rPr>
              <w:t xml:space="preserve"> Калужской области»</w:t>
            </w:r>
            <w:r w:rsidRPr="000E1483">
              <w:rPr>
                <w:sz w:val="22"/>
                <w:szCs w:val="22"/>
                <w:lang w:eastAsia="en-US"/>
              </w:rPr>
              <w:t xml:space="preserve"> (утверждена постановлением Правительства К</w:t>
            </w:r>
            <w:r w:rsidR="00E47FC4">
              <w:rPr>
                <w:sz w:val="22"/>
                <w:szCs w:val="22"/>
                <w:lang w:eastAsia="en-US"/>
              </w:rPr>
              <w:t>алужской области от 16.12.2013 № 669 «</w:t>
            </w:r>
            <w:r w:rsidRPr="000E1483">
              <w:rPr>
                <w:sz w:val="22"/>
                <w:szCs w:val="22"/>
                <w:lang w:eastAsia="en-US"/>
              </w:rPr>
              <w:t>Об утверждении государственн</w:t>
            </w:r>
            <w:r w:rsidR="00E47FC4">
              <w:rPr>
                <w:sz w:val="22"/>
                <w:szCs w:val="22"/>
                <w:lang w:eastAsia="en-US"/>
              </w:rPr>
              <w:t>ой программы Калужской области «</w:t>
            </w:r>
            <w:r w:rsidRPr="000E1483">
              <w:rPr>
                <w:sz w:val="22"/>
                <w:szCs w:val="22"/>
                <w:lang w:eastAsia="en-US"/>
              </w:rPr>
              <w:t>Молодежь Калужской области</w:t>
            </w:r>
            <w:r w:rsidR="00E47FC4">
              <w:rPr>
                <w:sz w:val="22"/>
                <w:szCs w:val="22"/>
                <w:lang w:eastAsia="en-US"/>
              </w:rPr>
              <w:t>»</w:t>
            </w:r>
            <w:r w:rsidRPr="000E1483">
              <w:rPr>
                <w:sz w:val="22"/>
                <w:szCs w:val="22"/>
                <w:lang w:eastAsia="en-US"/>
              </w:rPr>
              <w:t xml:space="preserve"> (в ред. постановлений Правительства К</w:t>
            </w:r>
            <w:r w:rsidR="00E47FC4">
              <w:rPr>
                <w:sz w:val="22"/>
                <w:szCs w:val="22"/>
                <w:lang w:eastAsia="en-US"/>
              </w:rPr>
              <w:t>алужской области от 21.10.2014 № 619, от 09.04.2015 №</w:t>
            </w:r>
            <w:r w:rsidRPr="000E1483">
              <w:rPr>
                <w:sz w:val="22"/>
                <w:szCs w:val="22"/>
                <w:lang w:eastAsia="en-US"/>
              </w:rPr>
              <w:t xml:space="preserve"> 182, от </w:t>
            </w:r>
            <w:r w:rsidR="00E47FC4">
              <w:rPr>
                <w:sz w:val="22"/>
                <w:szCs w:val="22"/>
                <w:lang w:eastAsia="en-US"/>
              </w:rPr>
              <w:t>05.11.2015 № 619, от 09.03.2016 № 150, от 17.03.2017 № 127)), «</w:t>
            </w:r>
            <w:hyperlink r:id="rId85" w:history="1">
              <w:r w:rsidRPr="000E1483">
                <w:rPr>
                  <w:sz w:val="22"/>
                  <w:szCs w:val="22"/>
                  <w:lang w:eastAsia="en-US"/>
                </w:rPr>
                <w:t>Развитие</w:t>
              </w:r>
            </w:hyperlink>
            <w:r w:rsidRPr="000E1483">
              <w:rPr>
                <w:sz w:val="22"/>
                <w:szCs w:val="22"/>
                <w:lang w:eastAsia="en-US"/>
              </w:rPr>
              <w:t xml:space="preserve"> культуры в Калужской области</w:t>
            </w:r>
            <w:r w:rsidR="00E47FC4">
              <w:rPr>
                <w:sz w:val="22"/>
                <w:szCs w:val="22"/>
                <w:lang w:eastAsia="en-US"/>
              </w:rPr>
              <w:t>»</w:t>
            </w:r>
            <w:r w:rsidRPr="000E1483">
              <w:rPr>
                <w:sz w:val="22"/>
                <w:szCs w:val="22"/>
                <w:lang w:eastAsia="en-US"/>
              </w:rPr>
              <w:t xml:space="preserve"> (утверждена постановлением Правительства К</w:t>
            </w:r>
            <w:r w:rsidR="00E47FC4">
              <w:rPr>
                <w:sz w:val="22"/>
                <w:szCs w:val="22"/>
                <w:lang w:eastAsia="en-US"/>
              </w:rPr>
              <w:t>алужской области от 31.12.2013 № 769 «</w:t>
            </w:r>
            <w:r w:rsidRPr="000E1483">
              <w:rPr>
                <w:sz w:val="22"/>
                <w:szCs w:val="22"/>
                <w:lang w:eastAsia="en-US"/>
              </w:rPr>
              <w:t>Об утверждении государственн</w:t>
            </w:r>
            <w:r w:rsidR="00E47FC4">
              <w:rPr>
                <w:sz w:val="22"/>
                <w:szCs w:val="22"/>
                <w:lang w:eastAsia="en-US"/>
              </w:rPr>
              <w:t>ой программы Калужской области «</w:t>
            </w:r>
            <w:r w:rsidRPr="000E1483">
              <w:rPr>
                <w:sz w:val="22"/>
                <w:szCs w:val="22"/>
                <w:lang w:eastAsia="en-US"/>
              </w:rPr>
              <w:t>Развит</w:t>
            </w:r>
            <w:r w:rsidR="00E47FC4">
              <w:rPr>
                <w:sz w:val="22"/>
                <w:szCs w:val="22"/>
                <w:lang w:eastAsia="en-US"/>
              </w:rPr>
              <w:t>ие культуры в Калужской области»</w:t>
            </w:r>
            <w:r w:rsidRPr="000E1483">
              <w:rPr>
                <w:sz w:val="22"/>
                <w:szCs w:val="22"/>
                <w:lang w:eastAsia="en-US"/>
              </w:rPr>
              <w:t xml:space="preserve"> (в ред</w:t>
            </w:r>
            <w:r w:rsidR="00E47FC4">
              <w:rPr>
                <w:sz w:val="22"/>
                <w:szCs w:val="22"/>
                <w:lang w:eastAsia="en-US"/>
              </w:rPr>
              <w:t>.</w:t>
            </w:r>
            <w:r w:rsidRPr="000E1483">
              <w:rPr>
                <w:sz w:val="22"/>
                <w:szCs w:val="22"/>
                <w:lang w:eastAsia="en-US"/>
              </w:rPr>
              <w:t xml:space="preserve"> постановлений Правительства К</w:t>
            </w:r>
            <w:r w:rsidR="00E47FC4">
              <w:rPr>
                <w:sz w:val="22"/>
                <w:szCs w:val="22"/>
                <w:lang w:eastAsia="en-US"/>
              </w:rPr>
              <w:t>алужской области от 11.06.2014 № 351, от 27.11.2014 №</w:t>
            </w:r>
            <w:r w:rsidRPr="000E1483">
              <w:rPr>
                <w:sz w:val="22"/>
                <w:szCs w:val="22"/>
                <w:lang w:eastAsia="en-US"/>
              </w:rPr>
              <w:t xml:space="preserve"> 6</w:t>
            </w:r>
            <w:r w:rsidR="00E47FC4">
              <w:rPr>
                <w:sz w:val="22"/>
                <w:szCs w:val="22"/>
                <w:lang w:eastAsia="en-US"/>
              </w:rPr>
              <w:t>96, от 17.06.2015 № 320, от 02.10.2015 № 555, от 02.12.2015 № 668, от 18.03.2016 №</w:t>
            </w:r>
            <w:r w:rsidRPr="000E1483">
              <w:rPr>
                <w:sz w:val="22"/>
                <w:szCs w:val="22"/>
                <w:lang w:eastAsia="en-US"/>
              </w:rPr>
              <w:t xml:space="preserve"> 183, от 2</w:t>
            </w:r>
            <w:r w:rsidR="00E47FC4">
              <w:rPr>
                <w:sz w:val="22"/>
                <w:szCs w:val="22"/>
                <w:lang w:eastAsia="en-US"/>
              </w:rPr>
              <w:t>7.07.2016 № 405, от 24.11.2016 № 633, от 29.12.2016 № 718, от 16.03.2017 № 114)), «</w:t>
            </w:r>
            <w:hyperlink r:id="rId86" w:history="1">
              <w:r w:rsidRPr="000E1483">
                <w:rPr>
                  <w:sz w:val="22"/>
                  <w:szCs w:val="22"/>
                  <w:lang w:eastAsia="en-US"/>
                </w:rPr>
                <w:t>Социальная поддержка</w:t>
              </w:r>
            </w:hyperlink>
            <w:r w:rsidRPr="000E1483">
              <w:rPr>
                <w:sz w:val="22"/>
                <w:szCs w:val="22"/>
                <w:lang w:eastAsia="en-US"/>
              </w:rPr>
              <w:t xml:space="preserve"> граждан в Калужской области</w:t>
            </w:r>
            <w:r w:rsidR="00E47FC4">
              <w:rPr>
                <w:sz w:val="22"/>
                <w:szCs w:val="22"/>
                <w:lang w:eastAsia="en-US"/>
              </w:rPr>
              <w:t>»</w:t>
            </w:r>
            <w:r w:rsidRPr="000E1483">
              <w:rPr>
                <w:sz w:val="22"/>
                <w:szCs w:val="22"/>
                <w:lang w:eastAsia="en-US"/>
              </w:rPr>
              <w:t xml:space="preserve"> (утверждена постановлением Правительства К</w:t>
            </w:r>
            <w:r w:rsidR="00E47FC4">
              <w:rPr>
                <w:sz w:val="22"/>
                <w:szCs w:val="22"/>
                <w:lang w:eastAsia="en-US"/>
              </w:rPr>
              <w:t>алужской области от 26.11.2013 № 628 «</w:t>
            </w:r>
            <w:r w:rsidRPr="000E1483">
              <w:rPr>
                <w:sz w:val="22"/>
                <w:szCs w:val="22"/>
                <w:lang w:eastAsia="en-US"/>
              </w:rPr>
              <w:t>Об утверждении государственной програ</w:t>
            </w:r>
            <w:r w:rsidR="00E47FC4">
              <w:rPr>
                <w:sz w:val="22"/>
                <w:szCs w:val="22"/>
                <w:lang w:eastAsia="en-US"/>
              </w:rPr>
              <w:t>ммы Калужской области «</w:t>
            </w:r>
            <w:r w:rsidRPr="000E1483">
              <w:rPr>
                <w:sz w:val="22"/>
                <w:szCs w:val="22"/>
                <w:lang w:eastAsia="en-US"/>
              </w:rPr>
              <w:t>Социальная поддержка граждан в Калужской области</w:t>
            </w:r>
            <w:r w:rsidR="00853B01">
              <w:rPr>
                <w:sz w:val="22"/>
                <w:szCs w:val="22"/>
                <w:lang w:eastAsia="en-US"/>
              </w:rPr>
              <w:t>»</w:t>
            </w:r>
            <w:r w:rsidRPr="000E1483">
              <w:rPr>
                <w:sz w:val="22"/>
                <w:szCs w:val="22"/>
                <w:lang w:eastAsia="en-US"/>
              </w:rPr>
              <w:t xml:space="preserve"> (в ред. постановлений Правительства К</w:t>
            </w:r>
            <w:r w:rsidR="001550F5">
              <w:rPr>
                <w:sz w:val="22"/>
                <w:szCs w:val="22"/>
                <w:lang w:eastAsia="en-US"/>
              </w:rPr>
              <w:t>алужской области от 17.03.2014 № 177, от 17.04.2014 № 250, от 20.06.2014 №</w:t>
            </w:r>
            <w:r w:rsidRPr="000E1483">
              <w:rPr>
                <w:sz w:val="22"/>
                <w:szCs w:val="22"/>
                <w:lang w:eastAsia="en-US"/>
              </w:rPr>
              <w:t xml:space="preserve"> 365, от 1</w:t>
            </w:r>
            <w:r w:rsidR="001550F5">
              <w:rPr>
                <w:sz w:val="22"/>
                <w:szCs w:val="22"/>
                <w:lang w:eastAsia="en-US"/>
              </w:rPr>
              <w:t>5.07.2014 № 412, от 22.09.2014 № 555, от 03.12.2014 № 716, от 20.04.2015 №</w:t>
            </w:r>
            <w:r w:rsidRPr="000E1483">
              <w:rPr>
                <w:sz w:val="22"/>
                <w:szCs w:val="22"/>
                <w:lang w:eastAsia="en-US"/>
              </w:rPr>
              <w:t xml:space="preserve"> 202, от 1</w:t>
            </w:r>
            <w:r w:rsidR="00853B01">
              <w:rPr>
                <w:sz w:val="22"/>
                <w:szCs w:val="22"/>
                <w:lang w:eastAsia="en-US"/>
              </w:rPr>
              <w:t xml:space="preserve">5.06.2015 </w:t>
            </w:r>
            <w:r w:rsidR="001550F5">
              <w:rPr>
                <w:sz w:val="22"/>
                <w:szCs w:val="22"/>
                <w:lang w:eastAsia="en-US"/>
              </w:rPr>
              <w:t>№</w:t>
            </w:r>
            <w:r w:rsidR="00853B01">
              <w:rPr>
                <w:sz w:val="22"/>
                <w:szCs w:val="22"/>
                <w:lang w:eastAsia="en-US"/>
              </w:rPr>
              <w:t xml:space="preserve"> </w:t>
            </w:r>
            <w:r w:rsidR="001550F5">
              <w:rPr>
                <w:sz w:val="22"/>
                <w:szCs w:val="22"/>
                <w:lang w:eastAsia="en-US"/>
              </w:rPr>
              <w:t>314, от 26.06.2015 №</w:t>
            </w:r>
            <w:r w:rsidRPr="000E1483">
              <w:rPr>
                <w:sz w:val="22"/>
                <w:szCs w:val="22"/>
                <w:lang w:eastAsia="en-US"/>
              </w:rPr>
              <w:t xml:space="preserve"> 34</w:t>
            </w:r>
            <w:r w:rsidR="001550F5">
              <w:rPr>
                <w:sz w:val="22"/>
                <w:szCs w:val="22"/>
                <w:lang w:eastAsia="en-US"/>
              </w:rPr>
              <w:t>6, от 06.07.2015 № 361, от 17.11.2015 №</w:t>
            </w:r>
            <w:r w:rsidRPr="000E1483">
              <w:rPr>
                <w:sz w:val="22"/>
                <w:szCs w:val="22"/>
                <w:lang w:eastAsia="en-US"/>
              </w:rPr>
              <w:t xml:space="preserve"> 640, от 1</w:t>
            </w:r>
            <w:r w:rsidR="001550F5">
              <w:rPr>
                <w:sz w:val="22"/>
                <w:szCs w:val="22"/>
                <w:lang w:eastAsia="en-US"/>
              </w:rPr>
              <w:t>7.02.2016 №</w:t>
            </w:r>
            <w:r w:rsidR="00853B01">
              <w:rPr>
                <w:sz w:val="22"/>
                <w:szCs w:val="22"/>
                <w:lang w:eastAsia="en-US"/>
              </w:rPr>
              <w:t xml:space="preserve"> </w:t>
            </w:r>
            <w:r w:rsidR="001550F5">
              <w:rPr>
                <w:sz w:val="22"/>
                <w:szCs w:val="22"/>
                <w:lang w:eastAsia="en-US"/>
              </w:rPr>
              <w:t>102, от 18.03.2016 № 184, от 12.08.2016 №</w:t>
            </w:r>
            <w:r w:rsidRPr="000E1483">
              <w:rPr>
                <w:sz w:val="22"/>
                <w:szCs w:val="22"/>
                <w:lang w:eastAsia="en-US"/>
              </w:rPr>
              <w:t xml:space="preserve"> 434, от 21.10.2016</w:t>
            </w:r>
            <w:r w:rsidR="001550F5">
              <w:rPr>
                <w:sz w:val="22"/>
                <w:szCs w:val="22"/>
                <w:lang w:eastAsia="en-US"/>
              </w:rPr>
              <w:t xml:space="preserve"> №</w:t>
            </w:r>
            <w:r w:rsidR="00853B01">
              <w:rPr>
                <w:sz w:val="22"/>
                <w:szCs w:val="22"/>
                <w:lang w:eastAsia="en-US"/>
              </w:rPr>
              <w:t xml:space="preserve"> </w:t>
            </w:r>
            <w:r w:rsidR="001550F5">
              <w:rPr>
                <w:sz w:val="22"/>
                <w:szCs w:val="22"/>
                <w:lang w:eastAsia="en-US"/>
              </w:rPr>
              <w:t>572, от 20.03.2017 №</w:t>
            </w:r>
            <w:r w:rsidR="004A4546">
              <w:rPr>
                <w:sz w:val="22"/>
                <w:szCs w:val="22"/>
                <w:lang w:eastAsia="en-US"/>
              </w:rPr>
              <w:t xml:space="preserve"> 133)), «</w:t>
            </w:r>
            <w:hyperlink r:id="rId87" w:history="1">
              <w:r w:rsidRPr="000E1483">
                <w:rPr>
                  <w:sz w:val="22"/>
                  <w:szCs w:val="22"/>
                  <w:lang w:eastAsia="en-US"/>
                </w:rPr>
                <w:t>Развитие</w:t>
              </w:r>
            </w:hyperlink>
            <w:r w:rsidRPr="000E1483">
              <w:rPr>
                <w:sz w:val="22"/>
                <w:szCs w:val="22"/>
                <w:lang w:eastAsia="en-US"/>
              </w:rPr>
              <w:t xml:space="preserve"> </w:t>
            </w:r>
            <w:r w:rsidR="004A4546">
              <w:rPr>
                <w:sz w:val="22"/>
                <w:szCs w:val="22"/>
                <w:lang w:eastAsia="en-US"/>
              </w:rPr>
              <w:t>образования в Калужской области»</w:t>
            </w:r>
            <w:r w:rsidRPr="000E1483">
              <w:rPr>
                <w:sz w:val="22"/>
                <w:szCs w:val="22"/>
                <w:lang w:eastAsia="en-US"/>
              </w:rPr>
              <w:t xml:space="preserve"> (утверждена постановлением Правительства Калужск</w:t>
            </w:r>
            <w:r w:rsidR="004A4546">
              <w:rPr>
                <w:sz w:val="22"/>
                <w:szCs w:val="22"/>
                <w:lang w:eastAsia="en-US"/>
              </w:rPr>
              <w:t>ой области от 20.12.2013 № 713 «</w:t>
            </w:r>
            <w:r w:rsidRPr="000E1483">
              <w:rPr>
                <w:sz w:val="22"/>
                <w:szCs w:val="22"/>
                <w:lang w:eastAsia="en-US"/>
              </w:rPr>
              <w:t xml:space="preserve">Об утверждении государственной программы </w:t>
            </w:r>
            <w:r w:rsidR="004A4546">
              <w:rPr>
                <w:sz w:val="22"/>
                <w:szCs w:val="22"/>
                <w:lang w:eastAsia="en-US"/>
              </w:rPr>
              <w:t>Калужской области «</w:t>
            </w:r>
            <w:r w:rsidRPr="000E1483">
              <w:rPr>
                <w:sz w:val="22"/>
                <w:szCs w:val="22"/>
                <w:lang w:eastAsia="en-US"/>
              </w:rPr>
              <w:t xml:space="preserve">Развитие </w:t>
            </w:r>
            <w:r w:rsidR="004A4546">
              <w:rPr>
                <w:sz w:val="22"/>
                <w:szCs w:val="22"/>
                <w:lang w:eastAsia="en-US"/>
              </w:rPr>
              <w:t>образования в Калужской области»</w:t>
            </w:r>
            <w:r w:rsidRPr="000E1483">
              <w:rPr>
                <w:sz w:val="22"/>
                <w:szCs w:val="22"/>
                <w:lang w:eastAsia="en-US"/>
              </w:rPr>
              <w:t xml:space="preserve"> (в ред. постановлений Правительства К</w:t>
            </w:r>
            <w:r w:rsidR="004A4546">
              <w:rPr>
                <w:sz w:val="22"/>
                <w:szCs w:val="22"/>
                <w:lang w:eastAsia="en-US"/>
              </w:rPr>
              <w:t>алужской области от 21.02.2014 №</w:t>
            </w:r>
            <w:r w:rsidRPr="000E1483">
              <w:rPr>
                <w:sz w:val="22"/>
                <w:szCs w:val="22"/>
                <w:lang w:eastAsia="en-US"/>
              </w:rPr>
              <w:t xml:space="preserve"> 122, от 14.08.2014 </w:t>
            </w:r>
            <w:r w:rsidR="004A4546">
              <w:rPr>
                <w:sz w:val="22"/>
                <w:szCs w:val="22"/>
                <w:lang w:eastAsia="en-US"/>
              </w:rPr>
              <w:t>№</w:t>
            </w:r>
            <w:r w:rsidRPr="000E1483">
              <w:rPr>
                <w:sz w:val="22"/>
                <w:szCs w:val="22"/>
                <w:lang w:eastAsia="en-US"/>
              </w:rPr>
              <w:t xml:space="preserve"> 478, от 28.08.2014 </w:t>
            </w:r>
            <w:r w:rsidR="004A4546">
              <w:rPr>
                <w:sz w:val="22"/>
                <w:szCs w:val="22"/>
                <w:lang w:eastAsia="en-US"/>
              </w:rPr>
              <w:t>№</w:t>
            </w:r>
            <w:r w:rsidRPr="000E1483">
              <w:rPr>
                <w:sz w:val="22"/>
                <w:szCs w:val="22"/>
                <w:lang w:eastAsia="en-US"/>
              </w:rPr>
              <w:t xml:space="preserve"> 511, от 06.10.2014 </w:t>
            </w:r>
            <w:r w:rsidR="004A4546">
              <w:rPr>
                <w:sz w:val="22"/>
                <w:szCs w:val="22"/>
                <w:lang w:eastAsia="en-US"/>
              </w:rPr>
              <w:t>№</w:t>
            </w:r>
            <w:r w:rsidRPr="000E1483">
              <w:rPr>
                <w:sz w:val="22"/>
                <w:szCs w:val="22"/>
                <w:lang w:eastAsia="en-US"/>
              </w:rPr>
              <w:t xml:space="preserve"> 580, от 28.11.2014 </w:t>
            </w:r>
            <w:r w:rsidR="004A4546">
              <w:rPr>
                <w:sz w:val="22"/>
                <w:szCs w:val="22"/>
                <w:lang w:eastAsia="en-US"/>
              </w:rPr>
              <w:t>№</w:t>
            </w:r>
            <w:r w:rsidRPr="000E1483">
              <w:rPr>
                <w:sz w:val="22"/>
                <w:szCs w:val="22"/>
                <w:lang w:eastAsia="en-US"/>
              </w:rPr>
              <w:t xml:space="preserve"> 699, от 11.12.2014 </w:t>
            </w:r>
            <w:r w:rsidR="004A4546">
              <w:rPr>
                <w:sz w:val="22"/>
                <w:szCs w:val="22"/>
                <w:lang w:eastAsia="en-US"/>
              </w:rPr>
              <w:t>№</w:t>
            </w:r>
            <w:r w:rsidRPr="000E1483">
              <w:rPr>
                <w:sz w:val="22"/>
                <w:szCs w:val="22"/>
                <w:lang w:eastAsia="en-US"/>
              </w:rPr>
              <w:t xml:space="preserve"> 734, от 30.03.2015 </w:t>
            </w:r>
            <w:r w:rsidR="004A4546">
              <w:rPr>
                <w:sz w:val="22"/>
                <w:szCs w:val="22"/>
                <w:lang w:eastAsia="en-US"/>
              </w:rPr>
              <w:t>№</w:t>
            </w:r>
            <w:r w:rsidRPr="000E1483">
              <w:rPr>
                <w:sz w:val="22"/>
                <w:szCs w:val="22"/>
                <w:lang w:eastAsia="en-US"/>
              </w:rPr>
              <w:t xml:space="preserve"> 170, от 13.07.2015 </w:t>
            </w:r>
            <w:r w:rsidR="004A4546">
              <w:rPr>
                <w:sz w:val="22"/>
                <w:szCs w:val="22"/>
                <w:lang w:eastAsia="en-US"/>
              </w:rPr>
              <w:t>№</w:t>
            </w:r>
            <w:r w:rsidRPr="000E1483">
              <w:rPr>
                <w:sz w:val="22"/>
                <w:szCs w:val="22"/>
                <w:lang w:eastAsia="en-US"/>
              </w:rPr>
              <w:t xml:space="preserve"> 371, от 28.08.2015 </w:t>
            </w:r>
            <w:r w:rsidR="004A4546">
              <w:rPr>
                <w:sz w:val="22"/>
                <w:szCs w:val="22"/>
                <w:lang w:eastAsia="en-US"/>
              </w:rPr>
              <w:t>№</w:t>
            </w:r>
            <w:r w:rsidRPr="000E1483">
              <w:rPr>
                <w:sz w:val="22"/>
                <w:szCs w:val="22"/>
                <w:lang w:eastAsia="en-US"/>
              </w:rPr>
              <w:t xml:space="preserve"> 495, от 22.01.2016 </w:t>
            </w:r>
            <w:r w:rsidR="004A4546">
              <w:rPr>
                <w:sz w:val="22"/>
                <w:szCs w:val="22"/>
                <w:lang w:eastAsia="en-US"/>
              </w:rPr>
              <w:t>№</w:t>
            </w:r>
            <w:r w:rsidRPr="000E1483">
              <w:rPr>
                <w:sz w:val="22"/>
                <w:szCs w:val="22"/>
                <w:lang w:eastAsia="en-US"/>
              </w:rPr>
              <w:t xml:space="preserve"> 28, от 27.01.2016 </w:t>
            </w:r>
            <w:r w:rsidR="004A4546">
              <w:rPr>
                <w:sz w:val="22"/>
                <w:szCs w:val="22"/>
                <w:lang w:eastAsia="en-US"/>
              </w:rPr>
              <w:t>№</w:t>
            </w:r>
            <w:r w:rsidRPr="000E1483">
              <w:rPr>
                <w:sz w:val="22"/>
                <w:szCs w:val="22"/>
                <w:lang w:eastAsia="en-US"/>
              </w:rPr>
              <w:t xml:space="preserve"> 46, от 12.02.2016 </w:t>
            </w:r>
            <w:r w:rsidR="004A4546">
              <w:rPr>
                <w:sz w:val="22"/>
                <w:szCs w:val="22"/>
                <w:lang w:eastAsia="en-US"/>
              </w:rPr>
              <w:t>№</w:t>
            </w:r>
            <w:r w:rsidRPr="000E1483">
              <w:rPr>
                <w:sz w:val="22"/>
                <w:szCs w:val="22"/>
                <w:lang w:eastAsia="en-US"/>
              </w:rPr>
              <w:t xml:space="preserve"> 93, от 18.03.2016 </w:t>
            </w:r>
            <w:r w:rsidR="004A4546">
              <w:rPr>
                <w:sz w:val="22"/>
                <w:szCs w:val="22"/>
                <w:lang w:eastAsia="en-US"/>
              </w:rPr>
              <w:t>№</w:t>
            </w:r>
            <w:r w:rsidRPr="000E1483">
              <w:rPr>
                <w:sz w:val="22"/>
                <w:szCs w:val="22"/>
                <w:lang w:eastAsia="en-US"/>
              </w:rPr>
              <w:t xml:space="preserve"> 185, от 22.04.2016 </w:t>
            </w:r>
            <w:r w:rsidR="004A4546">
              <w:rPr>
                <w:sz w:val="22"/>
                <w:szCs w:val="22"/>
                <w:lang w:eastAsia="en-US"/>
              </w:rPr>
              <w:t>№</w:t>
            </w:r>
            <w:r w:rsidRPr="000E1483">
              <w:rPr>
                <w:sz w:val="22"/>
                <w:szCs w:val="22"/>
                <w:lang w:eastAsia="en-US"/>
              </w:rPr>
              <w:t xml:space="preserve"> 260, от 30.06.2016 </w:t>
            </w:r>
            <w:r w:rsidR="004A4546">
              <w:rPr>
                <w:sz w:val="22"/>
                <w:szCs w:val="22"/>
                <w:lang w:eastAsia="en-US"/>
              </w:rPr>
              <w:t>№</w:t>
            </w:r>
            <w:r w:rsidRPr="000E1483">
              <w:rPr>
                <w:sz w:val="22"/>
                <w:szCs w:val="22"/>
                <w:lang w:eastAsia="en-US"/>
              </w:rPr>
              <w:t xml:space="preserve"> 359, от 15.07.2016 </w:t>
            </w:r>
            <w:r w:rsidR="004A4546">
              <w:rPr>
                <w:sz w:val="22"/>
                <w:szCs w:val="22"/>
                <w:lang w:eastAsia="en-US"/>
              </w:rPr>
              <w:t>№</w:t>
            </w:r>
            <w:r w:rsidRPr="000E1483">
              <w:rPr>
                <w:sz w:val="22"/>
                <w:szCs w:val="22"/>
                <w:lang w:eastAsia="en-US"/>
              </w:rPr>
              <w:t xml:space="preserve"> 386, от 25.11.2016 </w:t>
            </w:r>
            <w:r w:rsidR="004A4546">
              <w:rPr>
                <w:sz w:val="22"/>
                <w:szCs w:val="22"/>
                <w:lang w:eastAsia="en-US"/>
              </w:rPr>
              <w:t>№</w:t>
            </w:r>
            <w:r w:rsidRPr="000E1483">
              <w:rPr>
                <w:sz w:val="22"/>
                <w:szCs w:val="22"/>
                <w:lang w:eastAsia="en-US"/>
              </w:rPr>
              <w:t xml:space="preserve"> 638, от 14.02.2017 </w:t>
            </w:r>
            <w:r w:rsidR="004A4546">
              <w:rPr>
                <w:sz w:val="22"/>
                <w:szCs w:val="22"/>
                <w:lang w:eastAsia="en-US"/>
              </w:rPr>
              <w:t>№</w:t>
            </w:r>
            <w:r w:rsidRPr="000E1483">
              <w:rPr>
                <w:sz w:val="22"/>
                <w:szCs w:val="22"/>
                <w:lang w:eastAsia="en-US"/>
              </w:rPr>
              <w:t xml:space="preserve"> 63, от 20.03.2017 </w:t>
            </w:r>
            <w:r w:rsidR="004A4546">
              <w:rPr>
                <w:sz w:val="22"/>
                <w:szCs w:val="22"/>
                <w:lang w:eastAsia="en-US"/>
              </w:rPr>
              <w:t>№</w:t>
            </w:r>
            <w:r w:rsidRPr="000E1483">
              <w:rPr>
                <w:sz w:val="22"/>
                <w:szCs w:val="22"/>
                <w:lang w:eastAsia="en-US"/>
              </w:rPr>
              <w:t xml:space="preserve"> 140, от 11.04.2017 </w:t>
            </w:r>
            <w:r w:rsidR="004A4546">
              <w:rPr>
                <w:sz w:val="22"/>
                <w:szCs w:val="22"/>
                <w:lang w:eastAsia="en-US"/>
              </w:rPr>
              <w:t>№</w:t>
            </w:r>
            <w:r w:rsidRPr="000E1483">
              <w:rPr>
                <w:sz w:val="22"/>
                <w:szCs w:val="22"/>
                <w:lang w:eastAsia="en-US"/>
              </w:rPr>
              <w:t xml:space="preserve"> 201, от 14.04.2017 </w:t>
            </w:r>
            <w:r w:rsidR="004A4546">
              <w:rPr>
                <w:sz w:val="22"/>
                <w:szCs w:val="22"/>
                <w:lang w:eastAsia="en-US"/>
              </w:rPr>
              <w:t>№</w:t>
            </w:r>
            <w:r w:rsidRPr="000E1483">
              <w:rPr>
                <w:sz w:val="22"/>
                <w:szCs w:val="22"/>
                <w:lang w:eastAsia="en-US"/>
              </w:rPr>
              <w:t xml:space="preserve"> 219, от 22.05.2017 </w:t>
            </w:r>
            <w:r w:rsidR="004A4546">
              <w:rPr>
                <w:sz w:val="22"/>
                <w:szCs w:val="22"/>
                <w:lang w:eastAsia="en-US"/>
              </w:rPr>
              <w:t>№</w:t>
            </w:r>
            <w:r w:rsidRPr="000E1483">
              <w:rPr>
                <w:sz w:val="22"/>
                <w:szCs w:val="22"/>
                <w:lang w:eastAsia="en-US"/>
              </w:rPr>
              <w:t xml:space="preserve"> 311)), ведомственная целевая </w:t>
            </w:r>
            <w:hyperlink r:id="rId88" w:history="1">
              <w:r w:rsidRPr="000E1483">
                <w:rPr>
                  <w:sz w:val="22"/>
                  <w:szCs w:val="22"/>
                  <w:lang w:eastAsia="en-US"/>
                </w:rPr>
                <w:t>программа</w:t>
              </w:r>
            </w:hyperlink>
            <w:r w:rsidR="004A4546">
              <w:rPr>
                <w:sz w:val="22"/>
                <w:szCs w:val="22"/>
                <w:lang w:eastAsia="en-US"/>
              </w:rPr>
              <w:t xml:space="preserve"> «</w:t>
            </w:r>
            <w:r w:rsidRPr="000E1483">
              <w:rPr>
                <w:sz w:val="22"/>
                <w:szCs w:val="22"/>
                <w:lang w:eastAsia="en-US"/>
              </w:rPr>
              <w:t>Развитие государственной гражд</w:t>
            </w:r>
            <w:r w:rsidR="004A4546">
              <w:rPr>
                <w:sz w:val="22"/>
                <w:szCs w:val="22"/>
                <w:lang w:eastAsia="en-US"/>
              </w:rPr>
              <w:t>анской службы Калужской области»</w:t>
            </w:r>
            <w:r w:rsidRPr="000E1483">
              <w:rPr>
                <w:sz w:val="22"/>
                <w:szCs w:val="22"/>
                <w:lang w:eastAsia="en-US"/>
              </w:rPr>
              <w:t xml:space="preserve"> (утверждена распоряжением заместителя Губернатора Калужской области - руководителя администрации Губернатора Калужской области от 25.11.2013 </w:t>
            </w:r>
            <w:r w:rsidR="004A4546">
              <w:rPr>
                <w:sz w:val="22"/>
                <w:szCs w:val="22"/>
                <w:lang w:eastAsia="en-US"/>
              </w:rPr>
              <w:t>№ 341-ра «</w:t>
            </w:r>
            <w:r w:rsidRPr="000E1483">
              <w:rPr>
                <w:sz w:val="22"/>
                <w:szCs w:val="22"/>
                <w:lang w:eastAsia="en-US"/>
              </w:rPr>
              <w:t>Об утверждении в</w:t>
            </w:r>
            <w:r w:rsidR="004A4546">
              <w:rPr>
                <w:sz w:val="22"/>
                <w:szCs w:val="22"/>
                <w:lang w:eastAsia="en-US"/>
              </w:rPr>
              <w:t>едомственной целевой программы «</w:t>
            </w:r>
            <w:r w:rsidRPr="000E1483">
              <w:rPr>
                <w:sz w:val="22"/>
                <w:szCs w:val="22"/>
                <w:lang w:eastAsia="en-US"/>
              </w:rPr>
              <w:t>Развитие государственной гражданской службы Калужской области</w:t>
            </w:r>
            <w:r w:rsidR="004A4546">
              <w:rPr>
                <w:sz w:val="22"/>
                <w:szCs w:val="22"/>
                <w:lang w:eastAsia="en-US"/>
              </w:rPr>
              <w:t>»</w:t>
            </w:r>
            <w:r w:rsidRPr="000E1483">
              <w:rPr>
                <w:sz w:val="22"/>
                <w:szCs w:val="22"/>
                <w:lang w:eastAsia="en-US"/>
              </w:rPr>
              <w:t xml:space="preserve"> (в ред. распоряжений заместителя Губернатора Калужской области - руководителя администрации Губернатора Калужской области от 24.12.2014 </w:t>
            </w:r>
            <w:r w:rsidR="004A4546">
              <w:rPr>
                <w:sz w:val="22"/>
                <w:szCs w:val="22"/>
                <w:lang w:eastAsia="en-US"/>
              </w:rPr>
              <w:t>№</w:t>
            </w:r>
            <w:r w:rsidRPr="000E1483">
              <w:rPr>
                <w:sz w:val="22"/>
                <w:szCs w:val="22"/>
                <w:lang w:eastAsia="en-US"/>
              </w:rPr>
              <w:t xml:space="preserve"> 206-ра, от 14.01.2016 </w:t>
            </w:r>
            <w:r w:rsidR="004A4546">
              <w:rPr>
                <w:sz w:val="22"/>
                <w:szCs w:val="22"/>
                <w:lang w:eastAsia="en-US"/>
              </w:rPr>
              <w:t>№</w:t>
            </w:r>
            <w:r w:rsidRPr="000E1483">
              <w:rPr>
                <w:sz w:val="22"/>
                <w:szCs w:val="22"/>
                <w:lang w:eastAsia="en-US"/>
              </w:rPr>
              <w:t xml:space="preserve"> 4-ра)), ведомственная целевая </w:t>
            </w:r>
            <w:hyperlink r:id="rId89" w:history="1">
              <w:r w:rsidRPr="000E1483">
                <w:rPr>
                  <w:sz w:val="22"/>
                  <w:szCs w:val="22"/>
                  <w:lang w:eastAsia="en-US"/>
                </w:rPr>
                <w:t>программа</w:t>
              </w:r>
            </w:hyperlink>
            <w:r w:rsidR="005A4BE6">
              <w:rPr>
                <w:sz w:val="22"/>
                <w:szCs w:val="22"/>
                <w:lang w:eastAsia="en-US"/>
              </w:rPr>
              <w:t xml:space="preserve"> «</w:t>
            </w:r>
            <w:r w:rsidRPr="000E1483">
              <w:rPr>
                <w:sz w:val="22"/>
                <w:szCs w:val="22"/>
                <w:lang w:eastAsia="en-US"/>
              </w:rPr>
              <w:t>Развитие государственной гражданской службы Калужской области (2017 - 2019 годы)</w:t>
            </w:r>
            <w:r w:rsidR="005A4BE6">
              <w:rPr>
                <w:sz w:val="22"/>
                <w:szCs w:val="22"/>
                <w:lang w:eastAsia="en-US"/>
              </w:rPr>
              <w:t>»</w:t>
            </w:r>
            <w:r w:rsidRPr="000E1483">
              <w:rPr>
                <w:sz w:val="22"/>
                <w:szCs w:val="22"/>
                <w:lang w:eastAsia="en-US"/>
              </w:rPr>
              <w:t xml:space="preserve"> (утверждена распоряжением заместителя Губернатора Калужской области - руководителя администрации Губернатора Калужской области от 20.12.2016 </w:t>
            </w:r>
            <w:r w:rsidR="004A4546">
              <w:rPr>
                <w:sz w:val="22"/>
                <w:szCs w:val="22"/>
                <w:lang w:eastAsia="en-US"/>
              </w:rPr>
              <w:t>№</w:t>
            </w:r>
            <w:r w:rsidR="005A4BE6">
              <w:rPr>
                <w:sz w:val="22"/>
                <w:szCs w:val="22"/>
                <w:lang w:eastAsia="en-US"/>
              </w:rPr>
              <w:t xml:space="preserve"> 132-ра «</w:t>
            </w:r>
            <w:r w:rsidRPr="000E1483">
              <w:rPr>
                <w:sz w:val="22"/>
                <w:szCs w:val="22"/>
                <w:lang w:eastAsia="en-US"/>
              </w:rPr>
              <w:t>Об утверждении в</w:t>
            </w:r>
            <w:r w:rsidR="005A4BE6">
              <w:rPr>
                <w:sz w:val="22"/>
                <w:szCs w:val="22"/>
                <w:lang w:eastAsia="en-US"/>
              </w:rPr>
              <w:t>едомственной целевой программы «</w:t>
            </w:r>
            <w:r w:rsidRPr="000E1483">
              <w:rPr>
                <w:sz w:val="22"/>
                <w:szCs w:val="22"/>
                <w:lang w:eastAsia="en-US"/>
              </w:rPr>
              <w:t>Развитие государственной гражданской службы Калуж</w:t>
            </w:r>
            <w:r w:rsidR="005A4BE6">
              <w:rPr>
                <w:sz w:val="22"/>
                <w:szCs w:val="22"/>
                <w:lang w:eastAsia="en-US"/>
              </w:rPr>
              <w:t>ской области (2017 - 2019 годы)»</w:t>
            </w:r>
            <w:r w:rsidRPr="000E1483">
              <w:rPr>
                <w:sz w:val="22"/>
                <w:szCs w:val="22"/>
                <w:lang w:eastAsia="en-US"/>
              </w:rPr>
              <w:t>.</w:t>
            </w:r>
          </w:p>
          <w:p w:rsidR="000E1483" w:rsidRPr="000E1483" w:rsidRDefault="000E1483" w:rsidP="000E1483">
            <w:pPr>
              <w:autoSpaceDE w:val="0"/>
              <w:autoSpaceDN w:val="0"/>
              <w:adjustRightInd w:val="0"/>
            </w:pPr>
            <w:bookmarkStart w:id="22" w:name="Par92"/>
            <w:bookmarkEnd w:id="22"/>
            <w:r w:rsidRPr="000E1483">
              <w:rPr>
                <w:sz w:val="22"/>
                <w:szCs w:val="22"/>
                <w:lang w:eastAsia="en-US"/>
              </w:rPr>
              <w:lastRenderedPageBreak/>
              <w:t>&lt;***&gt; Объемы средств, направляемых на реализацию государственной программы из федерального бюджета, уточняются после принятия федерального закона о федеральном бюджете</w:t>
            </w:r>
          </w:p>
        </w:tc>
      </w:tr>
      <w:tr w:rsidR="000E1483" w:rsidRPr="000E1483" w:rsidTr="0015104F">
        <w:trPr>
          <w:trHeight w:val="146"/>
        </w:trPr>
        <w:tc>
          <w:tcPr>
            <w:tcW w:w="2268" w:type="dxa"/>
          </w:tcPr>
          <w:p w:rsidR="000E1483" w:rsidRPr="002D1A52" w:rsidRDefault="000E1483" w:rsidP="000E1483">
            <w:pPr>
              <w:autoSpaceDE w:val="0"/>
              <w:autoSpaceDN w:val="0"/>
              <w:adjustRightInd w:val="0"/>
              <w:rPr>
                <w:sz w:val="26"/>
                <w:szCs w:val="26"/>
              </w:rPr>
            </w:pPr>
            <w:r w:rsidRPr="002D1A52">
              <w:rPr>
                <w:sz w:val="26"/>
                <w:szCs w:val="26"/>
              </w:rPr>
              <w:lastRenderedPageBreak/>
              <w:t>9. Ожидаемые результаты реализации государственной программы</w:t>
            </w:r>
          </w:p>
        </w:tc>
        <w:tc>
          <w:tcPr>
            <w:tcW w:w="8647" w:type="dxa"/>
            <w:gridSpan w:val="9"/>
          </w:tcPr>
          <w:p w:rsidR="000E1483" w:rsidRPr="002D1A52" w:rsidRDefault="000E1483" w:rsidP="000E1483">
            <w:pPr>
              <w:autoSpaceDE w:val="0"/>
              <w:autoSpaceDN w:val="0"/>
              <w:adjustRightInd w:val="0"/>
              <w:rPr>
                <w:sz w:val="26"/>
                <w:szCs w:val="26"/>
                <w:lang w:eastAsia="en-US"/>
              </w:rPr>
            </w:pPr>
            <w:r w:rsidRPr="002D1A52">
              <w:rPr>
                <w:sz w:val="26"/>
                <w:szCs w:val="26"/>
                <w:lang w:eastAsia="en-US"/>
              </w:rPr>
              <w:t>В количественном выражении:</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доля граждан, положительно оценивающих состояние межнациональных отношений, составит 65</w:t>
            </w:r>
            <w:r w:rsidRPr="002D1A52">
              <w:rPr>
                <w:sz w:val="26"/>
                <w:szCs w:val="26"/>
                <w:lang w:eastAsia="en-US"/>
              </w:rPr>
              <w:t xml:space="preserve"> </w:t>
            </w:r>
            <w:r w:rsidR="000E1483" w:rsidRPr="002D1A52">
              <w:rPr>
                <w:sz w:val="26"/>
                <w:szCs w:val="26"/>
                <w:lang w:eastAsia="en-US"/>
              </w:rPr>
              <w:t>%;</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уровень толерантного отношения к представителям другой национальности на территории Калужской области составит 80</w:t>
            </w:r>
            <w:r w:rsidRPr="002D1A52">
              <w:rPr>
                <w:sz w:val="26"/>
                <w:szCs w:val="26"/>
                <w:lang w:eastAsia="en-US"/>
              </w:rPr>
              <w:t xml:space="preserve"> </w:t>
            </w:r>
            <w:r w:rsidR="000E1483" w:rsidRPr="002D1A52">
              <w:rPr>
                <w:sz w:val="26"/>
                <w:szCs w:val="26"/>
                <w:lang w:eastAsia="en-US"/>
              </w:rPr>
              <w:t>% (до 2016 года);</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численность участников мероприятий, направленных на этнокультурное развитие народов России, проживающих на территории Калужской области, и поддержку языкового многообразия на территории Калужской области, составит 12 тыс. человек;</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количество участников мероприятий, нап</w:t>
            </w:r>
            <w:r w:rsidRPr="002D1A52">
              <w:rPr>
                <w:sz w:val="26"/>
                <w:szCs w:val="26"/>
                <w:lang w:eastAsia="en-US"/>
              </w:rPr>
              <w:t xml:space="preserve">равленных на укрепление </w:t>
            </w:r>
            <w:r w:rsidR="000E1483" w:rsidRPr="002D1A52">
              <w:rPr>
                <w:sz w:val="26"/>
                <w:szCs w:val="26"/>
                <w:lang w:eastAsia="en-US"/>
              </w:rPr>
              <w:t>общероссийского гражданского единства, составит 16 тыс. чел.;</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В</w:t>
            </w:r>
            <w:r w:rsidR="000E1483" w:rsidRPr="002D1A52">
              <w:rPr>
                <w:sz w:val="26"/>
                <w:szCs w:val="26"/>
                <w:lang w:eastAsia="en-US"/>
              </w:rPr>
              <w:t xml:space="preserve"> качественном выражении:</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укрепление единства российской нации на территории Калужской области;</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прогнозирование межнациональных и межрелигиозных конфликтов, конфликтных ситуаций на территории Калужской области;</w:t>
            </w:r>
          </w:p>
          <w:p w:rsidR="000E1483" w:rsidRPr="002D1A52" w:rsidRDefault="00E47FC4" w:rsidP="000E1483">
            <w:pPr>
              <w:autoSpaceDE w:val="0"/>
              <w:autoSpaceDN w:val="0"/>
              <w:adjustRightInd w:val="0"/>
              <w:rPr>
                <w:sz w:val="26"/>
                <w:szCs w:val="26"/>
                <w:lang w:eastAsia="en-US"/>
              </w:rPr>
            </w:pPr>
            <w:r w:rsidRPr="002D1A52">
              <w:rPr>
                <w:sz w:val="26"/>
                <w:szCs w:val="26"/>
                <w:lang w:eastAsia="en-US"/>
              </w:rPr>
              <w:t>–</w:t>
            </w:r>
            <w:r w:rsidR="000E1483" w:rsidRPr="002D1A52">
              <w:rPr>
                <w:sz w:val="26"/>
                <w:szCs w:val="26"/>
                <w:lang w:eastAsia="en-US"/>
              </w:rPr>
              <w:t xml:space="preserve"> снижение прямого и косвенного экономического ущерба от межнациональной и межконфессиональной напряженности и конфликтов;</w:t>
            </w:r>
          </w:p>
          <w:p w:rsidR="000E1483" w:rsidRPr="002D1A52" w:rsidRDefault="00E47FC4" w:rsidP="000E1483">
            <w:pPr>
              <w:autoSpaceDE w:val="0"/>
              <w:autoSpaceDN w:val="0"/>
              <w:adjustRightInd w:val="0"/>
              <w:rPr>
                <w:sz w:val="26"/>
                <w:szCs w:val="26"/>
              </w:rPr>
            </w:pPr>
            <w:r w:rsidRPr="002D1A52">
              <w:rPr>
                <w:sz w:val="26"/>
                <w:szCs w:val="26"/>
                <w:lang w:eastAsia="en-US"/>
              </w:rPr>
              <w:t>–</w:t>
            </w:r>
            <w:r w:rsidR="000E1483" w:rsidRPr="002D1A52">
              <w:rPr>
                <w:sz w:val="26"/>
                <w:szCs w:val="26"/>
                <w:lang w:eastAsia="en-US"/>
              </w:rPr>
              <w:t xml:space="preserve"> рост эффективности использования этнокультурного потенциала Калужской области</w:t>
            </w:r>
            <w:r w:rsidR="00F3590A">
              <w:rPr>
                <w:sz w:val="26"/>
                <w:szCs w:val="26"/>
                <w:lang w:eastAsia="en-US"/>
              </w:rPr>
              <w:t>.</w:t>
            </w:r>
          </w:p>
        </w:tc>
      </w:tr>
    </w:tbl>
    <w:p w:rsidR="00346DD0" w:rsidRDefault="00346DD0" w:rsidP="000E1483">
      <w:pPr>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274EBA" w:rsidRDefault="00274EBA" w:rsidP="00A72A81">
      <w:pPr>
        <w:jc w:val="right"/>
        <w:rPr>
          <w:sz w:val="22"/>
          <w:szCs w:val="22"/>
        </w:rPr>
      </w:pPr>
    </w:p>
    <w:p w:rsidR="00346DD0" w:rsidRPr="00596002" w:rsidRDefault="00E6300F" w:rsidP="00A72A81">
      <w:pPr>
        <w:jc w:val="right"/>
      </w:pPr>
      <w:r w:rsidRPr="00596002">
        <w:lastRenderedPageBreak/>
        <w:t>проект</w:t>
      </w:r>
    </w:p>
    <w:p w:rsidR="00E6300F" w:rsidRPr="00E6300F" w:rsidRDefault="00E6300F" w:rsidP="00E6300F">
      <w:pPr>
        <w:jc w:val="center"/>
        <w:rPr>
          <w:b/>
          <w:sz w:val="26"/>
          <w:szCs w:val="26"/>
        </w:rPr>
      </w:pPr>
      <w:r w:rsidRPr="00E6300F">
        <w:rPr>
          <w:b/>
          <w:sz w:val="26"/>
          <w:szCs w:val="26"/>
        </w:rPr>
        <w:t>ПАСПОРТ</w:t>
      </w:r>
    </w:p>
    <w:p w:rsidR="00E6300F" w:rsidRPr="00E6300F" w:rsidRDefault="00E6300F" w:rsidP="00E6300F">
      <w:pPr>
        <w:jc w:val="center"/>
        <w:rPr>
          <w:b/>
          <w:sz w:val="26"/>
          <w:szCs w:val="26"/>
        </w:rPr>
      </w:pPr>
      <w:r w:rsidRPr="00E6300F">
        <w:rPr>
          <w:b/>
          <w:sz w:val="26"/>
          <w:szCs w:val="26"/>
        </w:rPr>
        <w:t>государственной программы Калужской области</w:t>
      </w:r>
    </w:p>
    <w:p w:rsidR="00E6300F" w:rsidRDefault="00E6300F" w:rsidP="00E6300F">
      <w:pPr>
        <w:jc w:val="center"/>
        <w:rPr>
          <w:b/>
          <w:sz w:val="26"/>
          <w:szCs w:val="26"/>
        </w:rPr>
      </w:pPr>
      <w:r w:rsidRPr="00E6300F">
        <w:rPr>
          <w:b/>
          <w:sz w:val="26"/>
          <w:szCs w:val="26"/>
        </w:rPr>
        <w:t>«Управление имущественным комплексом Калужской области»</w:t>
      </w:r>
    </w:p>
    <w:tbl>
      <w:tblPr>
        <w:tblpPr w:leftFromText="180" w:rightFromText="180" w:vertAnchor="text" w:horzAnchor="margin" w:tblpXSpec="center" w:tblpY="237"/>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937"/>
        <w:gridCol w:w="1039"/>
        <w:gridCol w:w="851"/>
        <w:gridCol w:w="649"/>
        <w:gridCol w:w="779"/>
        <w:gridCol w:w="840"/>
        <w:gridCol w:w="850"/>
        <w:gridCol w:w="851"/>
        <w:gridCol w:w="930"/>
      </w:tblGrid>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1. Ответственный исполнитель государственной программы</w:t>
            </w:r>
          </w:p>
        </w:tc>
        <w:tc>
          <w:tcPr>
            <w:tcW w:w="8726" w:type="dxa"/>
            <w:gridSpan w:val="9"/>
          </w:tcPr>
          <w:p w:rsidR="00E6300F" w:rsidRPr="00E6300F" w:rsidRDefault="00E6300F" w:rsidP="00E6300F">
            <w:pPr>
              <w:autoSpaceDE w:val="0"/>
              <w:autoSpaceDN w:val="0"/>
              <w:adjustRightInd w:val="0"/>
              <w:rPr>
                <w:sz w:val="26"/>
                <w:szCs w:val="26"/>
                <w:lang w:eastAsia="en-US"/>
              </w:rPr>
            </w:pPr>
            <w:r w:rsidRPr="00E6300F">
              <w:rPr>
                <w:sz w:val="26"/>
                <w:szCs w:val="26"/>
                <w:lang w:eastAsia="en-US"/>
              </w:rPr>
              <w:t>Министерство экономического развития Калужской области</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2. Соисполнители государственной программы</w:t>
            </w:r>
          </w:p>
        </w:tc>
        <w:tc>
          <w:tcPr>
            <w:tcW w:w="8726" w:type="dxa"/>
            <w:gridSpan w:val="9"/>
          </w:tcPr>
          <w:p w:rsidR="00E6300F" w:rsidRPr="00E6300F" w:rsidRDefault="00E6300F" w:rsidP="00E6300F">
            <w:pPr>
              <w:autoSpaceDE w:val="0"/>
              <w:autoSpaceDN w:val="0"/>
              <w:adjustRightInd w:val="0"/>
              <w:rPr>
                <w:sz w:val="26"/>
                <w:szCs w:val="26"/>
                <w:lang w:eastAsia="en-US"/>
              </w:rPr>
            </w:pPr>
            <w:r w:rsidRPr="00E6300F">
              <w:rPr>
                <w:sz w:val="26"/>
                <w:szCs w:val="26"/>
                <w:lang w:eastAsia="en-US"/>
              </w:rPr>
              <w:t>Министерство экономического развития Калужской области;</w:t>
            </w:r>
          </w:p>
          <w:p w:rsidR="00E6300F" w:rsidRPr="00E6300F" w:rsidRDefault="00F86490" w:rsidP="00E6300F">
            <w:pPr>
              <w:autoSpaceDE w:val="0"/>
              <w:autoSpaceDN w:val="0"/>
              <w:adjustRightInd w:val="0"/>
              <w:rPr>
                <w:sz w:val="26"/>
                <w:szCs w:val="26"/>
                <w:lang w:eastAsia="en-US"/>
              </w:rPr>
            </w:pPr>
            <w:r>
              <w:rPr>
                <w:sz w:val="26"/>
                <w:szCs w:val="26"/>
                <w:lang w:eastAsia="en-US"/>
              </w:rPr>
              <w:t>У</w:t>
            </w:r>
            <w:r w:rsidR="00E6300F" w:rsidRPr="00E6300F">
              <w:rPr>
                <w:sz w:val="26"/>
                <w:szCs w:val="26"/>
                <w:lang w:eastAsia="en-US"/>
              </w:rPr>
              <w:t>правление архитектуры и градостроительства Калужской области</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3. Цели государственной программы</w:t>
            </w:r>
          </w:p>
        </w:tc>
        <w:tc>
          <w:tcPr>
            <w:tcW w:w="8726" w:type="dxa"/>
            <w:gridSpan w:val="9"/>
          </w:tcPr>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Повышение эффективности использования государственного имущества и земельных ресурсов;</w:t>
            </w:r>
          </w:p>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обеспечение планирования устойчивого развития территорий Калужской области</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4. Задачи государственной программы</w:t>
            </w:r>
          </w:p>
        </w:tc>
        <w:tc>
          <w:tcPr>
            <w:tcW w:w="8726" w:type="dxa"/>
            <w:gridSpan w:val="9"/>
          </w:tcPr>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Создание условий для эффективного управления имуществом Калужской области, необходимым для выполнения государственных функций органами государственной власти Калужской области;</w:t>
            </w:r>
          </w:p>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достижение оптимального состава и структуры имущества Калужской области путем вовлечения неиспользуемого имущества в хозяйственный оборот;</w:t>
            </w:r>
          </w:p>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обеспечение органов государственной власти, органов местного самоуправления, юридических, физических лиц информацией, достаточной для определения перспектив развития территорий от сельского поселения до Калужской области в целом, в том числе для реализации проектов в сфере экономического и (или) социального развития</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5. Подпрограммы государственной программы</w:t>
            </w:r>
          </w:p>
        </w:tc>
        <w:tc>
          <w:tcPr>
            <w:tcW w:w="8726" w:type="dxa"/>
            <w:gridSpan w:val="9"/>
          </w:tcPr>
          <w:p w:rsidR="00E6300F" w:rsidRPr="00E6300F" w:rsidRDefault="00E6300F" w:rsidP="00E6300F">
            <w:pPr>
              <w:autoSpaceDE w:val="0"/>
              <w:autoSpaceDN w:val="0"/>
              <w:adjustRightInd w:val="0"/>
              <w:rPr>
                <w:sz w:val="26"/>
                <w:szCs w:val="26"/>
                <w:lang w:eastAsia="en-US"/>
              </w:rPr>
            </w:pPr>
            <w:r w:rsidRPr="00E6300F">
              <w:rPr>
                <w:sz w:val="26"/>
                <w:szCs w:val="26"/>
                <w:lang w:eastAsia="en-US"/>
              </w:rPr>
              <w:t>«</w:t>
            </w:r>
            <w:hyperlink r:id="rId90" w:history="1">
              <w:r w:rsidRPr="00E6300F">
                <w:rPr>
                  <w:sz w:val="26"/>
                  <w:szCs w:val="26"/>
                  <w:lang w:eastAsia="en-US"/>
                </w:rPr>
                <w:t>Управление</w:t>
              </w:r>
            </w:hyperlink>
            <w:r w:rsidRPr="00E6300F">
              <w:rPr>
                <w:sz w:val="26"/>
                <w:szCs w:val="26"/>
                <w:lang w:eastAsia="en-US"/>
              </w:rPr>
              <w:t xml:space="preserve"> земельно-имущественными ресурсами Калужской области»;</w:t>
            </w:r>
          </w:p>
          <w:p w:rsidR="00E6300F" w:rsidRPr="00E6300F" w:rsidRDefault="00E6300F" w:rsidP="00E6300F">
            <w:pPr>
              <w:autoSpaceDE w:val="0"/>
              <w:autoSpaceDN w:val="0"/>
              <w:adjustRightInd w:val="0"/>
              <w:rPr>
                <w:sz w:val="26"/>
                <w:szCs w:val="26"/>
                <w:lang w:eastAsia="en-US"/>
              </w:rPr>
            </w:pPr>
            <w:r w:rsidRPr="00E6300F">
              <w:rPr>
                <w:sz w:val="26"/>
                <w:szCs w:val="26"/>
                <w:lang w:eastAsia="en-US"/>
              </w:rPr>
              <w:t>«</w:t>
            </w:r>
            <w:hyperlink r:id="rId91" w:history="1">
              <w:r w:rsidRPr="00E6300F">
                <w:rPr>
                  <w:sz w:val="26"/>
                  <w:szCs w:val="26"/>
                  <w:lang w:eastAsia="en-US"/>
                </w:rPr>
                <w:t>Территориальное планирование</w:t>
              </w:r>
            </w:hyperlink>
            <w:r w:rsidRPr="00E6300F">
              <w:rPr>
                <w:sz w:val="26"/>
                <w:szCs w:val="26"/>
                <w:lang w:eastAsia="en-US"/>
              </w:rPr>
              <w:t xml:space="preserve"> Калужской области»</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6. Индикаторы государственной программы</w:t>
            </w:r>
          </w:p>
        </w:tc>
        <w:tc>
          <w:tcPr>
            <w:tcW w:w="8726" w:type="dxa"/>
            <w:gridSpan w:val="9"/>
          </w:tcPr>
          <w:p w:rsidR="00E6300F" w:rsidRPr="00E6300F" w:rsidRDefault="00F86490" w:rsidP="00E6300F">
            <w:pPr>
              <w:widowControl w:val="0"/>
              <w:autoSpaceDE w:val="0"/>
              <w:autoSpaceDN w:val="0"/>
              <w:rPr>
                <w:rFonts w:eastAsia="Times New Roman"/>
                <w:sz w:val="26"/>
                <w:szCs w:val="26"/>
              </w:rPr>
            </w:pPr>
            <w:r>
              <w:rPr>
                <w:rFonts w:eastAsia="Times New Roman"/>
                <w:sz w:val="26"/>
                <w:szCs w:val="26"/>
              </w:rPr>
              <w:t>–</w:t>
            </w:r>
            <w:r w:rsidR="00E6300F" w:rsidRPr="00E6300F">
              <w:rPr>
                <w:rFonts w:eastAsia="Times New Roman"/>
                <w:sz w:val="26"/>
                <w:szCs w:val="26"/>
              </w:rPr>
              <w:t xml:space="preserve"> Процент выполнения плана по доходам областного бюджета от управления и распоряжения областным имуществом, за исключением доходов от приватизации, утвержденного министром экономического развития Калужской области;</w:t>
            </w:r>
          </w:p>
          <w:p w:rsidR="00E6300F" w:rsidRPr="00E6300F" w:rsidRDefault="00F86490" w:rsidP="00E6300F">
            <w:pPr>
              <w:widowControl w:val="0"/>
              <w:autoSpaceDE w:val="0"/>
              <w:autoSpaceDN w:val="0"/>
              <w:rPr>
                <w:rFonts w:eastAsia="Times New Roman"/>
                <w:sz w:val="26"/>
                <w:szCs w:val="26"/>
              </w:rPr>
            </w:pPr>
            <w:r>
              <w:rPr>
                <w:rFonts w:eastAsia="Times New Roman"/>
                <w:sz w:val="26"/>
                <w:szCs w:val="26"/>
              </w:rPr>
              <w:t>–</w:t>
            </w:r>
            <w:r w:rsidR="00E6300F" w:rsidRPr="00E6300F">
              <w:rPr>
                <w:rFonts w:eastAsia="Times New Roman"/>
                <w:sz w:val="26"/>
                <w:szCs w:val="26"/>
              </w:rPr>
              <w:t xml:space="preserve"> процент вовлечения площади земельных участков государственной казны Калужской области, не вовлеченных в хозяйственный оборот, по отношению к площади земельных участков государственной казны Калужской области в 2012 году (за исключением земельных участков, изъятых из оборота и ограниченных в обороте) (%);</w:t>
            </w:r>
          </w:p>
          <w:p w:rsidR="00E6300F" w:rsidRPr="00E6300F" w:rsidRDefault="00F86490" w:rsidP="00E6300F">
            <w:pPr>
              <w:widowControl w:val="0"/>
              <w:autoSpaceDE w:val="0"/>
              <w:autoSpaceDN w:val="0"/>
              <w:rPr>
                <w:rFonts w:eastAsia="Times New Roman"/>
                <w:sz w:val="26"/>
                <w:szCs w:val="26"/>
              </w:rPr>
            </w:pPr>
            <w:r>
              <w:rPr>
                <w:rFonts w:eastAsia="Times New Roman"/>
                <w:sz w:val="26"/>
                <w:szCs w:val="26"/>
              </w:rPr>
              <w:t>–</w:t>
            </w:r>
            <w:r w:rsidR="00E6300F" w:rsidRPr="00E6300F">
              <w:rPr>
                <w:rFonts w:eastAsia="Times New Roman"/>
                <w:sz w:val="26"/>
                <w:szCs w:val="26"/>
              </w:rPr>
              <w:t xml:space="preserve"> доля объектов областного имущества, учтенных в Реестре государственной собственности Калужской области, от общего числа выявленных и подлежащих к учету объектов (в рамках текущего года) (%);</w:t>
            </w:r>
          </w:p>
          <w:p w:rsidR="00E6300F" w:rsidRPr="00E6300F" w:rsidRDefault="00F86490" w:rsidP="00E6300F">
            <w:pPr>
              <w:widowControl w:val="0"/>
              <w:autoSpaceDE w:val="0"/>
              <w:autoSpaceDN w:val="0"/>
              <w:rPr>
                <w:rFonts w:eastAsia="Times New Roman"/>
                <w:sz w:val="26"/>
                <w:szCs w:val="26"/>
              </w:rPr>
            </w:pPr>
            <w:r>
              <w:rPr>
                <w:rFonts w:eastAsia="Times New Roman"/>
                <w:sz w:val="26"/>
                <w:szCs w:val="26"/>
              </w:rPr>
              <w:t>–</w:t>
            </w:r>
            <w:r w:rsidR="00E6300F" w:rsidRPr="00E6300F">
              <w:rPr>
                <w:rFonts w:eastAsia="Times New Roman"/>
                <w:sz w:val="26"/>
                <w:szCs w:val="26"/>
              </w:rPr>
              <w:t xml:space="preserve"> доля муниципальных образований с утвержденными документами территориального планирования и градостроительного зонирования от общего количества муниципалитетов (%);</w:t>
            </w:r>
          </w:p>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доля муниципальных образований с утвержденными границами </w:t>
            </w:r>
            <w:r w:rsidR="00E6300F" w:rsidRPr="00E6300F">
              <w:rPr>
                <w:sz w:val="26"/>
                <w:szCs w:val="26"/>
                <w:lang w:eastAsia="en-US"/>
              </w:rPr>
              <w:lastRenderedPageBreak/>
              <w:t>муниципальных образований от общего количества муниципальных образований (%)</w:t>
            </w: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lastRenderedPageBreak/>
              <w:t>7. Сроки и этапы реализации государственной программы</w:t>
            </w:r>
          </w:p>
        </w:tc>
        <w:tc>
          <w:tcPr>
            <w:tcW w:w="8726" w:type="dxa"/>
            <w:gridSpan w:val="9"/>
          </w:tcPr>
          <w:p w:rsidR="00E6300F" w:rsidRPr="00E6300F" w:rsidRDefault="00E6300F" w:rsidP="00E6300F">
            <w:pPr>
              <w:autoSpaceDE w:val="0"/>
              <w:autoSpaceDN w:val="0"/>
              <w:adjustRightInd w:val="0"/>
              <w:rPr>
                <w:sz w:val="26"/>
                <w:szCs w:val="26"/>
                <w:lang w:eastAsia="en-US"/>
              </w:rPr>
            </w:pPr>
            <w:r w:rsidRPr="00E6300F">
              <w:rPr>
                <w:sz w:val="26"/>
                <w:szCs w:val="26"/>
                <w:lang w:eastAsia="en-US"/>
              </w:rPr>
              <w:t>2014 - 2020 годы, в один этап</w:t>
            </w:r>
          </w:p>
        </w:tc>
      </w:tr>
      <w:tr w:rsidR="00E6300F" w:rsidRPr="00E6300F" w:rsidTr="00274EBA">
        <w:tc>
          <w:tcPr>
            <w:tcW w:w="2189" w:type="dxa"/>
            <w:vMerge w:val="restart"/>
          </w:tcPr>
          <w:p w:rsidR="00E6300F" w:rsidRPr="00E6300F" w:rsidRDefault="00E6300F" w:rsidP="00E6300F">
            <w:pPr>
              <w:autoSpaceDE w:val="0"/>
              <w:autoSpaceDN w:val="0"/>
              <w:adjustRightInd w:val="0"/>
              <w:rPr>
                <w:sz w:val="26"/>
                <w:szCs w:val="26"/>
                <w:lang w:eastAsia="en-US"/>
              </w:rPr>
            </w:pPr>
            <w:r w:rsidRPr="00E6300F">
              <w:rPr>
                <w:sz w:val="26"/>
                <w:szCs w:val="26"/>
                <w:lang w:eastAsia="en-US"/>
              </w:rPr>
              <w:t>8. Объемы финансирования государственной программы за счет бюджетных ассигнований</w:t>
            </w:r>
          </w:p>
        </w:tc>
        <w:tc>
          <w:tcPr>
            <w:tcW w:w="1937" w:type="dxa"/>
            <w:vMerge w:val="restart"/>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Наименование показателя</w:t>
            </w:r>
          </w:p>
        </w:tc>
        <w:tc>
          <w:tcPr>
            <w:tcW w:w="1039" w:type="dxa"/>
            <w:vMerge w:val="restart"/>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Всего (тыс. руб.)</w:t>
            </w:r>
          </w:p>
        </w:tc>
        <w:tc>
          <w:tcPr>
            <w:tcW w:w="5750" w:type="dxa"/>
            <w:gridSpan w:val="7"/>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В том числе по годам (тыс. руб.)</w:t>
            </w:r>
          </w:p>
        </w:tc>
      </w:tr>
      <w:tr w:rsidR="00E6300F" w:rsidRPr="00E6300F" w:rsidTr="00274EBA">
        <w:tc>
          <w:tcPr>
            <w:tcW w:w="2189" w:type="dxa"/>
            <w:vMerge/>
          </w:tcPr>
          <w:p w:rsidR="00E6300F" w:rsidRPr="00E6300F" w:rsidRDefault="00E6300F" w:rsidP="00E6300F">
            <w:pPr>
              <w:autoSpaceDE w:val="0"/>
              <w:autoSpaceDN w:val="0"/>
              <w:adjustRightInd w:val="0"/>
              <w:jc w:val="both"/>
              <w:rPr>
                <w:sz w:val="26"/>
                <w:szCs w:val="26"/>
                <w:lang w:eastAsia="en-US"/>
              </w:rPr>
            </w:pPr>
          </w:p>
        </w:tc>
        <w:tc>
          <w:tcPr>
            <w:tcW w:w="1937" w:type="dxa"/>
            <w:vMerge/>
          </w:tcPr>
          <w:p w:rsidR="00E6300F" w:rsidRPr="00274EBA" w:rsidRDefault="00E6300F" w:rsidP="00E6300F">
            <w:pPr>
              <w:autoSpaceDE w:val="0"/>
              <w:autoSpaceDN w:val="0"/>
              <w:adjustRightInd w:val="0"/>
              <w:jc w:val="both"/>
              <w:rPr>
                <w:sz w:val="20"/>
                <w:szCs w:val="20"/>
                <w:lang w:eastAsia="en-US"/>
              </w:rPr>
            </w:pPr>
          </w:p>
        </w:tc>
        <w:tc>
          <w:tcPr>
            <w:tcW w:w="1039" w:type="dxa"/>
            <w:vMerge/>
          </w:tcPr>
          <w:p w:rsidR="00E6300F" w:rsidRPr="00274EBA" w:rsidRDefault="00E6300F" w:rsidP="00E6300F">
            <w:pPr>
              <w:autoSpaceDE w:val="0"/>
              <w:autoSpaceDN w:val="0"/>
              <w:adjustRightInd w:val="0"/>
              <w:jc w:val="both"/>
              <w:rPr>
                <w:sz w:val="20"/>
                <w:szCs w:val="20"/>
                <w:lang w:eastAsia="en-US"/>
              </w:rPr>
            </w:pPr>
          </w:p>
        </w:tc>
        <w:tc>
          <w:tcPr>
            <w:tcW w:w="851"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2014</w:t>
            </w:r>
          </w:p>
        </w:tc>
        <w:tc>
          <w:tcPr>
            <w:tcW w:w="649"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2015</w:t>
            </w:r>
          </w:p>
        </w:tc>
        <w:tc>
          <w:tcPr>
            <w:tcW w:w="779"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2016</w:t>
            </w:r>
          </w:p>
        </w:tc>
        <w:tc>
          <w:tcPr>
            <w:tcW w:w="840"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2017</w:t>
            </w:r>
          </w:p>
        </w:tc>
        <w:tc>
          <w:tcPr>
            <w:tcW w:w="850"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2018</w:t>
            </w:r>
          </w:p>
        </w:tc>
        <w:tc>
          <w:tcPr>
            <w:tcW w:w="851"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2019</w:t>
            </w:r>
          </w:p>
        </w:tc>
        <w:tc>
          <w:tcPr>
            <w:tcW w:w="930" w:type="dxa"/>
          </w:tcPr>
          <w:p w:rsidR="00E6300F" w:rsidRPr="00274EBA" w:rsidRDefault="00E6300F" w:rsidP="00E6300F">
            <w:pPr>
              <w:autoSpaceDE w:val="0"/>
              <w:autoSpaceDN w:val="0"/>
              <w:adjustRightInd w:val="0"/>
              <w:jc w:val="center"/>
              <w:rPr>
                <w:sz w:val="20"/>
                <w:szCs w:val="20"/>
                <w:lang w:eastAsia="en-US"/>
              </w:rPr>
            </w:pPr>
            <w:r w:rsidRPr="00274EBA">
              <w:rPr>
                <w:sz w:val="20"/>
                <w:szCs w:val="20"/>
                <w:lang w:eastAsia="en-US"/>
              </w:rPr>
              <w:t>2020</w:t>
            </w:r>
          </w:p>
        </w:tc>
      </w:tr>
      <w:tr w:rsidR="00E6300F" w:rsidRPr="00E6300F" w:rsidTr="00274EBA">
        <w:trPr>
          <w:trHeight w:val="196"/>
        </w:trPr>
        <w:tc>
          <w:tcPr>
            <w:tcW w:w="2189" w:type="dxa"/>
            <w:vMerge/>
          </w:tcPr>
          <w:p w:rsidR="00E6300F" w:rsidRPr="00E6300F" w:rsidRDefault="00E6300F" w:rsidP="00E6300F">
            <w:pPr>
              <w:autoSpaceDE w:val="0"/>
              <w:autoSpaceDN w:val="0"/>
              <w:adjustRightInd w:val="0"/>
              <w:jc w:val="both"/>
              <w:rPr>
                <w:sz w:val="26"/>
                <w:szCs w:val="26"/>
                <w:lang w:eastAsia="en-US"/>
              </w:rPr>
            </w:pPr>
          </w:p>
        </w:tc>
        <w:tc>
          <w:tcPr>
            <w:tcW w:w="1937" w:type="dxa"/>
          </w:tcPr>
          <w:p w:rsidR="00E6300F" w:rsidRPr="00274EBA" w:rsidRDefault="00E6300F" w:rsidP="00E6300F">
            <w:pPr>
              <w:autoSpaceDE w:val="0"/>
              <w:autoSpaceDN w:val="0"/>
              <w:adjustRightInd w:val="0"/>
              <w:rPr>
                <w:sz w:val="20"/>
                <w:szCs w:val="20"/>
                <w:lang w:eastAsia="en-US"/>
              </w:rPr>
            </w:pPr>
            <w:r w:rsidRPr="00274EBA">
              <w:rPr>
                <w:sz w:val="20"/>
                <w:szCs w:val="20"/>
                <w:lang w:eastAsia="en-US"/>
              </w:rPr>
              <w:t>ВСЕГО</w:t>
            </w:r>
          </w:p>
        </w:tc>
        <w:tc>
          <w:tcPr>
            <w:tcW w:w="1039"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813567,8</w:t>
            </w:r>
          </w:p>
        </w:tc>
        <w:tc>
          <w:tcPr>
            <w:tcW w:w="851"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132810,3</w:t>
            </w:r>
          </w:p>
        </w:tc>
        <w:tc>
          <w:tcPr>
            <w:tcW w:w="649"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73489,1</w:t>
            </w:r>
          </w:p>
        </w:tc>
        <w:tc>
          <w:tcPr>
            <w:tcW w:w="779" w:type="dxa"/>
            <w:vAlign w:val="center"/>
          </w:tcPr>
          <w:p w:rsidR="00E6300F" w:rsidRPr="00E6300F" w:rsidRDefault="00804E82" w:rsidP="00274EBA">
            <w:pPr>
              <w:spacing w:after="200" w:line="276" w:lineRule="auto"/>
              <w:jc w:val="center"/>
              <w:rPr>
                <w:sz w:val="16"/>
                <w:szCs w:val="16"/>
                <w:lang w:eastAsia="en-US"/>
              </w:rPr>
            </w:pPr>
            <w:r w:rsidRPr="00804E82">
              <w:rPr>
                <w:sz w:val="16"/>
                <w:szCs w:val="16"/>
                <w:lang w:eastAsia="en-US"/>
              </w:rPr>
              <w:t>65707,6</w:t>
            </w:r>
          </w:p>
        </w:tc>
        <w:tc>
          <w:tcPr>
            <w:tcW w:w="84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111855,6</w:t>
            </w:r>
          </w:p>
        </w:tc>
        <w:tc>
          <w:tcPr>
            <w:tcW w:w="85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151368,4</w:t>
            </w:r>
          </w:p>
        </w:tc>
        <w:tc>
          <w:tcPr>
            <w:tcW w:w="851"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139168,4</w:t>
            </w:r>
          </w:p>
        </w:tc>
        <w:tc>
          <w:tcPr>
            <w:tcW w:w="93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139168,4</w:t>
            </w:r>
          </w:p>
        </w:tc>
      </w:tr>
      <w:tr w:rsidR="00E6300F" w:rsidRPr="00E6300F" w:rsidTr="00274EBA">
        <w:trPr>
          <w:trHeight w:val="715"/>
        </w:trPr>
        <w:tc>
          <w:tcPr>
            <w:tcW w:w="2189" w:type="dxa"/>
            <w:vMerge/>
          </w:tcPr>
          <w:p w:rsidR="00E6300F" w:rsidRPr="00E6300F" w:rsidRDefault="00E6300F" w:rsidP="00E6300F">
            <w:pPr>
              <w:autoSpaceDE w:val="0"/>
              <w:autoSpaceDN w:val="0"/>
              <w:adjustRightInd w:val="0"/>
              <w:jc w:val="both"/>
              <w:rPr>
                <w:sz w:val="26"/>
                <w:szCs w:val="26"/>
                <w:lang w:eastAsia="en-US"/>
              </w:rPr>
            </w:pPr>
          </w:p>
        </w:tc>
        <w:tc>
          <w:tcPr>
            <w:tcW w:w="1937" w:type="dxa"/>
          </w:tcPr>
          <w:p w:rsidR="00E6300F" w:rsidRPr="00274EBA" w:rsidRDefault="00E6300F" w:rsidP="00274EBA">
            <w:pPr>
              <w:autoSpaceDE w:val="0"/>
              <w:autoSpaceDN w:val="0"/>
              <w:adjustRightInd w:val="0"/>
              <w:rPr>
                <w:sz w:val="20"/>
                <w:szCs w:val="20"/>
                <w:lang w:eastAsia="en-US"/>
              </w:rPr>
            </w:pPr>
            <w:r w:rsidRPr="00274EBA">
              <w:rPr>
                <w:sz w:val="20"/>
                <w:szCs w:val="20"/>
                <w:lang w:eastAsia="en-US"/>
              </w:rPr>
              <w:t>В том числе по источникам финансирования:</w:t>
            </w:r>
          </w:p>
        </w:tc>
        <w:tc>
          <w:tcPr>
            <w:tcW w:w="1039" w:type="dxa"/>
          </w:tcPr>
          <w:p w:rsidR="00E6300F" w:rsidRPr="00E6300F" w:rsidRDefault="00E6300F" w:rsidP="00E6300F">
            <w:pPr>
              <w:autoSpaceDE w:val="0"/>
              <w:autoSpaceDN w:val="0"/>
              <w:adjustRightInd w:val="0"/>
              <w:jc w:val="right"/>
              <w:rPr>
                <w:sz w:val="16"/>
                <w:szCs w:val="16"/>
                <w:lang w:eastAsia="en-US"/>
              </w:rPr>
            </w:pPr>
          </w:p>
        </w:tc>
        <w:tc>
          <w:tcPr>
            <w:tcW w:w="851" w:type="dxa"/>
          </w:tcPr>
          <w:p w:rsidR="00E6300F" w:rsidRPr="00E6300F" w:rsidRDefault="00E6300F" w:rsidP="00E6300F">
            <w:pPr>
              <w:autoSpaceDE w:val="0"/>
              <w:autoSpaceDN w:val="0"/>
              <w:adjustRightInd w:val="0"/>
              <w:jc w:val="right"/>
              <w:rPr>
                <w:sz w:val="16"/>
                <w:szCs w:val="16"/>
                <w:lang w:eastAsia="en-US"/>
              </w:rPr>
            </w:pPr>
          </w:p>
        </w:tc>
        <w:tc>
          <w:tcPr>
            <w:tcW w:w="649" w:type="dxa"/>
          </w:tcPr>
          <w:p w:rsidR="00E6300F" w:rsidRPr="00E6300F" w:rsidRDefault="00E6300F" w:rsidP="00E6300F">
            <w:pPr>
              <w:autoSpaceDE w:val="0"/>
              <w:autoSpaceDN w:val="0"/>
              <w:adjustRightInd w:val="0"/>
              <w:jc w:val="right"/>
              <w:rPr>
                <w:sz w:val="16"/>
                <w:szCs w:val="16"/>
                <w:lang w:eastAsia="en-US"/>
              </w:rPr>
            </w:pPr>
          </w:p>
        </w:tc>
        <w:tc>
          <w:tcPr>
            <w:tcW w:w="779" w:type="dxa"/>
          </w:tcPr>
          <w:p w:rsidR="00E6300F" w:rsidRPr="00E6300F" w:rsidRDefault="00E6300F" w:rsidP="00E6300F">
            <w:pPr>
              <w:autoSpaceDE w:val="0"/>
              <w:autoSpaceDN w:val="0"/>
              <w:adjustRightInd w:val="0"/>
              <w:jc w:val="right"/>
              <w:rPr>
                <w:sz w:val="16"/>
                <w:szCs w:val="16"/>
                <w:lang w:eastAsia="en-US"/>
              </w:rPr>
            </w:pPr>
          </w:p>
        </w:tc>
        <w:tc>
          <w:tcPr>
            <w:tcW w:w="840" w:type="dxa"/>
          </w:tcPr>
          <w:p w:rsidR="00E6300F" w:rsidRPr="00E6300F" w:rsidRDefault="00E6300F" w:rsidP="00E6300F">
            <w:pPr>
              <w:autoSpaceDE w:val="0"/>
              <w:autoSpaceDN w:val="0"/>
              <w:adjustRightInd w:val="0"/>
              <w:jc w:val="right"/>
              <w:rPr>
                <w:sz w:val="16"/>
                <w:szCs w:val="16"/>
                <w:lang w:eastAsia="en-US"/>
              </w:rPr>
            </w:pPr>
          </w:p>
        </w:tc>
        <w:tc>
          <w:tcPr>
            <w:tcW w:w="850" w:type="dxa"/>
          </w:tcPr>
          <w:p w:rsidR="00E6300F" w:rsidRPr="00E6300F" w:rsidRDefault="00E6300F" w:rsidP="00E6300F">
            <w:pPr>
              <w:autoSpaceDE w:val="0"/>
              <w:autoSpaceDN w:val="0"/>
              <w:adjustRightInd w:val="0"/>
              <w:jc w:val="right"/>
              <w:rPr>
                <w:sz w:val="16"/>
                <w:szCs w:val="16"/>
                <w:lang w:eastAsia="en-US"/>
              </w:rPr>
            </w:pPr>
          </w:p>
        </w:tc>
        <w:tc>
          <w:tcPr>
            <w:tcW w:w="851" w:type="dxa"/>
          </w:tcPr>
          <w:p w:rsidR="00E6300F" w:rsidRPr="00E6300F" w:rsidRDefault="00E6300F" w:rsidP="00E6300F">
            <w:pPr>
              <w:autoSpaceDE w:val="0"/>
              <w:autoSpaceDN w:val="0"/>
              <w:adjustRightInd w:val="0"/>
              <w:jc w:val="right"/>
              <w:rPr>
                <w:sz w:val="16"/>
                <w:szCs w:val="16"/>
                <w:lang w:eastAsia="en-US"/>
              </w:rPr>
            </w:pPr>
          </w:p>
        </w:tc>
        <w:tc>
          <w:tcPr>
            <w:tcW w:w="930" w:type="dxa"/>
          </w:tcPr>
          <w:p w:rsidR="00E6300F" w:rsidRPr="00E6300F" w:rsidRDefault="00E6300F" w:rsidP="00E6300F">
            <w:pPr>
              <w:autoSpaceDE w:val="0"/>
              <w:autoSpaceDN w:val="0"/>
              <w:adjustRightInd w:val="0"/>
              <w:jc w:val="right"/>
              <w:rPr>
                <w:sz w:val="16"/>
                <w:szCs w:val="16"/>
                <w:lang w:eastAsia="en-US"/>
              </w:rPr>
            </w:pPr>
          </w:p>
        </w:tc>
      </w:tr>
      <w:tr w:rsidR="00E6300F" w:rsidRPr="00E6300F" w:rsidTr="00274EBA">
        <w:trPr>
          <w:trHeight w:val="729"/>
        </w:trPr>
        <w:tc>
          <w:tcPr>
            <w:tcW w:w="2189" w:type="dxa"/>
            <w:vMerge/>
          </w:tcPr>
          <w:p w:rsidR="00E6300F" w:rsidRPr="00E6300F" w:rsidRDefault="00E6300F" w:rsidP="00E6300F">
            <w:pPr>
              <w:autoSpaceDE w:val="0"/>
              <w:autoSpaceDN w:val="0"/>
              <w:adjustRightInd w:val="0"/>
              <w:jc w:val="both"/>
              <w:rPr>
                <w:sz w:val="26"/>
                <w:szCs w:val="26"/>
                <w:lang w:eastAsia="en-US"/>
              </w:rPr>
            </w:pPr>
          </w:p>
        </w:tc>
        <w:tc>
          <w:tcPr>
            <w:tcW w:w="1937" w:type="dxa"/>
          </w:tcPr>
          <w:p w:rsidR="00E6300F" w:rsidRPr="00274EBA" w:rsidRDefault="00E6300F" w:rsidP="00E6300F">
            <w:pPr>
              <w:autoSpaceDE w:val="0"/>
              <w:autoSpaceDN w:val="0"/>
              <w:adjustRightInd w:val="0"/>
              <w:rPr>
                <w:sz w:val="20"/>
                <w:szCs w:val="20"/>
                <w:lang w:eastAsia="en-US"/>
              </w:rPr>
            </w:pPr>
            <w:r w:rsidRPr="00274EBA">
              <w:rPr>
                <w:sz w:val="20"/>
                <w:szCs w:val="20"/>
                <w:lang w:eastAsia="en-US"/>
              </w:rPr>
              <w:t>средства областного бюджета</w:t>
            </w:r>
          </w:p>
        </w:tc>
        <w:tc>
          <w:tcPr>
            <w:tcW w:w="1039"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813567,8</w:t>
            </w:r>
          </w:p>
        </w:tc>
        <w:tc>
          <w:tcPr>
            <w:tcW w:w="851"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132810,3</w:t>
            </w:r>
          </w:p>
        </w:tc>
        <w:tc>
          <w:tcPr>
            <w:tcW w:w="649"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73489,1</w:t>
            </w:r>
          </w:p>
        </w:tc>
        <w:tc>
          <w:tcPr>
            <w:tcW w:w="779" w:type="dxa"/>
            <w:vAlign w:val="center"/>
          </w:tcPr>
          <w:p w:rsidR="00E6300F" w:rsidRPr="00E6300F" w:rsidRDefault="00E6300F" w:rsidP="00274EBA">
            <w:pPr>
              <w:spacing w:after="200" w:line="276" w:lineRule="auto"/>
              <w:jc w:val="center"/>
              <w:rPr>
                <w:sz w:val="16"/>
                <w:szCs w:val="16"/>
                <w:lang w:eastAsia="en-US"/>
              </w:rPr>
            </w:pPr>
            <w:r w:rsidRPr="00804E82">
              <w:rPr>
                <w:sz w:val="16"/>
                <w:szCs w:val="16"/>
                <w:lang w:eastAsia="en-US"/>
              </w:rPr>
              <w:t>65707,6</w:t>
            </w:r>
          </w:p>
        </w:tc>
        <w:tc>
          <w:tcPr>
            <w:tcW w:w="84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111855,6</w:t>
            </w:r>
          </w:p>
        </w:tc>
        <w:tc>
          <w:tcPr>
            <w:tcW w:w="85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151368,4</w:t>
            </w:r>
          </w:p>
        </w:tc>
        <w:tc>
          <w:tcPr>
            <w:tcW w:w="851"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139168,4</w:t>
            </w:r>
          </w:p>
        </w:tc>
        <w:tc>
          <w:tcPr>
            <w:tcW w:w="930" w:type="dxa"/>
            <w:vAlign w:val="center"/>
          </w:tcPr>
          <w:p w:rsidR="00E6300F" w:rsidRPr="00E6300F" w:rsidRDefault="00E6300F" w:rsidP="00274EBA">
            <w:pPr>
              <w:spacing w:after="200" w:line="276" w:lineRule="auto"/>
              <w:jc w:val="center"/>
              <w:rPr>
                <w:sz w:val="16"/>
                <w:szCs w:val="16"/>
                <w:lang w:eastAsia="en-US"/>
              </w:rPr>
            </w:pPr>
            <w:r w:rsidRPr="00E6300F">
              <w:rPr>
                <w:sz w:val="16"/>
                <w:szCs w:val="16"/>
                <w:lang w:eastAsia="en-US"/>
              </w:rPr>
              <w:t>139168,4</w:t>
            </w:r>
          </w:p>
        </w:tc>
      </w:tr>
      <w:tr w:rsidR="00E6300F" w:rsidRPr="00E6300F" w:rsidTr="00274EBA">
        <w:trPr>
          <w:trHeight w:val="740"/>
        </w:trPr>
        <w:tc>
          <w:tcPr>
            <w:tcW w:w="2189" w:type="dxa"/>
            <w:vMerge/>
          </w:tcPr>
          <w:p w:rsidR="00E6300F" w:rsidRPr="00E6300F" w:rsidRDefault="00E6300F" w:rsidP="00E6300F">
            <w:pPr>
              <w:autoSpaceDE w:val="0"/>
              <w:autoSpaceDN w:val="0"/>
              <w:adjustRightInd w:val="0"/>
              <w:jc w:val="both"/>
              <w:rPr>
                <w:sz w:val="26"/>
                <w:szCs w:val="26"/>
                <w:lang w:eastAsia="en-US"/>
              </w:rPr>
            </w:pPr>
          </w:p>
        </w:tc>
        <w:tc>
          <w:tcPr>
            <w:tcW w:w="1937" w:type="dxa"/>
          </w:tcPr>
          <w:p w:rsidR="00E6300F" w:rsidRPr="00274EBA" w:rsidRDefault="00E6300F" w:rsidP="00E6300F">
            <w:pPr>
              <w:autoSpaceDE w:val="0"/>
              <w:autoSpaceDN w:val="0"/>
              <w:adjustRightInd w:val="0"/>
              <w:rPr>
                <w:sz w:val="20"/>
                <w:szCs w:val="20"/>
                <w:lang w:eastAsia="en-US"/>
              </w:rPr>
            </w:pPr>
            <w:r w:rsidRPr="00274EBA">
              <w:rPr>
                <w:sz w:val="20"/>
                <w:szCs w:val="20"/>
                <w:lang w:eastAsia="en-US"/>
              </w:rPr>
              <w:t>средства федерального бюджета</w:t>
            </w:r>
          </w:p>
        </w:tc>
        <w:tc>
          <w:tcPr>
            <w:tcW w:w="1039" w:type="dxa"/>
            <w:vAlign w:val="center"/>
          </w:tcPr>
          <w:p w:rsidR="00E6300F" w:rsidRPr="00E6300F" w:rsidRDefault="00E6300F" w:rsidP="00E6300F">
            <w:pPr>
              <w:spacing w:after="200" w:line="276" w:lineRule="auto"/>
              <w:jc w:val="right"/>
              <w:rPr>
                <w:sz w:val="18"/>
                <w:szCs w:val="18"/>
                <w:lang w:eastAsia="en-US"/>
              </w:rPr>
            </w:pPr>
          </w:p>
        </w:tc>
        <w:tc>
          <w:tcPr>
            <w:tcW w:w="851" w:type="dxa"/>
            <w:vAlign w:val="center"/>
          </w:tcPr>
          <w:p w:rsidR="00E6300F" w:rsidRPr="00E6300F" w:rsidRDefault="00E6300F" w:rsidP="00E6300F">
            <w:pPr>
              <w:spacing w:after="200" w:line="276" w:lineRule="auto"/>
              <w:jc w:val="right"/>
              <w:rPr>
                <w:sz w:val="18"/>
                <w:szCs w:val="18"/>
                <w:lang w:eastAsia="en-US"/>
              </w:rPr>
            </w:pPr>
          </w:p>
        </w:tc>
        <w:tc>
          <w:tcPr>
            <w:tcW w:w="649" w:type="dxa"/>
            <w:vAlign w:val="center"/>
          </w:tcPr>
          <w:p w:rsidR="00E6300F" w:rsidRPr="00E6300F" w:rsidRDefault="00E6300F" w:rsidP="00E6300F">
            <w:pPr>
              <w:spacing w:after="200" w:line="276" w:lineRule="auto"/>
              <w:jc w:val="right"/>
              <w:rPr>
                <w:sz w:val="18"/>
                <w:szCs w:val="18"/>
                <w:lang w:eastAsia="en-US"/>
              </w:rPr>
            </w:pPr>
          </w:p>
        </w:tc>
        <w:tc>
          <w:tcPr>
            <w:tcW w:w="779" w:type="dxa"/>
            <w:vAlign w:val="center"/>
          </w:tcPr>
          <w:p w:rsidR="00E6300F" w:rsidRPr="00E6300F" w:rsidRDefault="00E6300F" w:rsidP="00E6300F">
            <w:pPr>
              <w:spacing w:after="200" w:line="276" w:lineRule="auto"/>
              <w:jc w:val="right"/>
              <w:rPr>
                <w:sz w:val="18"/>
                <w:szCs w:val="18"/>
                <w:lang w:eastAsia="en-US"/>
              </w:rPr>
            </w:pPr>
          </w:p>
        </w:tc>
        <w:tc>
          <w:tcPr>
            <w:tcW w:w="840" w:type="dxa"/>
            <w:vAlign w:val="center"/>
          </w:tcPr>
          <w:p w:rsidR="00E6300F" w:rsidRPr="00E6300F" w:rsidRDefault="00E6300F" w:rsidP="00E6300F">
            <w:pPr>
              <w:spacing w:after="200" w:line="276" w:lineRule="auto"/>
              <w:jc w:val="right"/>
              <w:rPr>
                <w:sz w:val="18"/>
                <w:szCs w:val="18"/>
                <w:lang w:eastAsia="en-US"/>
              </w:rPr>
            </w:pPr>
          </w:p>
        </w:tc>
        <w:tc>
          <w:tcPr>
            <w:tcW w:w="850" w:type="dxa"/>
            <w:vAlign w:val="center"/>
          </w:tcPr>
          <w:p w:rsidR="00E6300F" w:rsidRPr="00E6300F" w:rsidRDefault="00E6300F" w:rsidP="00E6300F">
            <w:pPr>
              <w:spacing w:after="200" w:line="276" w:lineRule="auto"/>
              <w:jc w:val="right"/>
              <w:rPr>
                <w:sz w:val="18"/>
                <w:szCs w:val="18"/>
                <w:lang w:eastAsia="en-US"/>
              </w:rPr>
            </w:pPr>
          </w:p>
        </w:tc>
        <w:tc>
          <w:tcPr>
            <w:tcW w:w="851" w:type="dxa"/>
            <w:vAlign w:val="center"/>
          </w:tcPr>
          <w:p w:rsidR="00E6300F" w:rsidRPr="00E6300F" w:rsidRDefault="00E6300F" w:rsidP="00E6300F">
            <w:pPr>
              <w:spacing w:after="200" w:line="276" w:lineRule="auto"/>
              <w:jc w:val="right"/>
              <w:rPr>
                <w:sz w:val="18"/>
                <w:szCs w:val="18"/>
                <w:lang w:eastAsia="en-US"/>
              </w:rPr>
            </w:pPr>
          </w:p>
        </w:tc>
        <w:tc>
          <w:tcPr>
            <w:tcW w:w="930" w:type="dxa"/>
            <w:vAlign w:val="center"/>
          </w:tcPr>
          <w:p w:rsidR="00E6300F" w:rsidRPr="00E6300F" w:rsidRDefault="00E6300F" w:rsidP="00E6300F">
            <w:pPr>
              <w:spacing w:after="200" w:line="276" w:lineRule="auto"/>
              <w:jc w:val="right"/>
              <w:rPr>
                <w:sz w:val="18"/>
                <w:szCs w:val="18"/>
                <w:lang w:eastAsia="en-US"/>
              </w:rPr>
            </w:pPr>
          </w:p>
        </w:tc>
      </w:tr>
      <w:tr w:rsidR="00E6300F" w:rsidRPr="00E6300F" w:rsidTr="00274EBA">
        <w:tc>
          <w:tcPr>
            <w:tcW w:w="2189" w:type="dxa"/>
          </w:tcPr>
          <w:p w:rsidR="00E6300F" w:rsidRPr="00E6300F" w:rsidRDefault="00E6300F" w:rsidP="00E6300F">
            <w:pPr>
              <w:autoSpaceDE w:val="0"/>
              <w:autoSpaceDN w:val="0"/>
              <w:adjustRightInd w:val="0"/>
              <w:rPr>
                <w:sz w:val="26"/>
                <w:szCs w:val="26"/>
                <w:lang w:eastAsia="en-US"/>
              </w:rPr>
            </w:pPr>
            <w:r w:rsidRPr="00E6300F">
              <w:rPr>
                <w:sz w:val="26"/>
                <w:szCs w:val="26"/>
                <w:lang w:eastAsia="en-US"/>
              </w:rPr>
              <w:t>9. Ожидаемые результаты реализации государственной программы</w:t>
            </w:r>
          </w:p>
        </w:tc>
        <w:tc>
          <w:tcPr>
            <w:tcW w:w="8726" w:type="dxa"/>
            <w:gridSpan w:val="9"/>
          </w:tcPr>
          <w:p w:rsidR="00E6300F" w:rsidRPr="00E6300F" w:rsidRDefault="00E6300F" w:rsidP="00E6300F">
            <w:pPr>
              <w:widowControl w:val="0"/>
              <w:autoSpaceDE w:val="0"/>
              <w:autoSpaceDN w:val="0"/>
              <w:rPr>
                <w:sz w:val="26"/>
                <w:szCs w:val="26"/>
                <w:lang w:eastAsia="en-US"/>
              </w:rPr>
            </w:pPr>
            <w:r w:rsidRPr="00E6300F">
              <w:rPr>
                <w:sz w:val="26"/>
                <w:szCs w:val="26"/>
                <w:lang w:eastAsia="en-US"/>
              </w:rPr>
              <w:t>В количественном выражении: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ежегодное получение до 30 млн рублей доходов в областной бюджет от управления и распоряжения областным имуществом;</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ежегодное вовлечение в хозяйственный оборот земельных участков, находящихся в государственной собственности Калужской области, площадью не менее чем 2000 га;</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ежегодная продажа не менее 8 объектов недвижимого имущества (без учета земельных участков);</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увеличение в 1,4 раза количества объектов недвижимого имущества (без учета земельных участков), в отношении которых подготовлены технические планы объектов капитального строительства, кадастровые паспорта зданий, строений, сооружений, по сравнению с 2012 годом;</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заключение более чем 35 дополнительных соглашений к договорам аренды областного имущества (за исключением земельных участков) в целях увеличения размера арендных платежей, поступающих в бюджет Калужской области;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увеличение в 3,5 раза площади помещений, в том числе помещений из специализированного жилищного фонда Калужской области, подлежащих обслуживанию и содержанию в надлежащем техническом состоянии, по сравнению с 2012 годом;</w:t>
            </w:r>
          </w:p>
          <w:p w:rsidR="00E6300F" w:rsidRPr="00E6300F" w:rsidRDefault="00F86490" w:rsidP="00E6300F">
            <w:pPr>
              <w:widowControl w:val="0"/>
              <w:autoSpaceDE w:val="0"/>
              <w:autoSpaceDN w:val="0"/>
              <w:rPr>
                <w:sz w:val="26"/>
                <w:szCs w:val="26"/>
                <w:lang w:eastAsia="en-US"/>
              </w:rPr>
            </w:pPr>
            <w:r>
              <w:rPr>
                <w:sz w:val="26"/>
                <w:szCs w:val="26"/>
                <w:lang w:eastAsia="en-US"/>
              </w:rPr>
              <w:t>В</w:t>
            </w:r>
            <w:r w:rsidR="00E6300F" w:rsidRPr="00E6300F">
              <w:rPr>
                <w:sz w:val="26"/>
                <w:szCs w:val="26"/>
                <w:lang w:eastAsia="en-US"/>
              </w:rPr>
              <w:t xml:space="preserve"> качественном выражении: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формирование единой государственной политики в сфере имущественных и земельных отношений в Калужской области;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увеличение доходов консолидированного бюджета;</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обеспечение сохранности и целевого использования имущества, находящегося в государственной собственности Калужской области;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защита имущественных интересов Калужской области;</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наличие у всех муниципальных образований утвержденных документов </w:t>
            </w:r>
            <w:r w:rsidR="00E6300F" w:rsidRPr="00E6300F">
              <w:rPr>
                <w:sz w:val="26"/>
                <w:szCs w:val="26"/>
                <w:lang w:eastAsia="en-US"/>
              </w:rPr>
              <w:lastRenderedPageBreak/>
              <w:t>территориального планирования и градостроительного зонирования;</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улучшение предпринимательского климата в сфере строительства;</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обеспечение прозрачности использования территорий для экономического и (или) социального развития населенных пунктов, отдельных территорий;</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увеличение эффективности освоения территорий;</w:t>
            </w:r>
          </w:p>
          <w:p w:rsidR="00E6300F" w:rsidRPr="00E6300F" w:rsidRDefault="00F86490" w:rsidP="00E6300F">
            <w:pPr>
              <w:widowControl w:val="0"/>
              <w:autoSpaceDE w:val="0"/>
              <w:autoSpaceDN w:val="0"/>
              <w:rPr>
                <w:sz w:val="26"/>
                <w:szCs w:val="26"/>
                <w:lang w:eastAsia="en-US"/>
              </w:rPr>
            </w:pPr>
            <w:r>
              <w:rPr>
                <w:sz w:val="26"/>
                <w:szCs w:val="26"/>
                <w:lang w:eastAsia="en-US"/>
              </w:rPr>
              <w:t>–</w:t>
            </w:r>
            <w:r w:rsidR="00E6300F" w:rsidRPr="00E6300F">
              <w:rPr>
                <w:sz w:val="26"/>
                <w:szCs w:val="26"/>
                <w:lang w:eastAsia="en-US"/>
              </w:rPr>
              <w:t xml:space="preserve"> увеличение инвестиционной привлекательности Калужской области;</w:t>
            </w:r>
          </w:p>
          <w:p w:rsidR="00E6300F" w:rsidRPr="00E6300F" w:rsidRDefault="00F86490" w:rsidP="00E6300F">
            <w:pPr>
              <w:autoSpaceDE w:val="0"/>
              <w:autoSpaceDN w:val="0"/>
              <w:adjustRightInd w:val="0"/>
              <w:rPr>
                <w:sz w:val="26"/>
                <w:szCs w:val="26"/>
                <w:lang w:eastAsia="en-US"/>
              </w:rPr>
            </w:pPr>
            <w:r>
              <w:rPr>
                <w:sz w:val="26"/>
                <w:szCs w:val="26"/>
                <w:lang w:eastAsia="en-US"/>
              </w:rPr>
              <w:t>–</w:t>
            </w:r>
            <w:r w:rsidR="00E6300F" w:rsidRPr="00E6300F">
              <w:rPr>
                <w:sz w:val="26"/>
                <w:szCs w:val="26"/>
                <w:lang w:eastAsia="en-US"/>
              </w:rPr>
              <w:t xml:space="preserve"> наличие у всех муниципальных образований утвержденных границ</w:t>
            </w:r>
            <w:r>
              <w:rPr>
                <w:sz w:val="26"/>
                <w:szCs w:val="26"/>
                <w:lang w:eastAsia="en-US"/>
              </w:rPr>
              <w:t>.</w:t>
            </w:r>
          </w:p>
        </w:tc>
      </w:tr>
    </w:tbl>
    <w:p w:rsidR="00E6300F" w:rsidRDefault="00E6300F" w:rsidP="00E6300F">
      <w:pPr>
        <w:jc w:val="center"/>
        <w:rPr>
          <w:b/>
          <w:sz w:val="26"/>
          <w:szCs w:val="26"/>
        </w:rPr>
      </w:pPr>
    </w:p>
    <w:p w:rsidR="00E6300F" w:rsidRPr="00E6300F" w:rsidRDefault="00E6300F" w:rsidP="00E6300F">
      <w:pPr>
        <w:rPr>
          <w:b/>
          <w:sz w:val="26"/>
          <w:szCs w:val="26"/>
        </w:rPr>
      </w:pPr>
    </w:p>
    <w:p w:rsidR="00E6300F" w:rsidRDefault="00E6300F"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346DD0" w:rsidRDefault="00346DD0" w:rsidP="00A72A81">
      <w:pPr>
        <w:jc w:val="right"/>
        <w:rPr>
          <w:sz w:val="22"/>
          <w:szCs w:val="22"/>
        </w:rPr>
      </w:pPr>
    </w:p>
    <w:p w:rsidR="00245A9B" w:rsidRDefault="00245A9B"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FD789D" w:rsidRDefault="00FD789D" w:rsidP="00245A9B">
      <w:pPr>
        <w:rPr>
          <w:sz w:val="22"/>
          <w:szCs w:val="22"/>
        </w:rPr>
      </w:pPr>
    </w:p>
    <w:p w:rsidR="00A72A81" w:rsidRPr="007454BB" w:rsidRDefault="00A72A81" w:rsidP="00A72A81">
      <w:pPr>
        <w:jc w:val="right"/>
      </w:pPr>
      <w:r w:rsidRPr="007454BB">
        <w:lastRenderedPageBreak/>
        <w:t>проект</w:t>
      </w:r>
    </w:p>
    <w:p w:rsidR="00A72A81" w:rsidRPr="00A72A81" w:rsidRDefault="00A72A81" w:rsidP="00A72A81">
      <w:pPr>
        <w:jc w:val="center"/>
        <w:rPr>
          <w:b/>
          <w:sz w:val="26"/>
          <w:szCs w:val="26"/>
        </w:rPr>
      </w:pPr>
      <w:r w:rsidRPr="00A72A81">
        <w:rPr>
          <w:b/>
          <w:sz w:val="26"/>
          <w:szCs w:val="26"/>
        </w:rPr>
        <w:t>ПАСПОРТ</w:t>
      </w:r>
    </w:p>
    <w:p w:rsidR="00A72A81" w:rsidRPr="00A72A81" w:rsidRDefault="00A72A81" w:rsidP="00A72A81">
      <w:pPr>
        <w:jc w:val="center"/>
        <w:rPr>
          <w:b/>
          <w:sz w:val="26"/>
          <w:szCs w:val="26"/>
        </w:rPr>
      </w:pPr>
      <w:r w:rsidRPr="00A72A81">
        <w:rPr>
          <w:b/>
          <w:sz w:val="26"/>
          <w:szCs w:val="26"/>
        </w:rPr>
        <w:t xml:space="preserve">государственной программы Калужской области </w:t>
      </w:r>
    </w:p>
    <w:p w:rsidR="00A72A81" w:rsidRPr="00A72A81" w:rsidRDefault="00A72A81" w:rsidP="00A72A81">
      <w:pPr>
        <w:jc w:val="center"/>
        <w:rPr>
          <w:b/>
          <w:sz w:val="26"/>
          <w:szCs w:val="26"/>
        </w:rPr>
      </w:pPr>
      <w:r w:rsidRPr="00A72A81">
        <w:rPr>
          <w:b/>
          <w:sz w:val="26"/>
          <w:szCs w:val="26"/>
        </w:rPr>
        <w:t>«Развитие туризма в Калужской области»</w:t>
      </w:r>
    </w:p>
    <w:p w:rsidR="00A72A81" w:rsidRDefault="00A72A81" w:rsidP="00A72A81">
      <w:pPr>
        <w:jc w:val="center"/>
        <w:rPr>
          <w:sz w:val="22"/>
          <w:szCs w:val="22"/>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418"/>
        <w:gridCol w:w="1134"/>
        <w:gridCol w:w="850"/>
        <w:gridCol w:w="993"/>
        <w:gridCol w:w="850"/>
        <w:gridCol w:w="851"/>
        <w:gridCol w:w="850"/>
        <w:gridCol w:w="851"/>
        <w:gridCol w:w="850"/>
      </w:tblGrid>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1. Ответственный исполнитель государственной программы</w:t>
            </w:r>
          </w:p>
        </w:tc>
        <w:tc>
          <w:tcPr>
            <w:tcW w:w="8647" w:type="dxa"/>
            <w:gridSpan w:val="9"/>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Министерство культуры и туризма Калужской области</w:t>
            </w:r>
          </w:p>
        </w:tc>
      </w:tr>
      <w:tr w:rsidR="00A72A81" w:rsidRPr="00A72A81" w:rsidTr="00A72A81">
        <w:tblPrEx>
          <w:tblBorders>
            <w:insideH w:val="nil"/>
          </w:tblBorders>
        </w:tblPrEx>
        <w:trPr>
          <w:trHeight w:val="143"/>
        </w:trPr>
        <w:tc>
          <w:tcPr>
            <w:tcW w:w="2268" w:type="dxa"/>
            <w:tcBorders>
              <w:bottom w:val="nil"/>
            </w:tcBorders>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2. Участники государственной программы</w:t>
            </w:r>
          </w:p>
        </w:tc>
        <w:tc>
          <w:tcPr>
            <w:tcW w:w="8647" w:type="dxa"/>
            <w:gridSpan w:val="9"/>
            <w:tcBorders>
              <w:bottom w:val="nil"/>
            </w:tcBorders>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Министерство культуры и туризма Калужской области</w:t>
            </w:r>
            <w:r w:rsidR="001842F5">
              <w:rPr>
                <w:rFonts w:eastAsia="Times New Roman"/>
                <w:sz w:val="26"/>
                <w:szCs w:val="26"/>
              </w:rPr>
              <w:t>;</w:t>
            </w:r>
          </w:p>
          <w:p w:rsidR="00A72A81" w:rsidRPr="00A72A81" w:rsidRDefault="001842F5" w:rsidP="00A72A81">
            <w:pPr>
              <w:widowControl w:val="0"/>
              <w:autoSpaceDE w:val="0"/>
              <w:autoSpaceDN w:val="0"/>
              <w:rPr>
                <w:rFonts w:eastAsia="Times New Roman"/>
                <w:sz w:val="26"/>
                <w:szCs w:val="26"/>
              </w:rPr>
            </w:pPr>
            <w:r>
              <w:rPr>
                <w:rFonts w:eastAsia="Times New Roman"/>
                <w:sz w:val="26"/>
                <w:szCs w:val="26"/>
              </w:rPr>
              <w:t>М</w:t>
            </w:r>
            <w:r w:rsidR="00A72A81" w:rsidRPr="00A72A81">
              <w:rPr>
                <w:rFonts w:eastAsia="Times New Roman"/>
                <w:sz w:val="26"/>
                <w:szCs w:val="26"/>
              </w:rPr>
              <w:t>инистерство строительства и жилищно-коммунального хозяйства Калужской области</w:t>
            </w:r>
            <w:r>
              <w:rPr>
                <w:rFonts w:eastAsia="Times New Roman"/>
                <w:sz w:val="26"/>
                <w:szCs w:val="26"/>
              </w:rPr>
              <w:t>;</w:t>
            </w:r>
          </w:p>
          <w:p w:rsidR="00A72A81" w:rsidRPr="00A72A81" w:rsidRDefault="001842F5" w:rsidP="00A72A81">
            <w:pPr>
              <w:widowControl w:val="0"/>
              <w:autoSpaceDE w:val="0"/>
              <w:autoSpaceDN w:val="0"/>
              <w:rPr>
                <w:rFonts w:eastAsia="Times New Roman"/>
                <w:sz w:val="26"/>
                <w:szCs w:val="26"/>
              </w:rPr>
            </w:pPr>
            <w:r>
              <w:rPr>
                <w:rFonts w:eastAsia="Times New Roman"/>
                <w:sz w:val="26"/>
                <w:szCs w:val="26"/>
              </w:rPr>
              <w:t>М</w:t>
            </w:r>
            <w:r w:rsidR="00A72A81" w:rsidRPr="00A72A81">
              <w:rPr>
                <w:rFonts w:eastAsia="Times New Roman"/>
                <w:sz w:val="26"/>
                <w:szCs w:val="26"/>
              </w:rPr>
              <w:t>инистерство образо</w:t>
            </w:r>
            <w:r>
              <w:rPr>
                <w:rFonts w:eastAsia="Times New Roman"/>
                <w:sz w:val="26"/>
                <w:szCs w:val="26"/>
              </w:rPr>
              <w:t>вания и науки Калужской области;</w:t>
            </w:r>
          </w:p>
          <w:p w:rsidR="00A72A81" w:rsidRPr="00A72A81" w:rsidRDefault="001842F5" w:rsidP="00A72A81">
            <w:pPr>
              <w:widowControl w:val="0"/>
              <w:autoSpaceDE w:val="0"/>
              <w:autoSpaceDN w:val="0"/>
              <w:rPr>
                <w:rFonts w:eastAsia="Times New Roman"/>
                <w:sz w:val="26"/>
                <w:szCs w:val="26"/>
              </w:rPr>
            </w:pPr>
            <w:r>
              <w:rPr>
                <w:rFonts w:eastAsia="Times New Roman"/>
                <w:sz w:val="26"/>
                <w:szCs w:val="26"/>
              </w:rPr>
              <w:t>О</w:t>
            </w:r>
            <w:r w:rsidR="00A72A81" w:rsidRPr="00A72A81">
              <w:rPr>
                <w:rFonts w:eastAsia="Times New Roman"/>
                <w:sz w:val="26"/>
                <w:szCs w:val="26"/>
              </w:rPr>
              <w:t>рганизации, оказывающие услуги населению в сфере внутреннего и въездного туризма (по согласованию)</w:t>
            </w:r>
          </w:p>
        </w:tc>
      </w:tr>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3. Цель государственной программы</w:t>
            </w:r>
          </w:p>
        </w:tc>
        <w:tc>
          <w:tcPr>
            <w:tcW w:w="8647" w:type="dxa"/>
            <w:gridSpan w:val="9"/>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Увеличение туристского потока в Калужской области</w:t>
            </w:r>
          </w:p>
        </w:tc>
      </w:tr>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4. Задачи государственной программы</w:t>
            </w:r>
          </w:p>
        </w:tc>
        <w:tc>
          <w:tcPr>
            <w:tcW w:w="8647" w:type="dxa"/>
            <w:gridSpan w:val="9"/>
          </w:tcPr>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Повышение конкурентоспособности туристского рынка, удовлетворяющего потребности российских и иностранных граждан в качественных туристских услугах;</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w:t>
            </w:r>
            <w:r>
              <w:rPr>
                <w:rFonts w:eastAsia="Times New Roman"/>
                <w:sz w:val="26"/>
                <w:szCs w:val="26"/>
              </w:rPr>
              <w:t>р</w:t>
            </w:r>
            <w:r w:rsidR="00A72A81" w:rsidRPr="00A72A81">
              <w:rPr>
                <w:rFonts w:eastAsia="Times New Roman"/>
                <w:sz w:val="26"/>
                <w:szCs w:val="26"/>
              </w:rPr>
              <w:t>азвитие приоритетных направлений туризма в Калужской области;</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повышение качества туристских услуг и сохранение культурно-исторического потенциала</w:t>
            </w:r>
          </w:p>
        </w:tc>
      </w:tr>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5. Подпрограммы государственной программы</w:t>
            </w:r>
          </w:p>
        </w:tc>
        <w:tc>
          <w:tcPr>
            <w:tcW w:w="8647" w:type="dxa"/>
            <w:gridSpan w:val="9"/>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Не предусмотрены</w:t>
            </w:r>
          </w:p>
        </w:tc>
      </w:tr>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6. Индикаторы государственной программы</w:t>
            </w:r>
          </w:p>
        </w:tc>
        <w:tc>
          <w:tcPr>
            <w:tcW w:w="8647" w:type="dxa"/>
            <w:gridSpan w:val="9"/>
          </w:tcPr>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Объем туристского потока в Калужской области, включая экскурсантов, тыс. чел.;</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площадь номерного фонда коллективных средств размещения, тыс. кв. м;</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количество койко-мест в коллективных средствах размещения, ед.;</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количество объектов аграрного туризма, ед.;</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объем платных услуг, оказанных населению в сфере туриндустрии (включая туристские услуги, услуги учреждений культуры, услуги гостиниц и аналогичных средств размещения, санаторно-оздоровительные услуги), млн. руб.;</w:t>
            </w:r>
          </w:p>
          <w:p w:rsidR="00A72A81" w:rsidRPr="00A72A81" w:rsidRDefault="006A11C4" w:rsidP="00A72A81">
            <w:pPr>
              <w:widowControl w:val="0"/>
              <w:autoSpaceDE w:val="0"/>
              <w:autoSpaceDN w:val="0"/>
              <w:rPr>
                <w:rFonts w:eastAsia="Times New Roman"/>
                <w:sz w:val="26"/>
                <w:szCs w:val="26"/>
              </w:rPr>
            </w:pPr>
            <w:r>
              <w:rPr>
                <w:rFonts w:eastAsia="Times New Roman"/>
                <w:sz w:val="26"/>
                <w:szCs w:val="26"/>
              </w:rPr>
              <w:t>–</w:t>
            </w:r>
            <w:r w:rsidR="00A72A81" w:rsidRPr="00A72A81">
              <w:rPr>
                <w:rFonts w:eastAsia="Times New Roman"/>
                <w:sz w:val="26"/>
                <w:szCs w:val="26"/>
              </w:rPr>
              <w:t xml:space="preserve"> количество занятых в сфере туриндустрии, тыс. чел.</w:t>
            </w:r>
          </w:p>
        </w:tc>
      </w:tr>
      <w:tr w:rsidR="00A72A81" w:rsidRPr="00A72A81" w:rsidTr="00A72A81">
        <w:trPr>
          <w:trHeight w:val="143"/>
        </w:trPr>
        <w:tc>
          <w:tcPr>
            <w:tcW w:w="2268" w:type="dxa"/>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7. Сроки и этапы реализации государственной программы</w:t>
            </w:r>
          </w:p>
        </w:tc>
        <w:tc>
          <w:tcPr>
            <w:tcW w:w="8647" w:type="dxa"/>
            <w:gridSpan w:val="9"/>
          </w:tcPr>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Программа реализуется в 2014-2020 годах в два этапа:</w:t>
            </w:r>
          </w:p>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I этап: 2014-2017 годы;</w:t>
            </w:r>
          </w:p>
          <w:p w:rsidR="00A72A81" w:rsidRPr="00A72A81" w:rsidRDefault="00A72A81" w:rsidP="00A72A81">
            <w:pPr>
              <w:widowControl w:val="0"/>
              <w:autoSpaceDE w:val="0"/>
              <w:autoSpaceDN w:val="0"/>
              <w:rPr>
                <w:rFonts w:eastAsia="Times New Roman"/>
                <w:sz w:val="26"/>
                <w:szCs w:val="26"/>
              </w:rPr>
            </w:pPr>
            <w:r w:rsidRPr="00A72A81">
              <w:rPr>
                <w:rFonts w:eastAsia="Times New Roman"/>
                <w:sz w:val="26"/>
                <w:szCs w:val="26"/>
              </w:rPr>
              <w:t>II этап: 2018-2020 годы</w:t>
            </w:r>
          </w:p>
        </w:tc>
      </w:tr>
      <w:tr w:rsidR="00A72A81" w:rsidRPr="00A72A81" w:rsidTr="006A11C4">
        <w:trPr>
          <w:trHeight w:val="143"/>
        </w:trPr>
        <w:tc>
          <w:tcPr>
            <w:tcW w:w="2268" w:type="dxa"/>
            <w:vMerge w:val="restart"/>
            <w:tcBorders>
              <w:bottom w:val="single" w:sz="4" w:space="0" w:color="auto"/>
            </w:tcBorders>
          </w:tcPr>
          <w:p w:rsidR="00A72A81" w:rsidRPr="002C6F48" w:rsidRDefault="00A72A81" w:rsidP="00A72A81">
            <w:pPr>
              <w:widowControl w:val="0"/>
              <w:autoSpaceDE w:val="0"/>
              <w:autoSpaceDN w:val="0"/>
              <w:rPr>
                <w:rFonts w:eastAsia="Times New Roman"/>
                <w:sz w:val="26"/>
                <w:szCs w:val="26"/>
              </w:rPr>
            </w:pPr>
            <w:r w:rsidRPr="002C6F48">
              <w:rPr>
                <w:rFonts w:eastAsia="Times New Roman"/>
                <w:sz w:val="26"/>
                <w:szCs w:val="26"/>
              </w:rPr>
              <w:t xml:space="preserve">8. Объемы финансирования государственной программы за счет </w:t>
            </w:r>
            <w:r w:rsidRPr="002C6F48">
              <w:rPr>
                <w:rFonts w:eastAsia="Times New Roman"/>
                <w:sz w:val="26"/>
                <w:szCs w:val="26"/>
              </w:rPr>
              <w:lastRenderedPageBreak/>
              <w:t>бюджетных ассигнований</w:t>
            </w:r>
          </w:p>
          <w:p w:rsidR="001842F5" w:rsidRPr="00A72A81" w:rsidRDefault="001842F5" w:rsidP="00A72A81">
            <w:pPr>
              <w:widowControl w:val="0"/>
              <w:autoSpaceDE w:val="0"/>
              <w:autoSpaceDN w:val="0"/>
              <w:rPr>
                <w:rFonts w:eastAsia="Times New Roman"/>
              </w:rPr>
            </w:pPr>
          </w:p>
        </w:tc>
        <w:tc>
          <w:tcPr>
            <w:tcW w:w="1418" w:type="dxa"/>
            <w:vMerge w:val="restart"/>
            <w:tcBorders>
              <w:bottom w:val="single" w:sz="4" w:space="0" w:color="auto"/>
            </w:tcBorders>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lastRenderedPageBreak/>
              <w:t>Наименование показателя</w:t>
            </w:r>
          </w:p>
        </w:tc>
        <w:tc>
          <w:tcPr>
            <w:tcW w:w="1134" w:type="dxa"/>
            <w:vMerge w:val="restart"/>
          </w:tcPr>
          <w:p w:rsidR="006A11C4" w:rsidRDefault="00A72A81" w:rsidP="00A72A81">
            <w:pPr>
              <w:widowControl w:val="0"/>
              <w:autoSpaceDE w:val="0"/>
              <w:autoSpaceDN w:val="0"/>
              <w:jc w:val="center"/>
              <w:rPr>
                <w:rFonts w:eastAsia="Times New Roman"/>
                <w:sz w:val="20"/>
                <w:szCs w:val="20"/>
              </w:rPr>
            </w:pPr>
            <w:r w:rsidRPr="00A72A81">
              <w:rPr>
                <w:rFonts w:eastAsia="Times New Roman"/>
                <w:sz w:val="20"/>
                <w:szCs w:val="20"/>
              </w:rPr>
              <w:t xml:space="preserve">Всего </w:t>
            </w:r>
          </w:p>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(тыс. руб.)</w:t>
            </w:r>
          </w:p>
        </w:tc>
        <w:tc>
          <w:tcPr>
            <w:tcW w:w="6095" w:type="dxa"/>
            <w:gridSpan w:val="7"/>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В том числе по годам</w:t>
            </w:r>
          </w:p>
        </w:tc>
      </w:tr>
      <w:tr w:rsidR="006A11C4" w:rsidRPr="00A72A81" w:rsidTr="006A11C4">
        <w:trPr>
          <w:trHeight w:val="143"/>
        </w:trPr>
        <w:tc>
          <w:tcPr>
            <w:tcW w:w="2268" w:type="dxa"/>
            <w:vMerge/>
            <w:tcBorders>
              <w:bottom w:val="single" w:sz="4" w:space="0" w:color="auto"/>
            </w:tcBorders>
          </w:tcPr>
          <w:p w:rsidR="00A72A81" w:rsidRPr="00A72A81" w:rsidRDefault="00A72A81" w:rsidP="00A72A81">
            <w:pPr>
              <w:spacing w:after="200" w:line="276" w:lineRule="auto"/>
              <w:rPr>
                <w:rFonts w:eastAsiaTheme="minorHAnsi"/>
                <w:sz w:val="22"/>
                <w:szCs w:val="22"/>
                <w:lang w:eastAsia="en-US"/>
              </w:rPr>
            </w:pPr>
          </w:p>
        </w:tc>
        <w:tc>
          <w:tcPr>
            <w:tcW w:w="1418" w:type="dxa"/>
            <w:vMerge/>
            <w:tcBorders>
              <w:bottom w:val="single" w:sz="4" w:space="0" w:color="auto"/>
            </w:tcBorders>
          </w:tcPr>
          <w:p w:rsidR="00A72A81" w:rsidRPr="00A72A81" w:rsidRDefault="00A72A81" w:rsidP="00A72A81">
            <w:pPr>
              <w:spacing w:after="200" w:line="276" w:lineRule="auto"/>
              <w:rPr>
                <w:rFonts w:eastAsiaTheme="minorHAnsi"/>
                <w:sz w:val="20"/>
                <w:szCs w:val="20"/>
                <w:lang w:eastAsia="en-US"/>
              </w:rPr>
            </w:pPr>
          </w:p>
        </w:tc>
        <w:tc>
          <w:tcPr>
            <w:tcW w:w="1134" w:type="dxa"/>
            <w:vMerge/>
          </w:tcPr>
          <w:p w:rsidR="00A72A81" w:rsidRPr="00A72A81" w:rsidRDefault="00A72A81" w:rsidP="00A72A81">
            <w:pPr>
              <w:spacing w:after="200" w:line="276" w:lineRule="auto"/>
              <w:rPr>
                <w:rFonts w:eastAsiaTheme="minorHAnsi"/>
                <w:sz w:val="20"/>
                <w:szCs w:val="20"/>
                <w:lang w:eastAsia="en-US"/>
              </w:rPr>
            </w:pPr>
          </w:p>
        </w:tc>
        <w:tc>
          <w:tcPr>
            <w:tcW w:w="850"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2014</w:t>
            </w:r>
          </w:p>
        </w:tc>
        <w:tc>
          <w:tcPr>
            <w:tcW w:w="993"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2015</w:t>
            </w:r>
          </w:p>
        </w:tc>
        <w:tc>
          <w:tcPr>
            <w:tcW w:w="850"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2016</w:t>
            </w:r>
          </w:p>
        </w:tc>
        <w:tc>
          <w:tcPr>
            <w:tcW w:w="851"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2017</w:t>
            </w:r>
          </w:p>
        </w:tc>
        <w:tc>
          <w:tcPr>
            <w:tcW w:w="850"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2018</w:t>
            </w:r>
          </w:p>
        </w:tc>
        <w:tc>
          <w:tcPr>
            <w:tcW w:w="851"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2019</w:t>
            </w:r>
          </w:p>
        </w:tc>
        <w:tc>
          <w:tcPr>
            <w:tcW w:w="850" w:type="dxa"/>
          </w:tcPr>
          <w:p w:rsidR="00A72A81" w:rsidRPr="00A72A81" w:rsidRDefault="00A72A81" w:rsidP="00A72A81">
            <w:pPr>
              <w:widowControl w:val="0"/>
              <w:autoSpaceDE w:val="0"/>
              <w:autoSpaceDN w:val="0"/>
              <w:jc w:val="center"/>
              <w:rPr>
                <w:rFonts w:eastAsia="Times New Roman"/>
                <w:sz w:val="20"/>
                <w:szCs w:val="20"/>
              </w:rPr>
            </w:pPr>
            <w:r w:rsidRPr="00A72A81">
              <w:rPr>
                <w:rFonts w:eastAsia="Times New Roman"/>
                <w:sz w:val="20"/>
                <w:szCs w:val="20"/>
              </w:rPr>
              <w:t>2020</w:t>
            </w:r>
          </w:p>
        </w:tc>
      </w:tr>
      <w:tr w:rsidR="006A11C4" w:rsidRPr="00A72A81" w:rsidTr="006A11C4">
        <w:trPr>
          <w:trHeight w:val="143"/>
        </w:trPr>
        <w:tc>
          <w:tcPr>
            <w:tcW w:w="2268" w:type="dxa"/>
            <w:vMerge/>
            <w:tcBorders>
              <w:bottom w:val="single" w:sz="4" w:space="0" w:color="auto"/>
            </w:tcBorders>
          </w:tcPr>
          <w:p w:rsidR="00A72A81" w:rsidRPr="00A72A81" w:rsidRDefault="00A72A81" w:rsidP="00A72A81">
            <w:pPr>
              <w:spacing w:after="200" w:line="276" w:lineRule="auto"/>
              <w:rPr>
                <w:rFonts w:eastAsiaTheme="minorHAnsi"/>
                <w:sz w:val="22"/>
                <w:szCs w:val="22"/>
                <w:lang w:eastAsia="en-US"/>
              </w:rPr>
            </w:pPr>
          </w:p>
        </w:tc>
        <w:tc>
          <w:tcPr>
            <w:tcW w:w="1418" w:type="dxa"/>
            <w:tcBorders>
              <w:bottom w:val="single" w:sz="4" w:space="0" w:color="auto"/>
            </w:tcBorders>
          </w:tcPr>
          <w:p w:rsidR="00A72A81" w:rsidRPr="00A72A81" w:rsidRDefault="00A72A81" w:rsidP="00A72A81">
            <w:pPr>
              <w:widowControl w:val="0"/>
              <w:autoSpaceDE w:val="0"/>
              <w:autoSpaceDN w:val="0"/>
              <w:rPr>
                <w:rFonts w:eastAsia="Times New Roman"/>
                <w:sz w:val="20"/>
                <w:szCs w:val="20"/>
              </w:rPr>
            </w:pPr>
            <w:r w:rsidRPr="00A72A81">
              <w:rPr>
                <w:rFonts w:eastAsia="Times New Roman"/>
                <w:sz w:val="20"/>
                <w:szCs w:val="20"/>
              </w:rPr>
              <w:t>ВСЕГО</w:t>
            </w:r>
          </w:p>
        </w:tc>
        <w:tc>
          <w:tcPr>
            <w:tcW w:w="1134" w:type="dxa"/>
          </w:tcPr>
          <w:p w:rsidR="00A72A81" w:rsidRPr="00A72A81" w:rsidRDefault="00831A71" w:rsidP="00831A71">
            <w:pPr>
              <w:widowControl w:val="0"/>
              <w:autoSpaceDE w:val="0"/>
              <w:autoSpaceDN w:val="0"/>
              <w:jc w:val="center"/>
              <w:rPr>
                <w:rFonts w:eastAsia="Times New Roman"/>
                <w:sz w:val="16"/>
                <w:szCs w:val="16"/>
              </w:rPr>
            </w:pPr>
            <w:r>
              <w:rPr>
                <w:rFonts w:eastAsia="Times New Roman"/>
                <w:sz w:val="16"/>
                <w:szCs w:val="16"/>
              </w:rPr>
              <w:t>316954</w:t>
            </w:r>
            <w:r w:rsidR="00A72A81" w:rsidRPr="00A72A81">
              <w:rPr>
                <w:rFonts w:eastAsia="Times New Roman"/>
                <w:sz w:val="16"/>
                <w:szCs w:val="16"/>
              </w:rPr>
              <w:t>,</w:t>
            </w:r>
            <w:r>
              <w:rPr>
                <w:rFonts w:eastAsia="Times New Roman"/>
                <w:sz w:val="16"/>
                <w:szCs w:val="16"/>
              </w:rPr>
              <w:t>7</w:t>
            </w:r>
            <w:r w:rsidR="00A72A81" w:rsidRPr="00A72A81">
              <w:rPr>
                <w:rFonts w:eastAsia="Times New Roman"/>
                <w:sz w:val="16"/>
                <w:szCs w:val="16"/>
              </w:rPr>
              <w:t>7</w:t>
            </w:r>
          </w:p>
        </w:tc>
        <w:tc>
          <w:tcPr>
            <w:tcW w:w="850" w:type="dxa"/>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94783,42</w:t>
            </w:r>
          </w:p>
        </w:tc>
        <w:tc>
          <w:tcPr>
            <w:tcW w:w="993" w:type="dxa"/>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37139,23</w:t>
            </w:r>
          </w:p>
        </w:tc>
        <w:tc>
          <w:tcPr>
            <w:tcW w:w="850" w:type="dxa"/>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31584,31</w:t>
            </w:r>
          </w:p>
        </w:tc>
        <w:tc>
          <w:tcPr>
            <w:tcW w:w="851" w:type="dxa"/>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36944,85</w:t>
            </w:r>
          </w:p>
        </w:tc>
        <w:tc>
          <w:tcPr>
            <w:tcW w:w="850" w:type="dxa"/>
          </w:tcPr>
          <w:p w:rsidR="00A72A81" w:rsidRPr="00D14EF5" w:rsidRDefault="00A72A81" w:rsidP="006A11C4">
            <w:pPr>
              <w:widowControl w:val="0"/>
              <w:autoSpaceDE w:val="0"/>
              <w:autoSpaceDN w:val="0"/>
              <w:jc w:val="center"/>
              <w:rPr>
                <w:rFonts w:eastAsia="Times New Roman"/>
                <w:sz w:val="16"/>
                <w:szCs w:val="16"/>
              </w:rPr>
            </w:pPr>
            <w:r w:rsidRPr="00D14EF5">
              <w:rPr>
                <w:rFonts w:eastAsia="Times New Roman"/>
                <w:sz w:val="16"/>
                <w:szCs w:val="16"/>
              </w:rPr>
              <w:t>38834,3</w:t>
            </w:r>
            <w:r w:rsidR="00661E27">
              <w:rPr>
                <w:rFonts w:eastAsia="Times New Roman"/>
                <w:sz w:val="16"/>
                <w:szCs w:val="16"/>
              </w:rPr>
              <w:t>2</w:t>
            </w:r>
          </w:p>
        </w:tc>
        <w:tc>
          <w:tcPr>
            <w:tcW w:w="851" w:type="dxa"/>
          </w:tcPr>
          <w:p w:rsidR="00A72A81" w:rsidRPr="00D14EF5" w:rsidRDefault="00A72A81" w:rsidP="006A11C4">
            <w:pPr>
              <w:spacing w:after="200" w:line="276" w:lineRule="auto"/>
              <w:jc w:val="center"/>
              <w:rPr>
                <w:rFonts w:eastAsiaTheme="minorHAnsi"/>
                <w:sz w:val="16"/>
                <w:szCs w:val="16"/>
                <w:lang w:eastAsia="en-US"/>
              </w:rPr>
            </w:pPr>
            <w:r w:rsidRPr="00D14EF5">
              <w:rPr>
                <w:rFonts w:eastAsiaTheme="minorHAnsi"/>
                <w:sz w:val="16"/>
                <w:szCs w:val="16"/>
                <w:lang w:eastAsia="en-US"/>
              </w:rPr>
              <w:t>38834,3</w:t>
            </w:r>
            <w:r w:rsidR="00661E27">
              <w:rPr>
                <w:rFonts w:eastAsiaTheme="minorHAnsi"/>
                <w:sz w:val="16"/>
                <w:szCs w:val="16"/>
                <w:lang w:eastAsia="en-US"/>
              </w:rPr>
              <w:t>2</w:t>
            </w:r>
          </w:p>
        </w:tc>
        <w:tc>
          <w:tcPr>
            <w:tcW w:w="850" w:type="dxa"/>
          </w:tcPr>
          <w:p w:rsidR="00A72A81" w:rsidRPr="00D14EF5" w:rsidRDefault="00A72A81" w:rsidP="006A11C4">
            <w:pPr>
              <w:spacing w:after="200" w:line="276" w:lineRule="auto"/>
              <w:jc w:val="center"/>
              <w:rPr>
                <w:rFonts w:eastAsiaTheme="minorHAnsi"/>
                <w:sz w:val="16"/>
                <w:szCs w:val="16"/>
                <w:lang w:eastAsia="en-US"/>
              </w:rPr>
            </w:pPr>
            <w:r w:rsidRPr="00D14EF5">
              <w:rPr>
                <w:rFonts w:eastAsiaTheme="minorHAnsi"/>
                <w:sz w:val="16"/>
                <w:szCs w:val="16"/>
                <w:lang w:eastAsia="en-US"/>
              </w:rPr>
              <w:t>38834,3</w:t>
            </w:r>
            <w:r w:rsidR="00661E27">
              <w:rPr>
                <w:rFonts w:eastAsiaTheme="minorHAnsi"/>
                <w:sz w:val="16"/>
                <w:szCs w:val="16"/>
                <w:lang w:eastAsia="en-US"/>
              </w:rPr>
              <w:t>2</w:t>
            </w:r>
          </w:p>
        </w:tc>
      </w:tr>
      <w:tr w:rsidR="006A11C4" w:rsidRPr="00A72A81" w:rsidTr="006A11C4">
        <w:trPr>
          <w:trHeight w:val="143"/>
        </w:trPr>
        <w:tc>
          <w:tcPr>
            <w:tcW w:w="2268" w:type="dxa"/>
            <w:vMerge/>
            <w:tcBorders>
              <w:bottom w:val="single" w:sz="4" w:space="0" w:color="auto"/>
            </w:tcBorders>
          </w:tcPr>
          <w:p w:rsidR="00A72A81" w:rsidRPr="00A72A81" w:rsidRDefault="00A72A81" w:rsidP="00A72A81">
            <w:pPr>
              <w:spacing w:after="200" w:line="276" w:lineRule="auto"/>
              <w:rPr>
                <w:rFonts w:eastAsiaTheme="minorHAnsi"/>
                <w:sz w:val="22"/>
                <w:szCs w:val="22"/>
                <w:lang w:eastAsia="en-US"/>
              </w:rPr>
            </w:pPr>
          </w:p>
        </w:tc>
        <w:tc>
          <w:tcPr>
            <w:tcW w:w="1418" w:type="dxa"/>
            <w:tcBorders>
              <w:bottom w:val="single" w:sz="4" w:space="0" w:color="auto"/>
            </w:tcBorders>
          </w:tcPr>
          <w:p w:rsidR="00A72A81" w:rsidRPr="00A72A81" w:rsidRDefault="00A72A81" w:rsidP="00A72A81">
            <w:pPr>
              <w:widowControl w:val="0"/>
              <w:autoSpaceDE w:val="0"/>
              <w:autoSpaceDN w:val="0"/>
              <w:rPr>
                <w:rFonts w:eastAsia="Times New Roman"/>
                <w:sz w:val="20"/>
                <w:szCs w:val="20"/>
              </w:rPr>
            </w:pPr>
            <w:r w:rsidRPr="00A72A81">
              <w:rPr>
                <w:rFonts w:eastAsia="Times New Roman"/>
                <w:sz w:val="20"/>
                <w:szCs w:val="20"/>
              </w:rPr>
              <w:t>В том числе по источникам финансирова</w:t>
            </w:r>
            <w:r w:rsidR="006A11C4">
              <w:rPr>
                <w:rFonts w:eastAsia="Times New Roman"/>
                <w:sz w:val="20"/>
                <w:szCs w:val="20"/>
              </w:rPr>
              <w:t>-</w:t>
            </w:r>
            <w:r w:rsidRPr="00A72A81">
              <w:rPr>
                <w:rFonts w:eastAsia="Times New Roman"/>
                <w:sz w:val="20"/>
                <w:szCs w:val="20"/>
              </w:rPr>
              <w:t>ния:</w:t>
            </w:r>
          </w:p>
        </w:tc>
        <w:tc>
          <w:tcPr>
            <w:tcW w:w="1134" w:type="dxa"/>
          </w:tcPr>
          <w:p w:rsidR="00A72A81" w:rsidRPr="00A72A81" w:rsidRDefault="00A72A81" w:rsidP="006A11C4">
            <w:pPr>
              <w:widowControl w:val="0"/>
              <w:autoSpaceDE w:val="0"/>
              <w:autoSpaceDN w:val="0"/>
              <w:jc w:val="center"/>
              <w:rPr>
                <w:rFonts w:eastAsia="Times New Roman"/>
                <w:sz w:val="16"/>
                <w:szCs w:val="16"/>
              </w:rPr>
            </w:pPr>
          </w:p>
        </w:tc>
        <w:tc>
          <w:tcPr>
            <w:tcW w:w="850" w:type="dxa"/>
          </w:tcPr>
          <w:p w:rsidR="00A72A81" w:rsidRPr="00A72A81" w:rsidRDefault="00A72A81" w:rsidP="006A11C4">
            <w:pPr>
              <w:widowControl w:val="0"/>
              <w:autoSpaceDE w:val="0"/>
              <w:autoSpaceDN w:val="0"/>
              <w:jc w:val="center"/>
              <w:rPr>
                <w:rFonts w:eastAsia="Times New Roman"/>
                <w:sz w:val="16"/>
                <w:szCs w:val="16"/>
              </w:rPr>
            </w:pPr>
          </w:p>
        </w:tc>
        <w:tc>
          <w:tcPr>
            <w:tcW w:w="993" w:type="dxa"/>
          </w:tcPr>
          <w:p w:rsidR="00A72A81" w:rsidRPr="00A72A81" w:rsidRDefault="00A72A81" w:rsidP="006A11C4">
            <w:pPr>
              <w:widowControl w:val="0"/>
              <w:autoSpaceDE w:val="0"/>
              <w:autoSpaceDN w:val="0"/>
              <w:jc w:val="center"/>
              <w:rPr>
                <w:rFonts w:eastAsia="Times New Roman"/>
                <w:sz w:val="16"/>
                <w:szCs w:val="16"/>
              </w:rPr>
            </w:pPr>
          </w:p>
        </w:tc>
        <w:tc>
          <w:tcPr>
            <w:tcW w:w="850" w:type="dxa"/>
          </w:tcPr>
          <w:p w:rsidR="00A72A81" w:rsidRPr="00A72A81" w:rsidRDefault="00A72A81" w:rsidP="006A11C4">
            <w:pPr>
              <w:widowControl w:val="0"/>
              <w:autoSpaceDE w:val="0"/>
              <w:autoSpaceDN w:val="0"/>
              <w:jc w:val="center"/>
              <w:rPr>
                <w:rFonts w:eastAsia="Times New Roman"/>
                <w:sz w:val="16"/>
                <w:szCs w:val="16"/>
              </w:rPr>
            </w:pPr>
          </w:p>
        </w:tc>
        <w:tc>
          <w:tcPr>
            <w:tcW w:w="851" w:type="dxa"/>
          </w:tcPr>
          <w:p w:rsidR="00A72A81" w:rsidRPr="00A72A81" w:rsidRDefault="00A72A81" w:rsidP="006A11C4">
            <w:pPr>
              <w:widowControl w:val="0"/>
              <w:autoSpaceDE w:val="0"/>
              <w:autoSpaceDN w:val="0"/>
              <w:jc w:val="center"/>
              <w:rPr>
                <w:rFonts w:eastAsia="Times New Roman"/>
                <w:sz w:val="16"/>
                <w:szCs w:val="16"/>
              </w:rPr>
            </w:pPr>
          </w:p>
        </w:tc>
        <w:tc>
          <w:tcPr>
            <w:tcW w:w="850" w:type="dxa"/>
          </w:tcPr>
          <w:p w:rsidR="00A72A81" w:rsidRPr="00D14EF5" w:rsidRDefault="00A72A81" w:rsidP="006A11C4">
            <w:pPr>
              <w:widowControl w:val="0"/>
              <w:autoSpaceDE w:val="0"/>
              <w:autoSpaceDN w:val="0"/>
              <w:jc w:val="center"/>
              <w:rPr>
                <w:rFonts w:eastAsia="Times New Roman"/>
                <w:sz w:val="16"/>
                <w:szCs w:val="16"/>
              </w:rPr>
            </w:pPr>
          </w:p>
        </w:tc>
        <w:tc>
          <w:tcPr>
            <w:tcW w:w="851" w:type="dxa"/>
          </w:tcPr>
          <w:p w:rsidR="00A72A81" w:rsidRPr="00D14EF5" w:rsidRDefault="00A72A81" w:rsidP="006A11C4">
            <w:pPr>
              <w:widowControl w:val="0"/>
              <w:autoSpaceDE w:val="0"/>
              <w:autoSpaceDN w:val="0"/>
              <w:jc w:val="center"/>
              <w:rPr>
                <w:rFonts w:eastAsia="Times New Roman"/>
                <w:sz w:val="16"/>
                <w:szCs w:val="16"/>
              </w:rPr>
            </w:pPr>
          </w:p>
        </w:tc>
        <w:tc>
          <w:tcPr>
            <w:tcW w:w="850" w:type="dxa"/>
          </w:tcPr>
          <w:p w:rsidR="00A72A81" w:rsidRPr="00D14EF5" w:rsidRDefault="00A72A81" w:rsidP="006A11C4">
            <w:pPr>
              <w:widowControl w:val="0"/>
              <w:autoSpaceDE w:val="0"/>
              <w:autoSpaceDN w:val="0"/>
              <w:jc w:val="center"/>
              <w:rPr>
                <w:rFonts w:eastAsia="Times New Roman"/>
                <w:sz w:val="16"/>
                <w:szCs w:val="16"/>
              </w:rPr>
            </w:pPr>
          </w:p>
        </w:tc>
      </w:tr>
      <w:tr w:rsidR="006A11C4" w:rsidRPr="00A72A81" w:rsidTr="006A11C4">
        <w:trPr>
          <w:trHeight w:val="143"/>
        </w:trPr>
        <w:tc>
          <w:tcPr>
            <w:tcW w:w="2268" w:type="dxa"/>
            <w:vMerge/>
            <w:tcBorders>
              <w:bottom w:val="single" w:sz="4" w:space="0" w:color="auto"/>
            </w:tcBorders>
          </w:tcPr>
          <w:p w:rsidR="00A72A81" w:rsidRPr="00A72A81" w:rsidRDefault="00A72A81" w:rsidP="00A72A81">
            <w:pPr>
              <w:spacing w:after="200" w:line="276" w:lineRule="auto"/>
              <w:rPr>
                <w:rFonts w:eastAsiaTheme="minorHAnsi"/>
                <w:sz w:val="22"/>
                <w:szCs w:val="22"/>
                <w:lang w:eastAsia="en-US"/>
              </w:rPr>
            </w:pPr>
          </w:p>
        </w:tc>
        <w:tc>
          <w:tcPr>
            <w:tcW w:w="1418" w:type="dxa"/>
            <w:tcBorders>
              <w:bottom w:val="single" w:sz="4" w:space="0" w:color="auto"/>
            </w:tcBorders>
          </w:tcPr>
          <w:p w:rsidR="00A72A81" w:rsidRPr="00A72A81" w:rsidRDefault="00A72A81" w:rsidP="00A72A81">
            <w:pPr>
              <w:widowControl w:val="0"/>
              <w:autoSpaceDE w:val="0"/>
              <w:autoSpaceDN w:val="0"/>
              <w:rPr>
                <w:rFonts w:eastAsia="Times New Roman"/>
                <w:sz w:val="20"/>
                <w:szCs w:val="20"/>
              </w:rPr>
            </w:pPr>
            <w:r w:rsidRPr="00A72A81">
              <w:rPr>
                <w:rFonts w:eastAsia="Times New Roman"/>
                <w:sz w:val="20"/>
                <w:szCs w:val="20"/>
              </w:rPr>
              <w:t>средства областного бюджета</w:t>
            </w:r>
          </w:p>
        </w:tc>
        <w:tc>
          <w:tcPr>
            <w:tcW w:w="1134" w:type="dxa"/>
            <w:tcBorders>
              <w:bottom w:val="single" w:sz="4" w:space="0" w:color="auto"/>
            </w:tcBorders>
          </w:tcPr>
          <w:p w:rsidR="00A72A81" w:rsidRPr="00A72A81" w:rsidRDefault="00A72A81" w:rsidP="001D27A2">
            <w:pPr>
              <w:widowControl w:val="0"/>
              <w:autoSpaceDE w:val="0"/>
              <w:autoSpaceDN w:val="0"/>
              <w:jc w:val="center"/>
              <w:rPr>
                <w:rFonts w:eastAsia="Times New Roman"/>
                <w:sz w:val="16"/>
                <w:szCs w:val="16"/>
              </w:rPr>
            </w:pPr>
            <w:r w:rsidRPr="00A72A81">
              <w:rPr>
                <w:rFonts w:eastAsia="Times New Roman"/>
                <w:sz w:val="16"/>
                <w:szCs w:val="16"/>
              </w:rPr>
              <w:t>2</w:t>
            </w:r>
            <w:r w:rsidR="001D27A2">
              <w:rPr>
                <w:rFonts w:eastAsia="Times New Roman"/>
                <w:sz w:val="16"/>
                <w:szCs w:val="16"/>
              </w:rPr>
              <w:t>89021</w:t>
            </w:r>
            <w:r w:rsidRPr="00A72A81">
              <w:rPr>
                <w:rFonts w:eastAsia="Times New Roman"/>
                <w:sz w:val="16"/>
                <w:szCs w:val="16"/>
              </w:rPr>
              <w:t>,</w:t>
            </w:r>
            <w:r w:rsidR="001D27A2">
              <w:rPr>
                <w:rFonts w:eastAsia="Times New Roman"/>
                <w:sz w:val="16"/>
                <w:szCs w:val="16"/>
              </w:rPr>
              <w:t>5</w:t>
            </w:r>
            <w:r w:rsidRPr="00A72A81">
              <w:rPr>
                <w:rFonts w:eastAsia="Times New Roman"/>
                <w:sz w:val="16"/>
                <w:szCs w:val="16"/>
              </w:rPr>
              <w:t>5</w:t>
            </w:r>
          </w:p>
        </w:tc>
        <w:tc>
          <w:tcPr>
            <w:tcW w:w="850" w:type="dxa"/>
            <w:tcBorders>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73250,20</w:t>
            </w:r>
          </w:p>
        </w:tc>
        <w:tc>
          <w:tcPr>
            <w:tcW w:w="993" w:type="dxa"/>
            <w:tcBorders>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30739,23</w:t>
            </w:r>
          </w:p>
        </w:tc>
        <w:tc>
          <w:tcPr>
            <w:tcW w:w="850" w:type="dxa"/>
            <w:tcBorders>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31584,31</w:t>
            </w:r>
          </w:p>
        </w:tc>
        <w:tc>
          <w:tcPr>
            <w:tcW w:w="851" w:type="dxa"/>
            <w:tcBorders>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36944,85</w:t>
            </w:r>
          </w:p>
        </w:tc>
        <w:tc>
          <w:tcPr>
            <w:tcW w:w="850" w:type="dxa"/>
            <w:tcBorders>
              <w:bottom w:val="single" w:sz="4" w:space="0" w:color="auto"/>
            </w:tcBorders>
          </w:tcPr>
          <w:p w:rsidR="00A72A81" w:rsidRPr="00D14EF5" w:rsidRDefault="00A72A81" w:rsidP="00661E27">
            <w:pPr>
              <w:spacing w:after="200" w:line="276" w:lineRule="auto"/>
              <w:jc w:val="center"/>
              <w:rPr>
                <w:rFonts w:eastAsiaTheme="minorHAnsi"/>
                <w:sz w:val="16"/>
                <w:szCs w:val="16"/>
                <w:lang w:eastAsia="en-US"/>
              </w:rPr>
            </w:pPr>
            <w:r w:rsidRPr="00D14EF5">
              <w:rPr>
                <w:rFonts w:eastAsiaTheme="minorHAnsi"/>
                <w:sz w:val="16"/>
                <w:szCs w:val="16"/>
                <w:lang w:eastAsia="en-US"/>
              </w:rPr>
              <w:t>38834,3</w:t>
            </w:r>
            <w:r w:rsidR="00661E27">
              <w:rPr>
                <w:rFonts w:eastAsiaTheme="minorHAnsi"/>
                <w:sz w:val="16"/>
                <w:szCs w:val="16"/>
                <w:lang w:eastAsia="en-US"/>
              </w:rPr>
              <w:t>2</w:t>
            </w:r>
          </w:p>
        </w:tc>
        <w:tc>
          <w:tcPr>
            <w:tcW w:w="851" w:type="dxa"/>
            <w:tcBorders>
              <w:bottom w:val="single" w:sz="4" w:space="0" w:color="auto"/>
            </w:tcBorders>
          </w:tcPr>
          <w:p w:rsidR="00A72A81" w:rsidRPr="00D14EF5" w:rsidRDefault="00A72A81" w:rsidP="006A11C4">
            <w:pPr>
              <w:spacing w:after="200" w:line="276" w:lineRule="auto"/>
              <w:jc w:val="center"/>
              <w:rPr>
                <w:rFonts w:eastAsiaTheme="minorHAnsi"/>
                <w:sz w:val="16"/>
                <w:szCs w:val="16"/>
                <w:lang w:eastAsia="en-US"/>
              </w:rPr>
            </w:pPr>
            <w:r w:rsidRPr="00D14EF5">
              <w:rPr>
                <w:rFonts w:eastAsiaTheme="minorHAnsi"/>
                <w:sz w:val="16"/>
                <w:szCs w:val="16"/>
                <w:lang w:eastAsia="en-US"/>
              </w:rPr>
              <w:t>38834,3</w:t>
            </w:r>
            <w:r w:rsidR="00661E27">
              <w:rPr>
                <w:rFonts w:eastAsiaTheme="minorHAnsi"/>
                <w:sz w:val="16"/>
                <w:szCs w:val="16"/>
                <w:lang w:eastAsia="en-US"/>
              </w:rPr>
              <w:t>2</w:t>
            </w:r>
          </w:p>
        </w:tc>
        <w:tc>
          <w:tcPr>
            <w:tcW w:w="850" w:type="dxa"/>
            <w:tcBorders>
              <w:bottom w:val="single" w:sz="4" w:space="0" w:color="auto"/>
            </w:tcBorders>
          </w:tcPr>
          <w:p w:rsidR="00A72A81" w:rsidRPr="00D14EF5" w:rsidRDefault="00A72A81" w:rsidP="006A11C4">
            <w:pPr>
              <w:spacing w:after="200" w:line="276" w:lineRule="auto"/>
              <w:jc w:val="center"/>
              <w:rPr>
                <w:rFonts w:eastAsiaTheme="minorHAnsi"/>
                <w:sz w:val="16"/>
                <w:szCs w:val="16"/>
                <w:lang w:eastAsia="en-US"/>
              </w:rPr>
            </w:pPr>
            <w:r w:rsidRPr="00D14EF5">
              <w:rPr>
                <w:rFonts w:eastAsiaTheme="minorHAnsi"/>
                <w:sz w:val="16"/>
                <w:szCs w:val="16"/>
                <w:lang w:eastAsia="en-US"/>
              </w:rPr>
              <w:t>38834,3</w:t>
            </w:r>
            <w:r w:rsidR="00661E27">
              <w:rPr>
                <w:rFonts w:eastAsiaTheme="minorHAnsi"/>
                <w:sz w:val="16"/>
                <w:szCs w:val="16"/>
                <w:lang w:eastAsia="en-US"/>
              </w:rPr>
              <w:t>2</w:t>
            </w:r>
          </w:p>
        </w:tc>
      </w:tr>
      <w:tr w:rsidR="006A11C4" w:rsidRPr="00A72A81" w:rsidTr="006A11C4">
        <w:tblPrEx>
          <w:tblBorders>
            <w:insideH w:val="nil"/>
          </w:tblBorders>
        </w:tblPrEx>
        <w:trPr>
          <w:trHeight w:val="143"/>
        </w:trPr>
        <w:tc>
          <w:tcPr>
            <w:tcW w:w="2268" w:type="dxa"/>
            <w:vMerge/>
            <w:tcBorders>
              <w:top w:val="single" w:sz="4" w:space="0" w:color="auto"/>
              <w:bottom w:val="single" w:sz="4" w:space="0" w:color="auto"/>
            </w:tcBorders>
          </w:tcPr>
          <w:p w:rsidR="00A72A81" w:rsidRPr="00A72A81" w:rsidRDefault="00A72A81" w:rsidP="00A72A81">
            <w:pPr>
              <w:spacing w:after="200" w:line="276" w:lineRule="auto"/>
              <w:rPr>
                <w:rFonts w:eastAsiaTheme="minorHAnsi"/>
                <w:sz w:val="22"/>
                <w:szCs w:val="22"/>
                <w:lang w:eastAsia="en-US"/>
              </w:rPr>
            </w:pPr>
          </w:p>
        </w:tc>
        <w:tc>
          <w:tcPr>
            <w:tcW w:w="1418" w:type="dxa"/>
            <w:tcBorders>
              <w:top w:val="single" w:sz="4" w:space="0" w:color="auto"/>
              <w:bottom w:val="single" w:sz="4" w:space="0" w:color="auto"/>
            </w:tcBorders>
          </w:tcPr>
          <w:p w:rsidR="00A72A81" w:rsidRPr="00A72A81" w:rsidRDefault="00A72A81" w:rsidP="00A72A81">
            <w:pPr>
              <w:widowControl w:val="0"/>
              <w:autoSpaceDE w:val="0"/>
              <w:autoSpaceDN w:val="0"/>
              <w:rPr>
                <w:rFonts w:eastAsia="Times New Roman"/>
                <w:sz w:val="20"/>
                <w:szCs w:val="20"/>
              </w:rPr>
            </w:pPr>
            <w:r w:rsidRPr="00A72A81">
              <w:rPr>
                <w:rFonts w:eastAsia="Times New Roman"/>
                <w:sz w:val="20"/>
                <w:szCs w:val="20"/>
              </w:rPr>
              <w:t>средства федерального бюджета</w:t>
            </w:r>
          </w:p>
        </w:tc>
        <w:tc>
          <w:tcPr>
            <w:tcW w:w="1134" w:type="dxa"/>
            <w:tcBorders>
              <w:top w:val="single" w:sz="4" w:space="0" w:color="auto"/>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27933,22</w:t>
            </w:r>
          </w:p>
        </w:tc>
        <w:tc>
          <w:tcPr>
            <w:tcW w:w="850" w:type="dxa"/>
            <w:tcBorders>
              <w:top w:val="single" w:sz="4" w:space="0" w:color="auto"/>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21533,22</w:t>
            </w:r>
          </w:p>
        </w:tc>
        <w:tc>
          <w:tcPr>
            <w:tcW w:w="993" w:type="dxa"/>
            <w:tcBorders>
              <w:top w:val="single" w:sz="4" w:space="0" w:color="auto"/>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6400,00</w:t>
            </w:r>
          </w:p>
        </w:tc>
        <w:tc>
          <w:tcPr>
            <w:tcW w:w="850" w:type="dxa"/>
            <w:tcBorders>
              <w:top w:val="single" w:sz="4" w:space="0" w:color="auto"/>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0,00</w:t>
            </w:r>
          </w:p>
        </w:tc>
        <w:tc>
          <w:tcPr>
            <w:tcW w:w="851" w:type="dxa"/>
            <w:tcBorders>
              <w:top w:val="single" w:sz="4" w:space="0" w:color="auto"/>
              <w:bottom w:val="single" w:sz="4" w:space="0" w:color="auto"/>
            </w:tcBorders>
          </w:tcPr>
          <w:p w:rsidR="00A72A81" w:rsidRPr="00A72A81" w:rsidRDefault="00A72A81" w:rsidP="006A11C4">
            <w:pPr>
              <w:widowControl w:val="0"/>
              <w:autoSpaceDE w:val="0"/>
              <w:autoSpaceDN w:val="0"/>
              <w:jc w:val="center"/>
              <w:rPr>
                <w:rFonts w:eastAsia="Times New Roman"/>
                <w:sz w:val="16"/>
                <w:szCs w:val="16"/>
              </w:rPr>
            </w:pPr>
            <w:r w:rsidRPr="00A72A81">
              <w:rPr>
                <w:rFonts w:eastAsia="Times New Roman"/>
                <w:sz w:val="16"/>
                <w:szCs w:val="16"/>
              </w:rPr>
              <w:t>0,00</w:t>
            </w:r>
          </w:p>
        </w:tc>
        <w:tc>
          <w:tcPr>
            <w:tcW w:w="850" w:type="dxa"/>
            <w:tcBorders>
              <w:top w:val="single" w:sz="4" w:space="0" w:color="auto"/>
              <w:bottom w:val="single" w:sz="4" w:space="0" w:color="auto"/>
            </w:tcBorders>
          </w:tcPr>
          <w:p w:rsidR="00A72A81" w:rsidRPr="00D14EF5" w:rsidRDefault="00A72A81" w:rsidP="006A11C4">
            <w:pPr>
              <w:widowControl w:val="0"/>
              <w:autoSpaceDE w:val="0"/>
              <w:autoSpaceDN w:val="0"/>
              <w:jc w:val="center"/>
              <w:rPr>
                <w:rFonts w:eastAsia="Times New Roman"/>
                <w:sz w:val="16"/>
                <w:szCs w:val="16"/>
              </w:rPr>
            </w:pPr>
            <w:r w:rsidRPr="00D14EF5">
              <w:rPr>
                <w:rFonts w:eastAsia="Times New Roman"/>
                <w:sz w:val="16"/>
                <w:szCs w:val="16"/>
              </w:rPr>
              <w:t>0,00</w:t>
            </w:r>
          </w:p>
        </w:tc>
        <w:tc>
          <w:tcPr>
            <w:tcW w:w="851" w:type="dxa"/>
            <w:tcBorders>
              <w:top w:val="single" w:sz="4" w:space="0" w:color="auto"/>
              <w:bottom w:val="single" w:sz="4" w:space="0" w:color="auto"/>
            </w:tcBorders>
          </w:tcPr>
          <w:p w:rsidR="00A72A81" w:rsidRPr="00D14EF5" w:rsidRDefault="00A72A81" w:rsidP="006A11C4">
            <w:pPr>
              <w:widowControl w:val="0"/>
              <w:autoSpaceDE w:val="0"/>
              <w:autoSpaceDN w:val="0"/>
              <w:jc w:val="center"/>
              <w:rPr>
                <w:rFonts w:eastAsia="Times New Roman"/>
                <w:sz w:val="16"/>
                <w:szCs w:val="16"/>
              </w:rPr>
            </w:pPr>
            <w:r w:rsidRPr="00D14EF5">
              <w:rPr>
                <w:rFonts w:eastAsia="Times New Roman"/>
                <w:sz w:val="16"/>
                <w:szCs w:val="16"/>
              </w:rPr>
              <w:t>0,00</w:t>
            </w:r>
          </w:p>
        </w:tc>
        <w:tc>
          <w:tcPr>
            <w:tcW w:w="850" w:type="dxa"/>
            <w:tcBorders>
              <w:top w:val="single" w:sz="4" w:space="0" w:color="auto"/>
              <w:bottom w:val="single" w:sz="4" w:space="0" w:color="auto"/>
            </w:tcBorders>
          </w:tcPr>
          <w:p w:rsidR="00A72A81" w:rsidRPr="00D14EF5" w:rsidRDefault="00A72A81" w:rsidP="006A11C4">
            <w:pPr>
              <w:widowControl w:val="0"/>
              <w:autoSpaceDE w:val="0"/>
              <w:autoSpaceDN w:val="0"/>
              <w:jc w:val="center"/>
              <w:rPr>
                <w:rFonts w:eastAsia="Times New Roman"/>
                <w:sz w:val="16"/>
                <w:szCs w:val="16"/>
              </w:rPr>
            </w:pPr>
            <w:r w:rsidRPr="00D14EF5">
              <w:rPr>
                <w:rFonts w:eastAsia="Times New Roman"/>
                <w:sz w:val="16"/>
                <w:szCs w:val="16"/>
              </w:rPr>
              <w:t>0,00</w:t>
            </w:r>
          </w:p>
        </w:tc>
      </w:tr>
      <w:tr w:rsidR="00A72A81" w:rsidRPr="00A72A81" w:rsidTr="00A72A81">
        <w:tblPrEx>
          <w:tblBorders>
            <w:insideH w:val="nil"/>
          </w:tblBorders>
        </w:tblPrEx>
        <w:trPr>
          <w:trHeight w:val="143"/>
        </w:trPr>
        <w:tc>
          <w:tcPr>
            <w:tcW w:w="2268" w:type="dxa"/>
            <w:tcBorders>
              <w:bottom w:val="single" w:sz="4" w:space="0" w:color="auto"/>
            </w:tcBorders>
          </w:tcPr>
          <w:p w:rsidR="00A72A81" w:rsidRPr="002C6F48" w:rsidRDefault="00A72A81" w:rsidP="00A72A81">
            <w:pPr>
              <w:widowControl w:val="0"/>
              <w:autoSpaceDE w:val="0"/>
              <w:autoSpaceDN w:val="0"/>
              <w:rPr>
                <w:rFonts w:eastAsia="Times New Roman"/>
                <w:sz w:val="26"/>
                <w:szCs w:val="26"/>
              </w:rPr>
            </w:pPr>
            <w:r w:rsidRPr="002C6F48">
              <w:rPr>
                <w:rFonts w:eastAsia="Times New Roman"/>
                <w:sz w:val="26"/>
                <w:szCs w:val="26"/>
              </w:rPr>
              <w:t>9. Ожидаемые результаты реализации государственной программы</w:t>
            </w:r>
          </w:p>
        </w:tc>
        <w:tc>
          <w:tcPr>
            <w:tcW w:w="8647" w:type="dxa"/>
            <w:gridSpan w:val="9"/>
            <w:tcBorders>
              <w:top w:val="single" w:sz="4" w:space="0" w:color="auto"/>
              <w:bottom w:val="single" w:sz="4" w:space="0" w:color="auto"/>
            </w:tcBorders>
          </w:tcPr>
          <w:p w:rsidR="00A72A81" w:rsidRPr="002C6F48" w:rsidRDefault="00A72A81" w:rsidP="00A72A81">
            <w:pPr>
              <w:widowControl w:val="0"/>
              <w:autoSpaceDE w:val="0"/>
              <w:autoSpaceDN w:val="0"/>
              <w:rPr>
                <w:rFonts w:eastAsia="Times New Roman"/>
                <w:sz w:val="26"/>
                <w:szCs w:val="26"/>
              </w:rPr>
            </w:pPr>
            <w:r w:rsidRPr="002C6F48">
              <w:rPr>
                <w:rFonts w:eastAsia="Times New Roman"/>
                <w:sz w:val="26"/>
                <w:szCs w:val="26"/>
              </w:rPr>
              <w:t>В количественном выражении:</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объема туристского потока в Калужской области, включая экскурсантов, в 2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объема платных услуг, оказанных населению в сфере туриндустрии, в 2,6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койко-мест в коллективных средствах размещения в 2,2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объектов аграрного туризма в 1,4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действующих маршрутов и программ по объектам туристского показа (включая объекты аграрного туризма), предлагаемых туристско-информационными центрами, в 3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объема туристского потока организованных групп по экскурсионным туристическим маршрутам и</w:t>
            </w:r>
            <w:r w:rsidRPr="002C6F48">
              <w:rPr>
                <w:rFonts w:eastAsia="Times New Roman"/>
                <w:sz w:val="26"/>
                <w:szCs w:val="26"/>
              </w:rPr>
              <w:t xml:space="preserve"> экотропам национального парка «Угра»</w:t>
            </w:r>
            <w:r w:rsidR="00A72A81" w:rsidRPr="002C6F48">
              <w:rPr>
                <w:rFonts w:eastAsia="Times New Roman"/>
                <w:sz w:val="26"/>
                <w:szCs w:val="26"/>
              </w:rPr>
              <w:t xml:space="preserve"> в 3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пользователей портала туристско-информационного центра Калужской области в 3,5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обучающихся в общеобразовательных учреждениях, участвующих в туристско-краеведческих мероприятиях, в 2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организованных туристских походов, в том числе туристских походов I и II категорий сложности, в 2,6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участников туристских походов I и II категорий сложности в 2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количества российских и международных туристических выставок, на которых будет осуществляться организация экспозиции Калужской области, в 1,7</w:t>
            </w:r>
            <w:r w:rsidRPr="002C6F48">
              <w:rPr>
                <w:rFonts w:eastAsia="Times New Roman"/>
                <w:sz w:val="26"/>
                <w:szCs w:val="26"/>
              </w:rPr>
              <w:t xml:space="preserve"> раза по сравнению с 2012 годом.</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В</w:t>
            </w:r>
            <w:r w:rsidR="00A72A81" w:rsidRPr="002C6F48">
              <w:rPr>
                <w:rFonts w:eastAsia="Times New Roman"/>
                <w:sz w:val="26"/>
                <w:szCs w:val="26"/>
              </w:rPr>
              <w:t xml:space="preserve"> качественном выражении:</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перевод отрасли туризма на инновационный путь развития и превращение в наиболее развитую и привлекательную сферу общественной деятельности, в том числе через широкое внедрение информационных технологий;</w:t>
            </w:r>
          </w:p>
          <w:p w:rsidR="00A72A81" w:rsidRPr="002C6F48" w:rsidRDefault="009C2035" w:rsidP="00A72A81">
            <w:pPr>
              <w:widowControl w:val="0"/>
              <w:autoSpaceDE w:val="0"/>
              <w:autoSpaceDN w:val="0"/>
              <w:rPr>
                <w:rFonts w:eastAsia="Times New Roman"/>
                <w:sz w:val="26"/>
                <w:szCs w:val="26"/>
              </w:rPr>
            </w:pPr>
            <w:r>
              <w:rPr>
                <w:rFonts w:eastAsia="Times New Roman"/>
                <w:sz w:val="26"/>
                <w:szCs w:val="26"/>
              </w:rPr>
              <w:t>–</w:t>
            </w:r>
            <w:r w:rsidR="00A72A81" w:rsidRPr="002C6F48">
              <w:rPr>
                <w:rFonts w:eastAsia="Times New Roman"/>
                <w:sz w:val="26"/>
                <w:szCs w:val="26"/>
              </w:rPr>
              <w:t xml:space="preserve"> достижение необходимого уровня эффективности государственно-правового регулирования сферы туризма;</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повышение качества, разнообразия и эффективности услуг в сфере туризма;</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укрепление имиджа Калужской области как региона, благоприятного для </w:t>
            </w:r>
            <w:r w:rsidR="00A72A81" w:rsidRPr="002C6F48">
              <w:rPr>
                <w:rFonts w:eastAsia="Times New Roman"/>
                <w:sz w:val="26"/>
                <w:szCs w:val="26"/>
              </w:rPr>
              <w:lastRenderedPageBreak/>
              <w:t>развития туризма;</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обеспечение высокого уровня благоустройства отдельных территорий, населенных пунктов региона;</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решение социальных задач по удовлетворению потребностей различных категорий российских граждан в активном и полноценном отдыхе, укреплении здоровья, приобщении к культурным ценностям, а также задач по патриотическому воспитанию молодого поколения;</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разнообразия туристского предложения на внутреннем туристском рынке;</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улучшение социальной обстановки на селе;</w:t>
            </w:r>
          </w:p>
          <w:p w:rsidR="00A72A81" w:rsidRPr="002C6F48" w:rsidRDefault="001842F5" w:rsidP="00A72A81">
            <w:pPr>
              <w:widowControl w:val="0"/>
              <w:autoSpaceDE w:val="0"/>
              <w:autoSpaceDN w:val="0"/>
              <w:rPr>
                <w:rFonts w:eastAsia="Times New Roman"/>
                <w:sz w:val="26"/>
                <w:szCs w:val="26"/>
              </w:rPr>
            </w:pPr>
            <w:r w:rsidRPr="002C6F48">
              <w:rPr>
                <w:rFonts w:eastAsia="Times New Roman"/>
                <w:sz w:val="26"/>
                <w:szCs w:val="26"/>
              </w:rPr>
              <w:t>–</w:t>
            </w:r>
            <w:r w:rsidR="00A72A81" w:rsidRPr="002C6F48">
              <w:rPr>
                <w:rFonts w:eastAsia="Times New Roman"/>
                <w:sz w:val="26"/>
                <w:szCs w:val="26"/>
              </w:rPr>
              <w:t xml:space="preserve"> увеличение поступлений в бюджеты всех уровней бюджетной системы Российской Федерации</w:t>
            </w:r>
            <w:r w:rsidR="00F3590A">
              <w:rPr>
                <w:rFonts w:eastAsia="Times New Roman"/>
                <w:sz w:val="26"/>
                <w:szCs w:val="26"/>
              </w:rPr>
              <w:t>.</w:t>
            </w:r>
          </w:p>
        </w:tc>
      </w:tr>
    </w:tbl>
    <w:p w:rsidR="00A72A81" w:rsidRDefault="00A72A81" w:rsidP="00A72A81">
      <w:pPr>
        <w:rPr>
          <w:sz w:val="22"/>
          <w:szCs w:val="22"/>
        </w:rPr>
      </w:pPr>
    </w:p>
    <w:p w:rsidR="00393B50" w:rsidRDefault="00393B50" w:rsidP="00A72A81">
      <w:pPr>
        <w:rPr>
          <w:sz w:val="22"/>
          <w:szCs w:val="22"/>
        </w:rPr>
      </w:pPr>
    </w:p>
    <w:p w:rsidR="00393B50" w:rsidRDefault="00393B50" w:rsidP="00A72A81">
      <w:pPr>
        <w:rPr>
          <w:sz w:val="22"/>
          <w:szCs w:val="22"/>
        </w:rPr>
      </w:pPr>
    </w:p>
    <w:p w:rsidR="00393B50" w:rsidRDefault="00393B50" w:rsidP="00A72A81">
      <w:pPr>
        <w:rPr>
          <w:sz w:val="22"/>
          <w:szCs w:val="22"/>
        </w:rPr>
      </w:pPr>
    </w:p>
    <w:p w:rsidR="00393B50" w:rsidRDefault="00393B50"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88002A" w:rsidRDefault="0088002A" w:rsidP="00A72A81">
      <w:pPr>
        <w:rPr>
          <w:sz w:val="22"/>
          <w:szCs w:val="22"/>
        </w:rPr>
      </w:pPr>
    </w:p>
    <w:p w:rsidR="0019329E" w:rsidRPr="00D833E4" w:rsidRDefault="007442EB" w:rsidP="007442EB">
      <w:pPr>
        <w:jc w:val="right"/>
      </w:pPr>
      <w:r w:rsidRPr="00D833E4">
        <w:lastRenderedPageBreak/>
        <w:t>проект</w:t>
      </w:r>
    </w:p>
    <w:p w:rsidR="007442EB" w:rsidRPr="007442EB" w:rsidRDefault="007442EB" w:rsidP="007442EB">
      <w:pPr>
        <w:jc w:val="center"/>
        <w:rPr>
          <w:b/>
          <w:sz w:val="26"/>
          <w:szCs w:val="26"/>
        </w:rPr>
      </w:pPr>
      <w:r w:rsidRPr="007442EB">
        <w:rPr>
          <w:b/>
          <w:sz w:val="26"/>
          <w:szCs w:val="26"/>
        </w:rPr>
        <w:t>ПАСПОРТ</w:t>
      </w:r>
    </w:p>
    <w:p w:rsidR="007442EB" w:rsidRPr="007442EB" w:rsidRDefault="007442EB" w:rsidP="007442EB">
      <w:pPr>
        <w:pStyle w:val="ConsPlusNormal"/>
        <w:jc w:val="center"/>
        <w:rPr>
          <w:rFonts w:ascii="Times New Roman" w:hAnsi="Times New Roman" w:cs="Times New Roman"/>
          <w:b/>
          <w:sz w:val="26"/>
          <w:szCs w:val="26"/>
        </w:rPr>
      </w:pPr>
      <w:r w:rsidRPr="007442EB">
        <w:rPr>
          <w:rFonts w:ascii="Times New Roman" w:hAnsi="Times New Roman" w:cs="Times New Roman"/>
          <w:b/>
          <w:sz w:val="26"/>
          <w:szCs w:val="26"/>
        </w:rPr>
        <w:t xml:space="preserve">государственной программы Калужской области </w:t>
      </w:r>
    </w:p>
    <w:p w:rsidR="007442EB" w:rsidRPr="007442EB" w:rsidRDefault="007442EB" w:rsidP="007442EB">
      <w:pPr>
        <w:pStyle w:val="ConsPlusNormal"/>
        <w:jc w:val="center"/>
        <w:rPr>
          <w:rFonts w:ascii="Times New Roman" w:hAnsi="Times New Roman" w:cs="Times New Roman"/>
          <w:b/>
          <w:sz w:val="26"/>
          <w:szCs w:val="26"/>
        </w:rPr>
      </w:pPr>
      <w:r w:rsidRPr="007442EB">
        <w:rPr>
          <w:rFonts w:ascii="Times New Roman" w:hAnsi="Times New Roman" w:cs="Times New Roman"/>
          <w:b/>
          <w:sz w:val="26"/>
          <w:szCs w:val="26"/>
        </w:rPr>
        <w:t>«Развитие предпринимательства и инноваций в Калужской области»</w:t>
      </w:r>
    </w:p>
    <w:p w:rsidR="0019329E" w:rsidRDefault="0019329E" w:rsidP="00A72A81">
      <w:pPr>
        <w:rPr>
          <w:sz w:val="22"/>
          <w:szCs w:val="22"/>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560"/>
        <w:gridCol w:w="1134"/>
        <w:gridCol w:w="850"/>
        <w:gridCol w:w="992"/>
        <w:gridCol w:w="851"/>
        <w:gridCol w:w="992"/>
        <w:gridCol w:w="709"/>
        <w:gridCol w:w="850"/>
        <w:gridCol w:w="709"/>
      </w:tblGrid>
      <w:tr w:rsidR="007442EB" w:rsidRPr="007442EB" w:rsidTr="007442EB">
        <w:trPr>
          <w:trHeight w:val="951"/>
        </w:trPr>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1. Ответственный исполнитель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Министерство экономического развития Калужской области,</w:t>
            </w:r>
          </w:p>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 xml:space="preserve">министерство промышленности и малого предпринимательства Калужской области </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2. Соисполнители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Министерство экономического развития Калужской области,</w:t>
            </w:r>
          </w:p>
          <w:p w:rsidR="007442EB" w:rsidRPr="007442EB" w:rsidRDefault="007442EB" w:rsidP="007442EB">
            <w:pPr>
              <w:widowControl w:val="0"/>
              <w:autoSpaceDE w:val="0"/>
              <w:autoSpaceDN w:val="0"/>
              <w:rPr>
                <w:rFonts w:eastAsia="Times New Roman"/>
                <w:sz w:val="26"/>
                <w:szCs w:val="26"/>
              </w:rPr>
            </w:pPr>
            <w:r>
              <w:rPr>
                <w:rFonts w:eastAsia="Times New Roman"/>
                <w:sz w:val="26"/>
                <w:szCs w:val="26"/>
              </w:rPr>
              <w:t>Ми</w:t>
            </w:r>
            <w:r w:rsidRPr="007442EB">
              <w:rPr>
                <w:rFonts w:eastAsia="Times New Roman"/>
                <w:sz w:val="26"/>
                <w:szCs w:val="26"/>
              </w:rPr>
              <w:t xml:space="preserve">нистерство промышленности и малого предпринимательства Калужской области </w:t>
            </w:r>
          </w:p>
          <w:p w:rsidR="007442EB" w:rsidRPr="007442EB" w:rsidRDefault="007442EB" w:rsidP="007442EB">
            <w:pPr>
              <w:widowControl w:val="0"/>
              <w:autoSpaceDE w:val="0"/>
              <w:autoSpaceDN w:val="0"/>
              <w:rPr>
                <w:rFonts w:eastAsia="Times New Roman"/>
                <w:sz w:val="26"/>
                <w:szCs w:val="26"/>
              </w:rPr>
            </w:pPr>
          </w:p>
        </w:tc>
      </w:tr>
      <w:tr w:rsidR="007442EB" w:rsidRPr="007442EB" w:rsidTr="007442EB">
        <w:trPr>
          <w:trHeight w:val="715"/>
        </w:trPr>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3. Цели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Создание благоприятных условий для развития субъектов малого и среднего предпринимательства.</w:t>
            </w:r>
          </w:p>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Повышение инновационной активности регионального бизнеса</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4. Задачи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Повышение предпринимательской активности и развитие малого и среднего предпринимательства.</w:t>
            </w:r>
          </w:p>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Развитие механизмов поддержки инновационной деятельности</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5. Подпрограммы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Pr>
                <w:rFonts w:ascii="Calibri" w:eastAsia="Times New Roman" w:hAnsi="Calibri" w:cs="Calibri"/>
                <w:sz w:val="26"/>
                <w:szCs w:val="26"/>
              </w:rPr>
              <w:t>«</w:t>
            </w:r>
            <w:hyperlink w:anchor="P694" w:history="1">
              <w:r w:rsidRPr="007442EB">
                <w:rPr>
                  <w:rFonts w:eastAsia="Times New Roman"/>
                  <w:sz w:val="26"/>
                  <w:szCs w:val="26"/>
                </w:rPr>
                <w:t>Развитие</w:t>
              </w:r>
            </w:hyperlink>
            <w:r w:rsidRPr="007442EB">
              <w:rPr>
                <w:rFonts w:eastAsia="Times New Roman"/>
                <w:sz w:val="26"/>
                <w:szCs w:val="26"/>
              </w:rPr>
              <w:t xml:space="preserve"> малого и среднего, в том числе инновационного, предприн</w:t>
            </w:r>
            <w:r>
              <w:rPr>
                <w:rFonts w:eastAsia="Times New Roman"/>
                <w:sz w:val="26"/>
                <w:szCs w:val="26"/>
              </w:rPr>
              <w:t>имательства в Калужской области»</w:t>
            </w:r>
            <w:r w:rsidRPr="007442EB">
              <w:rPr>
                <w:rFonts w:eastAsia="Times New Roman"/>
                <w:sz w:val="26"/>
                <w:szCs w:val="26"/>
              </w:rPr>
              <w:t>;</w:t>
            </w:r>
          </w:p>
          <w:p w:rsidR="007442EB" w:rsidRPr="007442EB" w:rsidRDefault="007442EB" w:rsidP="007442EB">
            <w:pPr>
              <w:widowControl w:val="0"/>
              <w:autoSpaceDE w:val="0"/>
              <w:autoSpaceDN w:val="0"/>
              <w:rPr>
                <w:rFonts w:eastAsia="Times New Roman"/>
                <w:sz w:val="26"/>
                <w:szCs w:val="26"/>
              </w:rPr>
            </w:pPr>
            <w:r>
              <w:rPr>
                <w:rFonts w:eastAsia="Times New Roman"/>
                <w:sz w:val="26"/>
                <w:szCs w:val="26"/>
              </w:rPr>
              <w:t>«</w:t>
            </w:r>
            <w:hyperlink w:anchor="P2660" w:history="1">
              <w:r w:rsidRPr="007442EB">
                <w:rPr>
                  <w:rFonts w:eastAsia="Times New Roman"/>
                  <w:sz w:val="26"/>
                  <w:szCs w:val="26"/>
                </w:rPr>
                <w:t>Создание</w:t>
              </w:r>
            </w:hyperlink>
            <w:r w:rsidRPr="007442EB">
              <w:rPr>
                <w:rFonts w:eastAsia="Times New Roman"/>
                <w:sz w:val="26"/>
                <w:szCs w:val="26"/>
              </w:rPr>
              <w:t xml:space="preserve"> и развитие технопарков в сфере высоких</w:t>
            </w:r>
            <w:r>
              <w:rPr>
                <w:rFonts w:eastAsia="Times New Roman"/>
                <w:sz w:val="26"/>
                <w:szCs w:val="26"/>
              </w:rPr>
              <w:t xml:space="preserve"> технологий в Калужской области»</w:t>
            </w:r>
            <w:r w:rsidRPr="007442EB">
              <w:rPr>
                <w:rFonts w:eastAsia="Times New Roman"/>
                <w:sz w:val="26"/>
                <w:szCs w:val="26"/>
              </w:rPr>
              <w:t>;</w:t>
            </w:r>
          </w:p>
          <w:p w:rsidR="007442EB" w:rsidRPr="007442EB" w:rsidRDefault="007442EB" w:rsidP="007442EB">
            <w:pPr>
              <w:widowControl w:val="0"/>
              <w:autoSpaceDE w:val="0"/>
              <w:autoSpaceDN w:val="0"/>
              <w:rPr>
                <w:rFonts w:eastAsia="Times New Roman"/>
                <w:sz w:val="26"/>
                <w:szCs w:val="26"/>
              </w:rPr>
            </w:pPr>
            <w:r>
              <w:rPr>
                <w:rFonts w:eastAsia="Times New Roman"/>
                <w:sz w:val="26"/>
                <w:szCs w:val="26"/>
              </w:rPr>
              <w:t>«</w:t>
            </w:r>
            <w:hyperlink w:anchor="P3332" w:history="1">
              <w:r w:rsidRPr="007442EB">
                <w:rPr>
                  <w:rFonts w:eastAsia="Times New Roman"/>
                  <w:sz w:val="26"/>
                  <w:szCs w:val="26"/>
                </w:rPr>
                <w:t>Создание</w:t>
              </w:r>
            </w:hyperlink>
            <w:r w:rsidRPr="007442EB">
              <w:rPr>
                <w:rFonts w:eastAsia="Times New Roman"/>
                <w:sz w:val="26"/>
                <w:szCs w:val="26"/>
              </w:rPr>
              <w:t xml:space="preserve"> и развитие инновационного территориального кластера в сфере фармацевтики, биотехнологий, биомедицины и информационно-телекоммуникационных технологий</w:t>
            </w:r>
            <w:r>
              <w:rPr>
                <w:rFonts w:eastAsia="Times New Roman"/>
                <w:sz w:val="26"/>
                <w:szCs w:val="26"/>
              </w:rPr>
              <w:t>»</w:t>
            </w:r>
            <w:r w:rsidRPr="007442EB">
              <w:rPr>
                <w:rFonts w:eastAsia="Times New Roman"/>
                <w:sz w:val="26"/>
                <w:szCs w:val="26"/>
              </w:rPr>
              <w:t>.</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6. Индикаторы государственной программы</w:t>
            </w:r>
          </w:p>
        </w:tc>
        <w:tc>
          <w:tcPr>
            <w:tcW w:w="8647" w:type="dxa"/>
            <w:gridSpan w:val="9"/>
          </w:tcPr>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 xml:space="preserve">– </w:t>
            </w:r>
            <w:r w:rsidR="007442EB" w:rsidRPr="007442EB">
              <w:rPr>
                <w:rFonts w:eastAsia="Times New Roman"/>
                <w:sz w:val="26"/>
                <w:szCs w:val="26"/>
              </w:rPr>
              <w:t>Количество субъектов малого и среднего предпринимательства в расчете на 1 тыс. человек населения Калужской области;</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количество вновь созданных рабочих мест (включая вновь зарегистрированных индивидуальных предпринимателей) в секторе малого и среднего предпринимательства при реализации государственной программы;</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доля среднесписочной численности работников (без внешних совместителей), занятых на микро-, малых и средних предприятиях и у индивидуальных предпринимателей, в общей численности занятого населения;</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доля инновационных товаров, работ, услуг в общем объеме отгруженных товаров, работ, услуг;</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рост совокупной выручки организаций - участников кластеров в сфере фармацевтики, биотехнологий, биомедицины, информационно-телекоммуникационных технологий от продаж продукции;</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доля экспорта малых и средних предприятий в общем объеме экспорта в </w:t>
            </w:r>
            <w:r w:rsidR="007442EB" w:rsidRPr="007442EB">
              <w:rPr>
                <w:rFonts w:eastAsia="Times New Roman"/>
                <w:sz w:val="26"/>
                <w:szCs w:val="26"/>
              </w:rPr>
              <w:lastRenderedPageBreak/>
              <w:t>Калужской области;</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доля обрабатывающей промышленности в обороте субъектов малого и среднего предпринимательства (без учета индивидуальных предпринимателей);</w:t>
            </w:r>
          </w:p>
          <w:p w:rsidR="007442EB" w:rsidRPr="007442EB" w:rsidRDefault="002C0070" w:rsidP="007442EB">
            <w:pPr>
              <w:autoSpaceDE w:val="0"/>
              <w:autoSpaceDN w:val="0"/>
              <w:adjustRightInd w:val="0"/>
              <w:rPr>
                <w:rFonts w:eastAsia="Times New Roman"/>
                <w:sz w:val="26"/>
                <w:szCs w:val="26"/>
              </w:rPr>
            </w:pPr>
            <w:r>
              <w:rPr>
                <w:rFonts w:eastAsia="Times New Roman"/>
                <w:sz w:val="26"/>
                <w:szCs w:val="26"/>
              </w:rPr>
              <w:t>–</w:t>
            </w:r>
            <w:r w:rsidR="007442EB" w:rsidRPr="007442EB">
              <w:rPr>
                <w:rFonts w:eastAsia="Times New Roman"/>
                <w:sz w:val="26"/>
                <w:szCs w:val="26"/>
              </w:rPr>
              <w:t xml:space="preserve"> доля кредитов субъектам малого и среднего предпринимательства в общем кредитном портфеле юридических лиц и индивидуальных предпринимателей;</w:t>
            </w:r>
          </w:p>
          <w:p w:rsidR="007442EB" w:rsidRPr="007442EB" w:rsidRDefault="007442EB" w:rsidP="007442EB">
            <w:pPr>
              <w:autoSpaceDE w:val="0"/>
              <w:autoSpaceDN w:val="0"/>
              <w:adjustRightInd w:val="0"/>
              <w:rPr>
                <w:rFonts w:eastAsia="Times New Roman"/>
                <w:sz w:val="26"/>
                <w:szCs w:val="26"/>
              </w:rPr>
            </w:pPr>
            <w:r w:rsidRPr="007442EB">
              <w:rPr>
                <w:rFonts w:eastAsia="Times New Roman"/>
                <w:sz w:val="26"/>
                <w:szCs w:val="26"/>
              </w:rPr>
              <w:t>- коэффициент рождаемости субъектов малого и среднего предпринимательства</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lastRenderedPageBreak/>
              <w:t>7. Сроки и этапы реализации государственной программы</w:t>
            </w:r>
          </w:p>
        </w:tc>
        <w:tc>
          <w:tcPr>
            <w:tcW w:w="8647" w:type="dxa"/>
            <w:gridSpan w:val="9"/>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2014 - 2020 годы, в один этап</w:t>
            </w:r>
          </w:p>
        </w:tc>
      </w:tr>
      <w:tr w:rsidR="007442EB" w:rsidRPr="007442EB" w:rsidTr="00A561E7">
        <w:tc>
          <w:tcPr>
            <w:tcW w:w="2268" w:type="dxa"/>
            <w:vMerge w:val="restart"/>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8. Объемы финансирования государственной программы за счет бюджетных ассигнований</w:t>
            </w:r>
          </w:p>
        </w:tc>
        <w:tc>
          <w:tcPr>
            <w:tcW w:w="1560" w:type="dxa"/>
            <w:vMerge w:val="restart"/>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Наименование показателя</w:t>
            </w:r>
          </w:p>
        </w:tc>
        <w:tc>
          <w:tcPr>
            <w:tcW w:w="1134" w:type="dxa"/>
            <w:vMerge w:val="restart"/>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 xml:space="preserve">Всего </w:t>
            </w:r>
          </w:p>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(тыс. руб.)</w:t>
            </w:r>
          </w:p>
        </w:tc>
        <w:tc>
          <w:tcPr>
            <w:tcW w:w="5953" w:type="dxa"/>
            <w:gridSpan w:val="7"/>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В том числе по годам (тыс. руб.)</w:t>
            </w:r>
          </w:p>
        </w:tc>
      </w:tr>
      <w:tr w:rsidR="00A561E7" w:rsidRPr="007442EB" w:rsidTr="00A561E7">
        <w:tc>
          <w:tcPr>
            <w:tcW w:w="2268" w:type="dxa"/>
            <w:vMerge/>
          </w:tcPr>
          <w:p w:rsidR="007442EB" w:rsidRPr="007442EB" w:rsidRDefault="007442EB" w:rsidP="007442EB">
            <w:pPr>
              <w:rPr>
                <w:rFonts w:eastAsia="Times New Roman"/>
                <w:sz w:val="20"/>
                <w:szCs w:val="20"/>
              </w:rPr>
            </w:pPr>
          </w:p>
        </w:tc>
        <w:tc>
          <w:tcPr>
            <w:tcW w:w="1560" w:type="dxa"/>
            <w:vMerge/>
          </w:tcPr>
          <w:p w:rsidR="007442EB" w:rsidRPr="007442EB" w:rsidRDefault="007442EB" w:rsidP="007442EB">
            <w:pPr>
              <w:widowControl w:val="0"/>
              <w:autoSpaceDE w:val="0"/>
              <w:autoSpaceDN w:val="0"/>
              <w:rPr>
                <w:rFonts w:eastAsia="Times New Roman"/>
                <w:sz w:val="18"/>
                <w:szCs w:val="18"/>
              </w:rPr>
            </w:pPr>
          </w:p>
        </w:tc>
        <w:tc>
          <w:tcPr>
            <w:tcW w:w="1134" w:type="dxa"/>
            <w:vMerge/>
          </w:tcPr>
          <w:p w:rsidR="007442EB" w:rsidRPr="007442EB" w:rsidRDefault="007442EB" w:rsidP="007442EB">
            <w:pPr>
              <w:widowControl w:val="0"/>
              <w:autoSpaceDE w:val="0"/>
              <w:autoSpaceDN w:val="0"/>
              <w:rPr>
                <w:rFonts w:eastAsia="Times New Roman"/>
                <w:sz w:val="18"/>
                <w:szCs w:val="18"/>
              </w:rPr>
            </w:pPr>
          </w:p>
        </w:tc>
        <w:tc>
          <w:tcPr>
            <w:tcW w:w="850"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2014</w:t>
            </w:r>
          </w:p>
        </w:tc>
        <w:tc>
          <w:tcPr>
            <w:tcW w:w="992"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2015</w:t>
            </w:r>
          </w:p>
        </w:tc>
        <w:tc>
          <w:tcPr>
            <w:tcW w:w="851"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2016</w:t>
            </w:r>
          </w:p>
        </w:tc>
        <w:tc>
          <w:tcPr>
            <w:tcW w:w="992"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2017</w:t>
            </w:r>
          </w:p>
        </w:tc>
        <w:tc>
          <w:tcPr>
            <w:tcW w:w="709"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2018</w:t>
            </w:r>
          </w:p>
        </w:tc>
        <w:tc>
          <w:tcPr>
            <w:tcW w:w="850"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2019</w:t>
            </w:r>
          </w:p>
        </w:tc>
        <w:tc>
          <w:tcPr>
            <w:tcW w:w="709" w:type="dxa"/>
          </w:tcPr>
          <w:p w:rsidR="007442EB" w:rsidRPr="007442EB" w:rsidRDefault="007442EB" w:rsidP="007442EB">
            <w:pPr>
              <w:widowControl w:val="0"/>
              <w:autoSpaceDE w:val="0"/>
              <w:autoSpaceDN w:val="0"/>
              <w:jc w:val="center"/>
              <w:rPr>
                <w:rFonts w:eastAsia="Times New Roman"/>
                <w:sz w:val="18"/>
                <w:szCs w:val="18"/>
              </w:rPr>
            </w:pPr>
            <w:r w:rsidRPr="007442EB">
              <w:rPr>
                <w:rFonts w:eastAsia="Times New Roman"/>
                <w:sz w:val="18"/>
                <w:szCs w:val="18"/>
              </w:rPr>
              <w:t>2020</w:t>
            </w:r>
          </w:p>
        </w:tc>
      </w:tr>
      <w:tr w:rsidR="00A561E7" w:rsidRPr="007442EB" w:rsidTr="00A561E7">
        <w:tc>
          <w:tcPr>
            <w:tcW w:w="2268" w:type="dxa"/>
            <w:vMerge/>
          </w:tcPr>
          <w:p w:rsidR="007442EB" w:rsidRPr="007442EB" w:rsidRDefault="007442EB" w:rsidP="007442EB">
            <w:pPr>
              <w:rPr>
                <w:rFonts w:eastAsia="Times New Roman"/>
                <w:sz w:val="20"/>
                <w:szCs w:val="20"/>
              </w:rPr>
            </w:pPr>
          </w:p>
        </w:tc>
        <w:tc>
          <w:tcPr>
            <w:tcW w:w="1560" w:type="dxa"/>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ВСЕГО</w:t>
            </w:r>
          </w:p>
        </w:tc>
        <w:tc>
          <w:tcPr>
            <w:tcW w:w="1134"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1888763,98132</w:t>
            </w:r>
          </w:p>
        </w:tc>
        <w:tc>
          <w:tcPr>
            <w:tcW w:w="850"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697370,828</w:t>
            </w:r>
          </w:p>
        </w:tc>
        <w:tc>
          <w:tcPr>
            <w:tcW w:w="992"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381478,693</w:t>
            </w:r>
          </w:p>
        </w:tc>
        <w:tc>
          <w:tcPr>
            <w:tcW w:w="851"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242718,462</w:t>
            </w:r>
          </w:p>
        </w:tc>
        <w:tc>
          <w:tcPr>
            <w:tcW w:w="992"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heme="minorHAnsi"/>
                <w:sz w:val="14"/>
                <w:szCs w:val="14"/>
                <w:lang w:eastAsia="en-US"/>
              </w:rPr>
              <w:t>156279,69832</w:t>
            </w:r>
          </w:p>
        </w:tc>
        <w:tc>
          <w:tcPr>
            <w:tcW w:w="709"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c>
          <w:tcPr>
            <w:tcW w:w="850"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c>
          <w:tcPr>
            <w:tcW w:w="709"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r>
      <w:tr w:rsidR="00A561E7" w:rsidRPr="007442EB" w:rsidTr="00A561E7">
        <w:tc>
          <w:tcPr>
            <w:tcW w:w="2268" w:type="dxa"/>
            <w:vMerge/>
          </w:tcPr>
          <w:p w:rsidR="007442EB" w:rsidRPr="007442EB" w:rsidRDefault="007442EB" w:rsidP="007442EB">
            <w:pPr>
              <w:rPr>
                <w:rFonts w:eastAsia="Times New Roman"/>
                <w:sz w:val="20"/>
                <w:szCs w:val="20"/>
              </w:rPr>
            </w:pPr>
          </w:p>
        </w:tc>
        <w:tc>
          <w:tcPr>
            <w:tcW w:w="1560" w:type="dxa"/>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В том числе по источникам финансирования:</w:t>
            </w:r>
          </w:p>
        </w:tc>
        <w:tc>
          <w:tcPr>
            <w:tcW w:w="1134" w:type="dxa"/>
            <w:vAlign w:val="center"/>
          </w:tcPr>
          <w:p w:rsidR="007442EB" w:rsidRPr="007442EB" w:rsidRDefault="007442EB" w:rsidP="0088002A">
            <w:pPr>
              <w:autoSpaceDE w:val="0"/>
              <w:autoSpaceDN w:val="0"/>
              <w:adjustRightInd w:val="0"/>
              <w:rPr>
                <w:rFonts w:eastAsia="Times New Roman"/>
                <w:sz w:val="14"/>
                <w:szCs w:val="14"/>
              </w:rPr>
            </w:pPr>
          </w:p>
        </w:tc>
        <w:tc>
          <w:tcPr>
            <w:tcW w:w="850"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992"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851"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992"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709"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850" w:type="dxa"/>
          </w:tcPr>
          <w:p w:rsidR="007442EB" w:rsidRPr="007442EB" w:rsidRDefault="007442EB" w:rsidP="0088002A">
            <w:pPr>
              <w:widowControl w:val="0"/>
              <w:autoSpaceDE w:val="0"/>
              <w:autoSpaceDN w:val="0"/>
              <w:rPr>
                <w:rFonts w:ascii="Calibri" w:eastAsia="Times New Roman" w:hAnsi="Calibri" w:cs="Calibri"/>
                <w:sz w:val="18"/>
                <w:szCs w:val="18"/>
              </w:rPr>
            </w:pPr>
          </w:p>
        </w:tc>
        <w:tc>
          <w:tcPr>
            <w:tcW w:w="709" w:type="dxa"/>
          </w:tcPr>
          <w:p w:rsidR="007442EB" w:rsidRPr="007442EB" w:rsidRDefault="007442EB" w:rsidP="0088002A">
            <w:pPr>
              <w:widowControl w:val="0"/>
              <w:autoSpaceDE w:val="0"/>
              <w:autoSpaceDN w:val="0"/>
              <w:rPr>
                <w:rFonts w:ascii="Calibri" w:eastAsia="Times New Roman" w:hAnsi="Calibri" w:cs="Calibri"/>
                <w:sz w:val="18"/>
                <w:szCs w:val="18"/>
              </w:rPr>
            </w:pPr>
          </w:p>
        </w:tc>
      </w:tr>
      <w:tr w:rsidR="00A561E7" w:rsidRPr="007442EB" w:rsidTr="00A561E7">
        <w:tc>
          <w:tcPr>
            <w:tcW w:w="2268" w:type="dxa"/>
            <w:vMerge/>
          </w:tcPr>
          <w:p w:rsidR="007442EB" w:rsidRPr="007442EB" w:rsidRDefault="007442EB" w:rsidP="007442EB">
            <w:pPr>
              <w:rPr>
                <w:rFonts w:eastAsia="Times New Roman"/>
                <w:sz w:val="20"/>
                <w:szCs w:val="20"/>
              </w:rPr>
            </w:pPr>
          </w:p>
        </w:tc>
        <w:tc>
          <w:tcPr>
            <w:tcW w:w="1560" w:type="dxa"/>
          </w:tcPr>
          <w:p w:rsidR="007442EB" w:rsidRPr="007442EB" w:rsidRDefault="007442EB" w:rsidP="007442EB">
            <w:pPr>
              <w:widowControl w:val="0"/>
              <w:autoSpaceDE w:val="0"/>
              <w:autoSpaceDN w:val="0"/>
              <w:rPr>
                <w:rFonts w:eastAsia="Times New Roman"/>
                <w:sz w:val="18"/>
                <w:szCs w:val="18"/>
              </w:rPr>
            </w:pPr>
            <w:r w:rsidRPr="007442EB">
              <w:rPr>
                <w:rFonts w:eastAsia="Times New Roman"/>
                <w:sz w:val="18"/>
                <w:szCs w:val="18"/>
              </w:rPr>
              <w:t>средства областного бюджета</w:t>
            </w:r>
          </w:p>
        </w:tc>
        <w:tc>
          <w:tcPr>
            <w:tcW w:w="1134"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903001,42075</w:t>
            </w:r>
          </w:p>
        </w:tc>
        <w:tc>
          <w:tcPr>
            <w:tcW w:w="850"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195099,109</w:t>
            </w:r>
          </w:p>
        </w:tc>
        <w:tc>
          <w:tcPr>
            <w:tcW w:w="992"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115636,701</w:t>
            </w:r>
          </w:p>
        </w:tc>
        <w:tc>
          <w:tcPr>
            <w:tcW w:w="851"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73942,854</w:t>
            </w:r>
          </w:p>
        </w:tc>
        <w:tc>
          <w:tcPr>
            <w:tcW w:w="992" w:type="dxa"/>
            <w:vAlign w:val="center"/>
          </w:tcPr>
          <w:p w:rsidR="007442EB" w:rsidRPr="007442EB" w:rsidRDefault="007442EB" w:rsidP="0088002A">
            <w:pPr>
              <w:autoSpaceDE w:val="0"/>
              <w:autoSpaceDN w:val="0"/>
              <w:adjustRightInd w:val="0"/>
              <w:jc w:val="center"/>
              <w:rPr>
                <w:rFonts w:eastAsiaTheme="minorHAnsi"/>
                <w:sz w:val="14"/>
                <w:szCs w:val="14"/>
                <w:lang w:eastAsia="en-US"/>
              </w:rPr>
            </w:pPr>
          </w:p>
          <w:p w:rsidR="007442EB" w:rsidRPr="007442EB" w:rsidRDefault="007442EB" w:rsidP="0088002A">
            <w:pPr>
              <w:autoSpaceDE w:val="0"/>
              <w:autoSpaceDN w:val="0"/>
              <w:adjustRightInd w:val="0"/>
              <w:jc w:val="center"/>
              <w:rPr>
                <w:rFonts w:eastAsiaTheme="minorHAnsi"/>
                <w:sz w:val="14"/>
                <w:szCs w:val="14"/>
                <w:lang w:eastAsia="en-US"/>
              </w:rPr>
            </w:pPr>
            <w:r w:rsidRPr="007442EB">
              <w:rPr>
                <w:rFonts w:eastAsiaTheme="minorHAnsi"/>
                <w:sz w:val="14"/>
                <w:szCs w:val="14"/>
                <w:lang w:eastAsia="en-US"/>
              </w:rPr>
              <w:t>107406,45675</w:t>
            </w:r>
          </w:p>
          <w:p w:rsidR="007442EB" w:rsidRPr="007442EB" w:rsidRDefault="007442EB" w:rsidP="0088002A">
            <w:pPr>
              <w:jc w:val="center"/>
              <w:rPr>
                <w:rFonts w:eastAsia="Times New Roman"/>
                <w:sz w:val="14"/>
                <w:szCs w:val="14"/>
              </w:rPr>
            </w:pPr>
          </w:p>
        </w:tc>
        <w:tc>
          <w:tcPr>
            <w:tcW w:w="709"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c>
          <w:tcPr>
            <w:tcW w:w="850"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c>
          <w:tcPr>
            <w:tcW w:w="709" w:type="dxa"/>
            <w:vAlign w:val="center"/>
          </w:tcPr>
          <w:p w:rsidR="007442EB" w:rsidRPr="007442EB" w:rsidRDefault="007442EB" w:rsidP="0088002A">
            <w:pPr>
              <w:jc w:val="center"/>
              <w:rPr>
                <w:rFonts w:eastAsia="Times New Roman"/>
                <w:sz w:val="14"/>
                <w:szCs w:val="14"/>
              </w:rPr>
            </w:pPr>
            <w:r w:rsidRPr="007442EB">
              <w:rPr>
                <w:rFonts w:eastAsia="Times New Roman"/>
                <w:sz w:val="14"/>
                <w:szCs w:val="14"/>
              </w:rPr>
              <w:t>136972,1</w:t>
            </w:r>
          </w:p>
        </w:tc>
      </w:tr>
      <w:tr w:rsidR="00A561E7" w:rsidRPr="007442EB" w:rsidTr="0088002A">
        <w:trPr>
          <w:trHeight w:val="533"/>
        </w:trPr>
        <w:tc>
          <w:tcPr>
            <w:tcW w:w="2268" w:type="dxa"/>
            <w:vMerge/>
          </w:tcPr>
          <w:p w:rsidR="007442EB" w:rsidRPr="007442EB" w:rsidRDefault="007442EB" w:rsidP="007442EB">
            <w:pPr>
              <w:rPr>
                <w:rFonts w:eastAsia="Times New Roman"/>
                <w:sz w:val="20"/>
                <w:szCs w:val="20"/>
              </w:rPr>
            </w:pPr>
          </w:p>
        </w:tc>
        <w:tc>
          <w:tcPr>
            <w:tcW w:w="1560" w:type="dxa"/>
          </w:tcPr>
          <w:p w:rsidR="007442EB" w:rsidRPr="007442EB" w:rsidRDefault="007442EB" w:rsidP="0088002A">
            <w:pPr>
              <w:widowControl w:val="0"/>
              <w:autoSpaceDE w:val="0"/>
              <w:autoSpaceDN w:val="0"/>
              <w:rPr>
                <w:rFonts w:ascii="Calibri" w:eastAsia="Times New Roman" w:hAnsi="Calibri" w:cs="Calibri"/>
                <w:sz w:val="18"/>
                <w:szCs w:val="18"/>
              </w:rPr>
            </w:pPr>
            <w:r w:rsidRPr="007442EB">
              <w:rPr>
                <w:rFonts w:eastAsia="Times New Roman"/>
                <w:sz w:val="18"/>
                <w:szCs w:val="18"/>
              </w:rPr>
              <w:t>средства федерального бюджета</w:t>
            </w:r>
            <w:r w:rsidRPr="007442EB">
              <w:rPr>
                <w:rFonts w:ascii="Calibri" w:eastAsia="Times New Roman" w:hAnsi="Calibri" w:cs="Calibri"/>
                <w:sz w:val="18"/>
                <w:szCs w:val="18"/>
              </w:rPr>
              <w:t xml:space="preserve"> </w:t>
            </w:r>
          </w:p>
        </w:tc>
        <w:tc>
          <w:tcPr>
            <w:tcW w:w="1134" w:type="dxa"/>
            <w:vAlign w:val="center"/>
          </w:tcPr>
          <w:p w:rsidR="007442EB" w:rsidRPr="007442EB" w:rsidRDefault="007442EB" w:rsidP="0088002A">
            <w:pPr>
              <w:autoSpaceDE w:val="0"/>
              <w:autoSpaceDN w:val="0"/>
              <w:adjustRightInd w:val="0"/>
              <w:jc w:val="center"/>
              <w:rPr>
                <w:rFonts w:eastAsiaTheme="minorHAnsi"/>
                <w:sz w:val="14"/>
                <w:szCs w:val="14"/>
                <w:lang w:eastAsia="en-US"/>
              </w:rPr>
            </w:pPr>
            <w:r w:rsidRPr="007442EB">
              <w:rPr>
                <w:rFonts w:eastAsiaTheme="minorHAnsi"/>
                <w:sz w:val="14"/>
                <w:szCs w:val="14"/>
                <w:lang w:eastAsia="en-US"/>
              </w:rPr>
              <w:t>985762,56057</w:t>
            </w:r>
          </w:p>
          <w:p w:rsidR="007442EB" w:rsidRPr="007442EB" w:rsidRDefault="007442EB" w:rsidP="0088002A">
            <w:pPr>
              <w:autoSpaceDE w:val="0"/>
              <w:autoSpaceDN w:val="0"/>
              <w:adjustRightInd w:val="0"/>
              <w:jc w:val="center"/>
              <w:rPr>
                <w:rFonts w:eastAsia="Times New Roman"/>
                <w:sz w:val="14"/>
                <w:szCs w:val="14"/>
              </w:rPr>
            </w:pPr>
          </w:p>
        </w:tc>
        <w:tc>
          <w:tcPr>
            <w:tcW w:w="850"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502271,719</w:t>
            </w:r>
          </w:p>
        </w:tc>
        <w:tc>
          <w:tcPr>
            <w:tcW w:w="992"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265841,992</w:t>
            </w:r>
          </w:p>
        </w:tc>
        <w:tc>
          <w:tcPr>
            <w:tcW w:w="851" w:type="dxa"/>
            <w:vAlign w:val="center"/>
          </w:tcPr>
          <w:p w:rsidR="007442EB" w:rsidRPr="007442EB" w:rsidRDefault="007442EB" w:rsidP="0088002A">
            <w:pPr>
              <w:autoSpaceDE w:val="0"/>
              <w:autoSpaceDN w:val="0"/>
              <w:adjustRightInd w:val="0"/>
              <w:jc w:val="center"/>
              <w:rPr>
                <w:rFonts w:eastAsia="Times New Roman"/>
                <w:sz w:val="14"/>
                <w:szCs w:val="14"/>
              </w:rPr>
            </w:pPr>
            <w:r w:rsidRPr="007442EB">
              <w:rPr>
                <w:rFonts w:eastAsia="Times New Roman"/>
                <w:sz w:val="14"/>
                <w:szCs w:val="14"/>
              </w:rPr>
              <w:t>168775,608</w:t>
            </w:r>
          </w:p>
        </w:tc>
        <w:tc>
          <w:tcPr>
            <w:tcW w:w="992" w:type="dxa"/>
            <w:vAlign w:val="center"/>
          </w:tcPr>
          <w:p w:rsidR="007442EB" w:rsidRPr="007442EB" w:rsidRDefault="007442EB" w:rsidP="0088002A">
            <w:pPr>
              <w:autoSpaceDE w:val="0"/>
              <w:autoSpaceDN w:val="0"/>
              <w:adjustRightInd w:val="0"/>
              <w:jc w:val="center"/>
              <w:rPr>
                <w:rFonts w:eastAsiaTheme="minorHAnsi"/>
                <w:sz w:val="14"/>
                <w:szCs w:val="14"/>
                <w:lang w:eastAsia="en-US"/>
              </w:rPr>
            </w:pPr>
          </w:p>
          <w:p w:rsidR="007442EB" w:rsidRPr="007442EB" w:rsidRDefault="007442EB" w:rsidP="0088002A">
            <w:pPr>
              <w:autoSpaceDE w:val="0"/>
              <w:autoSpaceDN w:val="0"/>
              <w:adjustRightInd w:val="0"/>
              <w:jc w:val="center"/>
              <w:rPr>
                <w:rFonts w:eastAsiaTheme="minorHAnsi"/>
                <w:sz w:val="14"/>
                <w:szCs w:val="14"/>
                <w:lang w:eastAsia="en-US"/>
              </w:rPr>
            </w:pPr>
            <w:r w:rsidRPr="007442EB">
              <w:rPr>
                <w:rFonts w:eastAsiaTheme="minorHAnsi"/>
                <w:sz w:val="14"/>
                <w:szCs w:val="14"/>
                <w:lang w:eastAsia="en-US"/>
              </w:rPr>
              <w:t>48873,24157</w:t>
            </w:r>
          </w:p>
          <w:p w:rsidR="007442EB" w:rsidRPr="007442EB" w:rsidRDefault="007442EB" w:rsidP="0088002A">
            <w:pPr>
              <w:widowControl w:val="0"/>
              <w:autoSpaceDE w:val="0"/>
              <w:autoSpaceDN w:val="0"/>
              <w:jc w:val="center"/>
              <w:rPr>
                <w:rFonts w:ascii="Calibri" w:eastAsia="Times New Roman" w:hAnsi="Calibri" w:cs="Calibri"/>
                <w:sz w:val="18"/>
                <w:szCs w:val="18"/>
              </w:rPr>
            </w:pPr>
          </w:p>
        </w:tc>
        <w:tc>
          <w:tcPr>
            <w:tcW w:w="709" w:type="dxa"/>
            <w:vAlign w:val="center"/>
          </w:tcPr>
          <w:p w:rsidR="007442EB" w:rsidRPr="007442EB" w:rsidRDefault="007442EB" w:rsidP="00276EB7">
            <w:pPr>
              <w:widowControl w:val="0"/>
              <w:autoSpaceDE w:val="0"/>
              <w:autoSpaceDN w:val="0"/>
              <w:jc w:val="center"/>
              <w:rPr>
                <w:rFonts w:ascii="Calibri" w:eastAsia="Times New Roman" w:hAnsi="Calibri" w:cs="Calibri"/>
                <w:sz w:val="18"/>
                <w:szCs w:val="18"/>
              </w:rPr>
            </w:pPr>
            <w:r w:rsidRPr="007442EB">
              <w:rPr>
                <w:rFonts w:ascii="Calibri" w:eastAsia="Times New Roman" w:hAnsi="Calibri" w:cs="Calibri"/>
                <w:sz w:val="18"/>
                <w:szCs w:val="18"/>
              </w:rPr>
              <w:t>-</w:t>
            </w:r>
          </w:p>
        </w:tc>
        <w:tc>
          <w:tcPr>
            <w:tcW w:w="850" w:type="dxa"/>
            <w:vAlign w:val="center"/>
          </w:tcPr>
          <w:p w:rsidR="007442EB" w:rsidRPr="007442EB" w:rsidRDefault="007442EB" w:rsidP="00276EB7">
            <w:pPr>
              <w:widowControl w:val="0"/>
              <w:autoSpaceDE w:val="0"/>
              <w:autoSpaceDN w:val="0"/>
              <w:jc w:val="center"/>
              <w:rPr>
                <w:rFonts w:ascii="Calibri" w:eastAsia="Times New Roman" w:hAnsi="Calibri" w:cs="Calibri"/>
                <w:sz w:val="18"/>
                <w:szCs w:val="18"/>
              </w:rPr>
            </w:pPr>
            <w:r w:rsidRPr="007442EB">
              <w:rPr>
                <w:rFonts w:ascii="Calibri" w:eastAsia="Times New Roman" w:hAnsi="Calibri" w:cs="Calibri"/>
                <w:sz w:val="18"/>
                <w:szCs w:val="18"/>
              </w:rPr>
              <w:t>-</w:t>
            </w:r>
          </w:p>
        </w:tc>
        <w:tc>
          <w:tcPr>
            <w:tcW w:w="709" w:type="dxa"/>
            <w:vAlign w:val="center"/>
          </w:tcPr>
          <w:p w:rsidR="007442EB" w:rsidRPr="007442EB" w:rsidRDefault="007442EB" w:rsidP="00276EB7">
            <w:pPr>
              <w:widowControl w:val="0"/>
              <w:autoSpaceDE w:val="0"/>
              <w:autoSpaceDN w:val="0"/>
              <w:jc w:val="center"/>
              <w:rPr>
                <w:rFonts w:ascii="Calibri" w:eastAsia="Times New Roman" w:hAnsi="Calibri" w:cs="Calibri"/>
                <w:sz w:val="18"/>
                <w:szCs w:val="18"/>
              </w:rPr>
            </w:pPr>
            <w:r w:rsidRPr="007442EB">
              <w:rPr>
                <w:rFonts w:ascii="Calibri" w:eastAsia="Times New Roman" w:hAnsi="Calibri" w:cs="Calibri"/>
                <w:sz w:val="18"/>
                <w:szCs w:val="18"/>
              </w:rPr>
              <w:t>-</w:t>
            </w:r>
          </w:p>
        </w:tc>
      </w:tr>
      <w:tr w:rsidR="007442EB" w:rsidRPr="007442EB" w:rsidTr="007442EB">
        <w:tc>
          <w:tcPr>
            <w:tcW w:w="2268" w:type="dxa"/>
          </w:tcPr>
          <w:p w:rsidR="007442EB" w:rsidRPr="007442EB" w:rsidRDefault="007442EB" w:rsidP="007442EB">
            <w:pPr>
              <w:widowControl w:val="0"/>
              <w:autoSpaceDE w:val="0"/>
              <w:autoSpaceDN w:val="0"/>
              <w:rPr>
                <w:rFonts w:eastAsia="Times New Roman"/>
                <w:sz w:val="26"/>
                <w:szCs w:val="26"/>
              </w:rPr>
            </w:pPr>
            <w:r w:rsidRPr="007442EB">
              <w:rPr>
                <w:rFonts w:eastAsia="Times New Roman"/>
                <w:sz w:val="26"/>
                <w:szCs w:val="26"/>
              </w:rPr>
              <w:t>9. Ожидаемые результаты реализации государственной программы</w:t>
            </w:r>
          </w:p>
        </w:tc>
        <w:tc>
          <w:tcPr>
            <w:tcW w:w="8647" w:type="dxa"/>
            <w:gridSpan w:val="9"/>
          </w:tcPr>
          <w:p w:rsidR="007442EB" w:rsidRPr="007442EB" w:rsidRDefault="007442EB" w:rsidP="007442EB">
            <w:pPr>
              <w:autoSpaceDE w:val="0"/>
              <w:autoSpaceDN w:val="0"/>
              <w:adjustRightInd w:val="0"/>
              <w:rPr>
                <w:rFonts w:eastAsiaTheme="minorHAnsi"/>
                <w:sz w:val="26"/>
                <w:szCs w:val="26"/>
                <w:lang w:eastAsia="en-US"/>
              </w:rPr>
            </w:pPr>
            <w:r w:rsidRPr="007442EB">
              <w:rPr>
                <w:rFonts w:eastAsiaTheme="minorHAnsi"/>
                <w:sz w:val="26"/>
                <w:szCs w:val="26"/>
                <w:lang w:eastAsia="en-US"/>
              </w:rPr>
              <w:t>В количественном выражении:</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увеличение количества субъектов малого и среднего предпринимательства в расчете на 1 тыс. человек населения региона с 37,4 ед. в 2012 году до 42,5 ед. в 2020 году;</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 в 2020 году, составит 0,567 тыс. ед.;</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увеличение доли среднесписочной численности работников (без внешних совместителей), занятых на микро-, малых и средних предприятиях и у индивидуальных предпринимателей, в общей численности занятого населения с 25,5% в 2012 году до 28,7% в 2020 году;</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увеличение доли инновационных товаров, работ, услуг в общем объеме отгруженных товаров, работ, услуг с 4,54% в 2012 году до 12,5% в 2020 году;</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увеличение совокупной выручки организаций - участников кластеров от продаж продукции на внутреннем и внешнем рынках с 5,4 млрд рублей в 2013 году до 15,7 млрд рублей в 2020 году.</w:t>
            </w:r>
          </w:p>
          <w:p w:rsidR="00D04D7B" w:rsidRDefault="00D04D7B" w:rsidP="007442EB">
            <w:pPr>
              <w:autoSpaceDE w:val="0"/>
              <w:autoSpaceDN w:val="0"/>
              <w:adjustRightInd w:val="0"/>
              <w:rPr>
                <w:rFonts w:eastAsiaTheme="minorHAnsi"/>
                <w:sz w:val="26"/>
                <w:szCs w:val="26"/>
                <w:lang w:eastAsia="en-US"/>
              </w:rPr>
            </w:pPr>
          </w:p>
          <w:p w:rsidR="007442EB" w:rsidRPr="007442EB" w:rsidRDefault="007442EB" w:rsidP="007442EB">
            <w:pPr>
              <w:autoSpaceDE w:val="0"/>
              <w:autoSpaceDN w:val="0"/>
              <w:adjustRightInd w:val="0"/>
              <w:rPr>
                <w:rFonts w:eastAsiaTheme="minorHAnsi"/>
                <w:sz w:val="26"/>
                <w:szCs w:val="26"/>
                <w:lang w:eastAsia="en-US"/>
              </w:rPr>
            </w:pPr>
            <w:r w:rsidRPr="007442EB">
              <w:rPr>
                <w:rFonts w:eastAsiaTheme="minorHAnsi"/>
                <w:sz w:val="26"/>
                <w:szCs w:val="26"/>
                <w:lang w:eastAsia="en-US"/>
              </w:rPr>
              <w:t>В качественном выражении:</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улучшение условий ведения бизнеса в Калужской области;</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снижение административных барьеров при осуществлении предпринимательской деятельности;</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lastRenderedPageBreak/>
              <w:t>–</w:t>
            </w:r>
            <w:r w:rsidR="007442EB" w:rsidRPr="007442EB">
              <w:rPr>
                <w:rFonts w:eastAsiaTheme="minorHAnsi"/>
                <w:sz w:val="26"/>
                <w:szCs w:val="26"/>
                <w:lang w:eastAsia="en-US"/>
              </w:rPr>
              <w:t xml:space="preserve"> содействие модернизации производственной базы субъектов малого и среднего предпринимательства Калужской области;</w:t>
            </w:r>
          </w:p>
          <w:p w:rsidR="007442EB" w:rsidRPr="007442EB" w:rsidRDefault="002C0070" w:rsidP="007442E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формирование и развитие рынков инновационных продуктов (технологий и услуг), производимых на территории Калужской области;</w:t>
            </w:r>
          </w:p>
          <w:p w:rsidR="007442EB" w:rsidRPr="00D04D7B" w:rsidRDefault="002C0070" w:rsidP="00D04D7B">
            <w:pPr>
              <w:autoSpaceDE w:val="0"/>
              <w:autoSpaceDN w:val="0"/>
              <w:adjustRightInd w:val="0"/>
              <w:rPr>
                <w:rFonts w:eastAsiaTheme="minorHAnsi"/>
                <w:sz w:val="26"/>
                <w:szCs w:val="26"/>
                <w:lang w:eastAsia="en-US"/>
              </w:rPr>
            </w:pPr>
            <w:r>
              <w:rPr>
                <w:rFonts w:eastAsiaTheme="minorHAnsi"/>
                <w:sz w:val="26"/>
                <w:szCs w:val="26"/>
                <w:lang w:eastAsia="en-US"/>
              </w:rPr>
              <w:t>–</w:t>
            </w:r>
            <w:r w:rsidR="007442EB" w:rsidRPr="007442EB">
              <w:rPr>
                <w:rFonts w:eastAsiaTheme="minorHAnsi"/>
                <w:sz w:val="26"/>
                <w:szCs w:val="26"/>
                <w:lang w:eastAsia="en-US"/>
              </w:rPr>
              <w:t xml:space="preserve"> развитие инфраструктуры поддержки инновационной деятельности</w:t>
            </w:r>
            <w:r w:rsidR="00FA29C1">
              <w:rPr>
                <w:rFonts w:eastAsiaTheme="minorHAnsi"/>
                <w:sz w:val="26"/>
                <w:szCs w:val="26"/>
                <w:lang w:eastAsia="en-US"/>
              </w:rPr>
              <w:t>.</w:t>
            </w:r>
          </w:p>
        </w:tc>
      </w:tr>
    </w:tbl>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19329E" w:rsidRDefault="0019329E"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6656F7" w:rsidRDefault="006656F7" w:rsidP="00A72A81">
      <w:pPr>
        <w:rPr>
          <w:sz w:val="22"/>
          <w:szCs w:val="22"/>
        </w:rPr>
      </w:pPr>
    </w:p>
    <w:p w:rsidR="0019329E" w:rsidRDefault="00BA2FC2" w:rsidP="00A62054">
      <w:pPr>
        <w:jc w:val="right"/>
      </w:pPr>
      <w:r>
        <w:lastRenderedPageBreak/>
        <w:t>проект</w:t>
      </w:r>
    </w:p>
    <w:p w:rsidR="00BA2FC2" w:rsidRPr="00A62054" w:rsidRDefault="00BA2FC2" w:rsidP="00BA2FC2">
      <w:pPr>
        <w:jc w:val="center"/>
        <w:rPr>
          <w:b/>
          <w:sz w:val="26"/>
          <w:szCs w:val="26"/>
        </w:rPr>
      </w:pPr>
      <w:r w:rsidRPr="00A62054">
        <w:rPr>
          <w:b/>
          <w:sz w:val="26"/>
          <w:szCs w:val="26"/>
        </w:rPr>
        <w:t>ПАСПОРТ</w:t>
      </w:r>
    </w:p>
    <w:p w:rsidR="00BA2FC2" w:rsidRPr="00A62054" w:rsidRDefault="00BA2FC2" w:rsidP="00BA2FC2">
      <w:pPr>
        <w:pStyle w:val="ConsPlusNormal"/>
        <w:jc w:val="center"/>
        <w:rPr>
          <w:rFonts w:ascii="Times New Roman" w:hAnsi="Times New Roman" w:cs="Times New Roman"/>
          <w:b/>
          <w:sz w:val="26"/>
          <w:szCs w:val="26"/>
        </w:rPr>
      </w:pPr>
      <w:r w:rsidRPr="00A62054">
        <w:rPr>
          <w:rFonts w:ascii="Times New Roman" w:hAnsi="Times New Roman" w:cs="Times New Roman"/>
          <w:b/>
          <w:sz w:val="26"/>
          <w:szCs w:val="26"/>
        </w:rPr>
        <w:t xml:space="preserve">государственной программы Калужской области </w:t>
      </w:r>
    </w:p>
    <w:p w:rsidR="0019329E" w:rsidRPr="00A62054" w:rsidRDefault="00BA2FC2" w:rsidP="00BA2FC2">
      <w:pPr>
        <w:pStyle w:val="ConsPlusNormal"/>
        <w:jc w:val="center"/>
        <w:rPr>
          <w:rFonts w:ascii="Times New Roman" w:hAnsi="Times New Roman" w:cs="Times New Roman"/>
          <w:b/>
          <w:sz w:val="26"/>
          <w:szCs w:val="26"/>
        </w:rPr>
      </w:pPr>
      <w:r w:rsidRPr="00A62054">
        <w:rPr>
          <w:rFonts w:ascii="Times New Roman" w:hAnsi="Times New Roman" w:cs="Times New Roman"/>
          <w:b/>
          <w:sz w:val="26"/>
          <w:szCs w:val="26"/>
        </w:rPr>
        <w:t>«Семья и дети в Калужской области»</w:t>
      </w:r>
    </w:p>
    <w:p w:rsidR="00BA2FC2" w:rsidRPr="00BA2FC2" w:rsidRDefault="00BA2FC2" w:rsidP="00BA2FC2">
      <w:pPr>
        <w:pStyle w:val="ConsPlusNormal"/>
        <w:jc w:val="center"/>
        <w:rPr>
          <w:rFonts w:ascii="Times New Roman" w:hAnsi="Times New Roman" w:cs="Times New Roman"/>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851"/>
        <w:gridCol w:w="1134"/>
        <w:gridCol w:w="850"/>
        <w:gridCol w:w="1134"/>
        <w:gridCol w:w="993"/>
        <w:gridCol w:w="992"/>
        <w:gridCol w:w="850"/>
        <w:gridCol w:w="993"/>
        <w:gridCol w:w="850"/>
      </w:tblGrid>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1. Ответственный исполнитель государственной программы</w:t>
            </w:r>
          </w:p>
        </w:tc>
        <w:tc>
          <w:tcPr>
            <w:tcW w:w="8647" w:type="dxa"/>
            <w:gridSpan w:val="9"/>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Министерство труда и социальной защиты Калужской области (с 2015 по 2020 годы);</w:t>
            </w:r>
          </w:p>
          <w:p w:rsidR="00A62054" w:rsidRPr="00A62054" w:rsidRDefault="00A62054" w:rsidP="00A62054">
            <w:pPr>
              <w:spacing w:after="200" w:line="276" w:lineRule="auto"/>
              <w:rPr>
                <w:rFonts w:eastAsia="BatangChe"/>
                <w:sz w:val="26"/>
                <w:szCs w:val="26"/>
                <w:lang w:eastAsia="en-US"/>
              </w:rPr>
            </w:pPr>
            <w:r w:rsidRPr="00A62054">
              <w:rPr>
                <w:rFonts w:eastAsia="BatangChe"/>
                <w:sz w:val="26"/>
                <w:szCs w:val="26"/>
                <w:lang w:eastAsia="en-US"/>
              </w:rPr>
              <w:t>министерство по делам семьи, демографической и социальной политике Калужской области (в 2014 году)</w:t>
            </w:r>
          </w:p>
        </w:tc>
      </w:tr>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2. Соисполнители государственной программы</w:t>
            </w:r>
          </w:p>
        </w:tc>
        <w:tc>
          <w:tcPr>
            <w:tcW w:w="8647" w:type="dxa"/>
            <w:gridSpan w:val="9"/>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Министерство труда и социальной защиты Калужской области (с 2015 по 2020 годы);</w:t>
            </w:r>
          </w:p>
          <w:p w:rsidR="00A62054" w:rsidRPr="00A62054" w:rsidRDefault="006656F7" w:rsidP="00A62054">
            <w:pPr>
              <w:spacing w:after="200" w:line="276" w:lineRule="auto"/>
              <w:rPr>
                <w:rFonts w:eastAsia="BatangChe"/>
                <w:sz w:val="26"/>
                <w:szCs w:val="26"/>
                <w:lang w:eastAsia="en-US"/>
              </w:rPr>
            </w:pPr>
            <w:r>
              <w:rPr>
                <w:rFonts w:eastAsia="BatangChe"/>
                <w:sz w:val="26"/>
                <w:szCs w:val="26"/>
                <w:lang w:eastAsia="en-US"/>
              </w:rPr>
              <w:t>М</w:t>
            </w:r>
            <w:r w:rsidR="00A62054" w:rsidRPr="00A62054">
              <w:rPr>
                <w:rFonts w:eastAsia="BatangChe"/>
                <w:sz w:val="26"/>
                <w:szCs w:val="26"/>
                <w:lang w:eastAsia="en-US"/>
              </w:rPr>
              <w:t>инистерство по делам семьи, демографической и социальной политике Калужской области (в 2014 году)</w:t>
            </w:r>
          </w:p>
        </w:tc>
      </w:tr>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3. Цели государственной программы</w:t>
            </w:r>
          </w:p>
        </w:tc>
        <w:tc>
          <w:tcPr>
            <w:tcW w:w="8647" w:type="dxa"/>
            <w:gridSpan w:val="9"/>
          </w:tcPr>
          <w:p w:rsidR="00A62054" w:rsidRPr="00A62054" w:rsidRDefault="006656F7"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Обеспечение социальной и экономической устойчивости семьи;</w:t>
            </w:r>
          </w:p>
          <w:p w:rsidR="00A62054" w:rsidRPr="00A62054" w:rsidRDefault="006656F7" w:rsidP="00A62054">
            <w:pPr>
              <w:widowControl w:val="0"/>
              <w:tabs>
                <w:tab w:val="center" w:pos="6755"/>
              </w:tabs>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повышение рождаемости;</w:t>
            </w:r>
            <w:r w:rsidR="00A62054" w:rsidRPr="00A62054">
              <w:rPr>
                <w:rFonts w:eastAsia="BatangChe"/>
                <w:sz w:val="26"/>
                <w:szCs w:val="26"/>
              </w:rPr>
              <w:tab/>
            </w:r>
          </w:p>
          <w:p w:rsidR="00A62054" w:rsidRPr="00A62054" w:rsidRDefault="006656F7" w:rsidP="00A62054">
            <w:pPr>
              <w:spacing w:after="200" w:line="276" w:lineRule="auto"/>
              <w:rPr>
                <w:rFonts w:eastAsia="BatangChe"/>
                <w:sz w:val="26"/>
                <w:szCs w:val="26"/>
                <w:lang w:eastAsia="en-US"/>
              </w:rPr>
            </w:pPr>
            <w:r>
              <w:rPr>
                <w:rFonts w:eastAsia="BatangChe"/>
                <w:sz w:val="26"/>
                <w:szCs w:val="26"/>
                <w:lang w:eastAsia="en-US"/>
              </w:rPr>
              <w:t>–</w:t>
            </w:r>
            <w:r w:rsidR="00A62054" w:rsidRPr="00A62054">
              <w:rPr>
                <w:rFonts w:eastAsia="BatangChe"/>
                <w:sz w:val="26"/>
                <w:szCs w:val="26"/>
                <w:lang w:eastAsia="en-US"/>
              </w:rPr>
              <w:t xml:space="preserve"> повышение доступности и качества социального обслуживания семьи и детей</w:t>
            </w:r>
          </w:p>
        </w:tc>
      </w:tr>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4. Задачи государственной программы</w:t>
            </w:r>
          </w:p>
        </w:tc>
        <w:tc>
          <w:tcPr>
            <w:tcW w:w="8647" w:type="dxa"/>
            <w:gridSpan w:val="9"/>
          </w:tcPr>
          <w:p w:rsidR="00A62054" w:rsidRPr="00A62054" w:rsidRDefault="006656F7"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Сокращение бедности в семьях с детьми;</w:t>
            </w:r>
          </w:p>
          <w:p w:rsidR="00A62054" w:rsidRPr="00A62054" w:rsidRDefault="006656F7"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снижение детского и семейного неблагополучия, беспризорности и безнадзорности, социального сиротства;</w:t>
            </w:r>
          </w:p>
          <w:p w:rsidR="00A62054" w:rsidRPr="00A62054" w:rsidRDefault="006656F7"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повышение активности семей в определении и осуществлении жизненной стратегии;</w:t>
            </w:r>
          </w:p>
          <w:p w:rsidR="00A62054" w:rsidRPr="00A62054" w:rsidRDefault="006656F7" w:rsidP="00A62054">
            <w:pPr>
              <w:widowControl w:val="0"/>
              <w:autoSpaceDE w:val="0"/>
              <w:autoSpaceDN w:val="0"/>
              <w:rPr>
                <w:rFonts w:eastAsia="BatangChe"/>
                <w:sz w:val="26"/>
                <w:szCs w:val="26"/>
              </w:rPr>
            </w:pPr>
            <w:r>
              <w:rPr>
                <w:rFonts w:eastAsia="BatangChe"/>
                <w:sz w:val="26"/>
                <w:szCs w:val="26"/>
              </w:rPr>
              <w:t xml:space="preserve">– </w:t>
            </w:r>
            <w:r w:rsidR="00A62054" w:rsidRPr="00A62054">
              <w:rPr>
                <w:rFonts w:eastAsia="BatangChe"/>
                <w:sz w:val="26"/>
                <w:szCs w:val="26"/>
              </w:rPr>
              <w:t>повышение уровня социального обслуживания детей-инвалидов;</w:t>
            </w:r>
          </w:p>
          <w:p w:rsidR="00A62054" w:rsidRPr="00A62054" w:rsidRDefault="006656F7"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совершенствование системы социальной поддержки детей и семей с детьми;</w:t>
            </w:r>
          </w:p>
          <w:p w:rsidR="00A62054" w:rsidRPr="00A62054" w:rsidRDefault="006656F7" w:rsidP="00A62054">
            <w:pPr>
              <w:spacing w:after="200" w:line="276" w:lineRule="auto"/>
              <w:rPr>
                <w:rFonts w:eastAsia="BatangChe"/>
                <w:sz w:val="26"/>
                <w:szCs w:val="26"/>
                <w:lang w:eastAsia="en-US"/>
              </w:rPr>
            </w:pPr>
            <w:r>
              <w:rPr>
                <w:rFonts w:eastAsia="BatangChe"/>
                <w:sz w:val="26"/>
                <w:szCs w:val="26"/>
                <w:lang w:eastAsia="en-US"/>
              </w:rPr>
              <w:t>–</w:t>
            </w:r>
            <w:r w:rsidR="00A62054" w:rsidRPr="00A62054">
              <w:rPr>
                <w:rFonts w:eastAsia="BatangChe"/>
                <w:sz w:val="26"/>
                <w:szCs w:val="26"/>
                <w:lang w:eastAsia="en-US"/>
              </w:rPr>
              <w:t xml:space="preserve"> рост рождаемости</w:t>
            </w:r>
          </w:p>
        </w:tc>
      </w:tr>
      <w:tr w:rsidR="00A62054" w:rsidRPr="00A62054" w:rsidTr="00634C4F">
        <w:trPr>
          <w:trHeight w:val="3163"/>
        </w:trPr>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5. Подпрограммы государственной программы</w:t>
            </w:r>
          </w:p>
        </w:tc>
        <w:tc>
          <w:tcPr>
            <w:tcW w:w="8647" w:type="dxa"/>
            <w:gridSpan w:val="9"/>
          </w:tcPr>
          <w:p w:rsidR="00A62054" w:rsidRPr="00A62054" w:rsidRDefault="006656F7" w:rsidP="00A62054">
            <w:pPr>
              <w:widowControl w:val="0"/>
              <w:autoSpaceDE w:val="0"/>
              <w:autoSpaceDN w:val="0"/>
              <w:ind w:right="-204"/>
              <w:rPr>
                <w:rFonts w:eastAsia="BatangChe"/>
                <w:color w:val="000000" w:themeColor="text1"/>
                <w:sz w:val="26"/>
                <w:szCs w:val="26"/>
              </w:rPr>
            </w:pPr>
            <w:r>
              <w:rPr>
                <w:rFonts w:eastAsia="Times New Roman"/>
                <w:sz w:val="26"/>
                <w:szCs w:val="26"/>
              </w:rPr>
              <w:t>«</w:t>
            </w:r>
            <w:hyperlink r:id="rId92" w:history="1">
              <w:r w:rsidR="00A62054" w:rsidRPr="00A62054">
                <w:rPr>
                  <w:rFonts w:eastAsia="BatangChe"/>
                  <w:color w:val="000000" w:themeColor="text1"/>
                  <w:sz w:val="26"/>
                  <w:szCs w:val="26"/>
                </w:rPr>
                <w:t>Демографическое развитие</w:t>
              </w:r>
            </w:hyperlink>
            <w:r w:rsidR="00A62054" w:rsidRPr="00A62054">
              <w:rPr>
                <w:rFonts w:eastAsia="BatangChe"/>
                <w:color w:val="000000" w:themeColor="text1"/>
                <w:sz w:val="26"/>
                <w:szCs w:val="26"/>
              </w:rPr>
              <w:t xml:space="preserve"> и семе</w:t>
            </w:r>
            <w:r>
              <w:rPr>
                <w:rFonts w:eastAsia="BatangChe"/>
                <w:color w:val="000000" w:themeColor="text1"/>
                <w:sz w:val="26"/>
                <w:szCs w:val="26"/>
              </w:rPr>
              <w:t>йная политика Калужской области»</w:t>
            </w:r>
            <w:r w:rsidR="00A62054" w:rsidRPr="00A62054">
              <w:rPr>
                <w:rFonts w:eastAsia="BatangChe"/>
                <w:color w:val="000000" w:themeColor="text1"/>
                <w:sz w:val="26"/>
                <w:szCs w:val="26"/>
              </w:rPr>
              <w:t>;</w:t>
            </w:r>
          </w:p>
          <w:p w:rsidR="00A62054" w:rsidRPr="00A62054" w:rsidRDefault="006656F7" w:rsidP="00A62054">
            <w:pPr>
              <w:widowControl w:val="0"/>
              <w:autoSpaceDE w:val="0"/>
              <w:autoSpaceDN w:val="0"/>
              <w:ind w:right="-204"/>
              <w:rPr>
                <w:rFonts w:eastAsia="BatangChe"/>
                <w:color w:val="000000" w:themeColor="text1"/>
                <w:sz w:val="26"/>
                <w:szCs w:val="26"/>
              </w:rPr>
            </w:pPr>
            <w:r>
              <w:rPr>
                <w:rFonts w:eastAsia="BatangChe"/>
                <w:color w:val="000000" w:themeColor="text1"/>
                <w:sz w:val="26"/>
                <w:szCs w:val="26"/>
              </w:rPr>
              <w:t>«</w:t>
            </w:r>
            <w:hyperlink r:id="rId93" w:history="1">
              <w:r w:rsidR="00A62054" w:rsidRPr="00A62054">
                <w:rPr>
                  <w:rFonts w:eastAsia="BatangChe"/>
                  <w:color w:val="000000" w:themeColor="text1"/>
                  <w:sz w:val="26"/>
                  <w:szCs w:val="26"/>
                </w:rPr>
                <w:t>Развитие</w:t>
              </w:r>
            </w:hyperlink>
            <w:r w:rsidR="00A62054" w:rsidRPr="00A62054">
              <w:rPr>
                <w:rFonts w:eastAsia="BatangChe"/>
                <w:color w:val="000000" w:themeColor="text1"/>
                <w:sz w:val="26"/>
                <w:szCs w:val="26"/>
              </w:rPr>
              <w:t xml:space="preserve"> системы социального обслуживания </w:t>
            </w:r>
            <w:r>
              <w:rPr>
                <w:rFonts w:eastAsia="BatangChe"/>
                <w:color w:val="000000" w:themeColor="text1"/>
                <w:sz w:val="26"/>
                <w:szCs w:val="26"/>
              </w:rPr>
              <w:t>семьи и детей Калужской области»</w:t>
            </w:r>
            <w:r w:rsidR="00A62054" w:rsidRPr="00A62054">
              <w:rPr>
                <w:rFonts w:eastAsia="BatangChe"/>
                <w:color w:val="000000" w:themeColor="text1"/>
                <w:sz w:val="26"/>
                <w:szCs w:val="26"/>
              </w:rPr>
              <w:t>;</w:t>
            </w:r>
          </w:p>
          <w:p w:rsidR="00A62054" w:rsidRPr="00A62054" w:rsidRDefault="006656F7" w:rsidP="00A62054">
            <w:pPr>
              <w:widowControl w:val="0"/>
              <w:autoSpaceDE w:val="0"/>
              <w:autoSpaceDN w:val="0"/>
              <w:ind w:right="-204"/>
              <w:rPr>
                <w:rFonts w:eastAsia="BatangChe"/>
                <w:color w:val="000000" w:themeColor="text1"/>
                <w:sz w:val="26"/>
                <w:szCs w:val="26"/>
              </w:rPr>
            </w:pPr>
            <w:r>
              <w:rPr>
                <w:rFonts w:eastAsia="BatangChe"/>
                <w:color w:val="000000" w:themeColor="text1"/>
                <w:sz w:val="26"/>
                <w:szCs w:val="26"/>
              </w:rPr>
              <w:t>«</w:t>
            </w:r>
            <w:hyperlink r:id="rId94" w:history="1">
              <w:r w:rsidR="00A62054" w:rsidRPr="00A62054">
                <w:rPr>
                  <w:rFonts w:eastAsia="BatangChe"/>
                  <w:color w:val="000000" w:themeColor="text1"/>
                  <w:sz w:val="26"/>
                  <w:szCs w:val="26"/>
                </w:rPr>
                <w:t>Вместе с семьей</w:t>
              </w:r>
              <w:r>
                <w:rPr>
                  <w:rFonts w:eastAsia="BatangChe"/>
                  <w:color w:val="000000" w:themeColor="text1"/>
                  <w:sz w:val="26"/>
                  <w:szCs w:val="26"/>
                </w:rPr>
                <w:t>»</w:t>
              </w:r>
            </w:hyperlink>
            <w:r w:rsidR="00A62054" w:rsidRPr="00A62054">
              <w:rPr>
                <w:rFonts w:eastAsia="BatangChe"/>
                <w:color w:val="000000" w:themeColor="text1"/>
                <w:sz w:val="26"/>
                <w:szCs w:val="26"/>
              </w:rPr>
              <w:t>;</w:t>
            </w:r>
          </w:p>
          <w:p w:rsidR="00A62054" w:rsidRPr="00A62054" w:rsidRDefault="006656F7" w:rsidP="00A62054">
            <w:pPr>
              <w:widowControl w:val="0"/>
              <w:autoSpaceDE w:val="0"/>
              <w:autoSpaceDN w:val="0"/>
              <w:ind w:right="-204"/>
              <w:rPr>
                <w:rFonts w:eastAsia="BatangChe"/>
                <w:color w:val="000000" w:themeColor="text1"/>
                <w:sz w:val="26"/>
                <w:szCs w:val="26"/>
              </w:rPr>
            </w:pPr>
            <w:r>
              <w:rPr>
                <w:rFonts w:eastAsia="BatangChe"/>
                <w:color w:val="000000" w:themeColor="text1"/>
                <w:sz w:val="26"/>
                <w:szCs w:val="26"/>
              </w:rPr>
              <w:t>«</w:t>
            </w:r>
            <w:hyperlink r:id="rId95" w:history="1">
              <w:r w:rsidR="00A62054" w:rsidRPr="00A62054">
                <w:rPr>
                  <w:rFonts w:eastAsia="BatangChe"/>
                  <w:color w:val="000000" w:themeColor="text1"/>
                  <w:sz w:val="26"/>
                  <w:szCs w:val="26"/>
                </w:rPr>
                <w:t>Организация</w:t>
              </w:r>
            </w:hyperlink>
            <w:r w:rsidR="00A62054" w:rsidRPr="00A62054">
              <w:rPr>
                <w:rFonts w:eastAsia="BatangChe"/>
                <w:color w:val="000000" w:themeColor="text1"/>
                <w:sz w:val="26"/>
                <w:szCs w:val="26"/>
              </w:rPr>
              <w:t xml:space="preserve"> отдыха и оздор</w:t>
            </w:r>
            <w:r>
              <w:rPr>
                <w:rFonts w:eastAsia="BatangChe"/>
                <w:color w:val="000000" w:themeColor="text1"/>
                <w:sz w:val="26"/>
                <w:szCs w:val="26"/>
              </w:rPr>
              <w:t>овления детей Калужской области»</w:t>
            </w:r>
            <w:r w:rsidR="00A62054" w:rsidRPr="00A62054">
              <w:rPr>
                <w:rFonts w:eastAsia="BatangChe"/>
                <w:color w:val="000000" w:themeColor="text1"/>
                <w:sz w:val="26"/>
                <w:szCs w:val="26"/>
              </w:rPr>
              <w:t xml:space="preserve"> (с 2015</w:t>
            </w:r>
            <w:r>
              <w:rPr>
                <w:rFonts w:eastAsia="BatangChe"/>
                <w:color w:val="000000" w:themeColor="text1"/>
                <w:sz w:val="26"/>
                <w:szCs w:val="26"/>
              </w:rPr>
              <w:t xml:space="preserve"> </w:t>
            </w:r>
            <w:r w:rsidR="00A62054" w:rsidRPr="00A62054">
              <w:rPr>
                <w:rFonts w:eastAsia="BatangChe"/>
                <w:color w:val="000000" w:themeColor="text1"/>
                <w:sz w:val="26"/>
                <w:szCs w:val="26"/>
              </w:rPr>
              <w:t xml:space="preserve"> года подпрограмма включена в состав государственной программы Калужской области </w:t>
            </w:r>
            <w:r>
              <w:rPr>
                <w:rFonts w:eastAsia="BatangChe"/>
                <w:color w:val="000000" w:themeColor="text1"/>
                <w:sz w:val="26"/>
                <w:szCs w:val="26"/>
              </w:rPr>
              <w:t>«</w:t>
            </w:r>
            <w:r w:rsidR="00A62054" w:rsidRPr="00A62054">
              <w:rPr>
                <w:rFonts w:eastAsia="BatangChe"/>
                <w:color w:val="000000" w:themeColor="text1"/>
                <w:sz w:val="26"/>
                <w:szCs w:val="26"/>
              </w:rPr>
              <w:t xml:space="preserve">Развитие </w:t>
            </w:r>
            <w:r>
              <w:rPr>
                <w:rFonts w:eastAsia="BatangChe"/>
                <w:color w:val="000000" w:themeColor="text1"/>
                <w:sz w:val="26"/>
                <w:szCs w:val="26"/>
              </w:rPr>
              <w:t>образования в Калужской области»</w:t>
            </w:r>
            <w:r w:rsidR="00A62054" w:rsidRPr="00A62054">
              <w:rPr>
                <w:rFonts w:eastAsia="BatangChe"/>
                <w:color w:val="000000" w:themeColor="text1"/>
                <w:sz w:val="26"/>
                <w:szCs w:val="26"/>
              </w:rPr>
              <w:t>);</w:t>
            </w:r>
          </w:p>
          <w:p w:rsidR="00A62054" w:rsidRPr="00A62054" w:rsidRDefault="006656F7" w:rsidP="00A62054">
            <w:pPr>
              <w:widowControl w:val="0"/>
              <w:autoSpaceDE w:val="0"/>
              <w:autoSpaceDN w:val="0"/>
              <w:ind w:right="-204"/>
              <w:rPr>
                <w:rFonts w:eastAsia="BatangChe"/>
                <w:color w:val="000000" w:themeColor="text1"/>
                <w:sz w:val="26"/>
                <w:szCs w:val="26"/>
              </w:rPr>
            </w:pPr>
            <w:r>
              <w:rPr>
                <w:rFonts w:eastAsia="BatangChe"/>
                <w:color w:val="000000" w:themeColor="text1"/>
                <w:sz w:val="26"/>
                <w:szCs w:val="26"/>
              </w:rPr>
              <w:t>«</w:t>
            </w:r>
            <w:hyperlink r:id="rId96" w:history="1">
              <w:r w:rsidR="00A62054" w:rsidRPr="00A62054">
                <w:rPr>
                  <w:rFonts w:eastAsia="BatangChe"/>
                  <w:color w:val="000000" w:themeColor="text1"/>
                  <w:sz w:val="26"/>
                  <w:szCs w:val="26"/>
                </w:rPr>
                <w:t>Право ребенка</w:t>
              </w:r>
            </w:hyperlink>
            <w:r w:rsidR="00A62054" w:rsidRPr="00A62054">
              <w:rPr>
                <w:rFonts w:eastAsia="BatangChe"/>
                <w:color w:val="000000" w:themeColor="text1"/>
                <w:sz w:val="26"/>
                <w:szCs w:val="26"/>
              </w:rPr>
              <w:t xml:space="preserve"> на семью</w:t>
            </w:r>
            <w:r>
              <w:rPr>
                <w:rFonts w:eastAsia="BatangChe"/>
                <w:color w:val="000000" w:themeColor="text1"/>
                <w:sz w:val="26"/>
                <w:szCs w:val="26"/>
              </w:rPr>
              <w:t>»</w:t>
            </w:r>
            <w:r w:rsidR="00A62054" w:rsidRPr="00A62054">
              <w:rPr>
                <w:rFonts w:eastAsia="BatangChe"/>
                <w:color w:val="000000" w:themeColor="text1"/>
                <w:sz w:val="26"/>
                <w:szCs w:val="26"/>
              </w:rPr>
              <w:t>;</w:t>
            </w:r>
          </w:p>
          <w:p w:rsidR="00A62054" w:rsidRPr="00A62054" w:rsidRDefault="006656F7" w:rsidP="00A62054">
            <w:pPr>
              <w:widowControl w:val="0"/>
              <w:autoSpaceDE w:val="0"/>
              <w:autoSpaceDN w:val="0"/>
              <w:ind w:right="-204"/>
              <w:rPr>
                <w:rFonts w:eastAsia="BatangChe"/>
                <w:color w:val="000000" w:themeColor="text1"/>
                <w:sz w:val="26"/>
                <w:szCs w:val="26"/>
              </w:rPr>
            </w:pPr>
            <w:r>
              <w:rPr>
                <w:rFonts w:eastAsia="BatangChe"/>
                <w:color w:val="000000" w:themeColor="text1"/>
                <w:sz w:val="26"/>
                <w:szCs w:val="26"/>
              </w:rPr>
              <w:t>«</w:t>
            </w:r>
            <w:r w:rsidR="00A62054" w:rsidRPr="00A62054">
              <w:rPr>
                <w:rFonts w:eastAsia="BatangChe"/>
                <w:color w:val="000000" w:themeColor="text1"/>
                <w:sz w:val="26"/>
                <w:szCs w:val="26"/>
              </w:rPr>
              <w:t xml:space="preserve"> </w:t>
            </w:r>
            <w:hyperlink r:id="rId97" w:history="1">
              <w:r w:rsidR="00A62054" w:rsidRPr="00A62054">
                <w:rPr>
                  <w:rFonts w:eastAsia="BatangChe"/>
                  <w:color w:val="000000" w:themeColor="text1"/>
                  <w:sz w:val="26"/>
                  <w:szCs w:val="26"/>
                </w:rPr>
                <w:t>Шаг навстречу</w:t>
              </w:r>
              <w:r>
                <w:rPr>
                  <w:rFonts w:eastAsia="BatangChe"/>
                  <w:color w:val="000000" w:themeColor="text1"/>
                  <w:sz w:val="26"/>
                  <w:szCs w:val="26"/>
                </w:rPr>
                <w:t>»</w:t>
              </w:r>
            </w:hyperlink>
            <w:r w:rsidR="00A62054" w:rsidRPr="00A62054">
              <w:rPr>
                <w:rFonts w:eastAsia="BatangChe"/>
                <w:color w:val="000000" w:themeColor="text1"/>
                <w:sz w:val="26"/>
                <w:szCs w:val="26"/>
              </w:rPr>
              <w:t>;</w:t>
            </w:r>
          </w:p>
          <w:p w:rsidR="00A62054" w:rsidRPr="00A62054" w:rsidRDefault="001D3F20" w:rsidP="00A62054">
            <w:pPr>
              <w:spacing w:after="200" w:line="276" w:lineRule="auto"/>
              <w:rPr>
                <w:rFonts w:eastAsia="BatangChe"/>
                <w:sz w:val="26"/>
                <w:szCs w:val="26"/>
                <w:lang w:eastAsia="en-US"/>
              </w:rPr>
            </w:pPr>
            <w:r>
              <w:rPr>
                <w:rFonts w:eastAsia="BatangChe"/>
                <w:color w:val="000000" w:themeColor="text1"/>
                <w:sz w:val="26"/>
                <w:szCs w:val="26"/>
                <w:lang w:eastAsia="en-US"/>
              </w:rPr>
              <w:t>«</w:t>
            </w:r>
            <w:hyperlink r:id="rId98" w:history="1">
              <w:r w:rsidR="00A62054" w:rsidRPr="00A62054">
                <w:rPr>
                  <w:rFonts w:eastAsia="BatangChe"/>
                  <w:color w:val="000000" w:themeColor="text1"/>
                  <w:sz w:val="26"/>
                  <w:szCs w:val="26"/>
                  <w:lang w:eastAsia="en-US"/>
                </w:rPr>
                <w:t>Старт</w:t>
              </w:r>
            </w:hyperlink>
            <w:r>
              <w:rPr>
                <w:rFonts w:eastAsia="BatangChe"/>
                <w:color w:val="000000" w:themeColor="text1"/>
                <w:sz w:val="26"/>
                <w:szCs w:val="26"/>
                <w:lang w:eastAsia="en-US"/>
              </w:rPr>
              <w:t xml:space="preserve"> в будущее»</w:t>
            </w:r>
          </w:p>
        </w:tc>
      </w:tr>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6. Индикаторы государственной программы</w:t>
            </w:r>
          </w:p>
        </w:tc>
        <w:tc>
          <w:tcPr>
            <w:tcW w:w="8647" w:type="dxa"/>
            <w:gridSpan w:val="9"/>
          </w:tcPr>
          <w:p w:rsidR="00A62054" w:rsidRPr="00A62054" w:rsidRDefault="001D3F20"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Суммарный коэффициент рождаемости;</w:t>
            </w:r>
          </w:p>
          <w:p w:rsidR="00A62054" w:rsidRPr="00A62054" w:rsidRDefault="001D3F20"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удельный вес количества семей с детьми, находящихся в трудной жизненной ситуации, в общей численности семей с детьми;</w:t>
            </w:r>
          </w:p>
          <w:p w:rsidR="00A62054" w:rsidRPr="00A62054" w:rsidRDefault="001D3F20"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удельный вес безнадзорных и беспризорных детей, помещенных в специализированные учреждения для несовершеннолетних, нуждающихся в социальной реабилитации, в общей численности детского населения;</w:t>
            </w:r>
          </w:p>
          <w:p w:rsidR="00A62054" w:rsidRPr="00A62054" w:rsidRDefault="001D3F20" w:rsidP="00A62054">
            <w:pPr>
              <w:widowControl w:val="0"/>
              <w:autoSpaceDE w:val="0"/>
              <w:autoSpaceDN w:val="0"/>
              <w:rPr>
                <w:rFonts w:eastAsia="BatangChe"/>
                <w:sz w:val="26"/>
                <w:szCs w:val="26"/>
              </w:rPr>
            </w:pPr>
            <w:r>
              <w:rPr>
                <w:rFonts w:eastAsia="BatangChe"/>
                <w:sz w:val="26"/>
                <w:szCs w:val="26"/>
              </w:rPr>
              <w:lastRenderedPageBreak/>
              <w:t>–</w:t>
            </w:r>
            <w:r w:rsidR="00A62054" w:rsidRPr="00A62054">
              <w:rPr>
                <w:rFonts w:eastAsia="BatangChe"/>
                <w:sz w:val="26"/>
                <w:szCs w:val="26"/>
              </w:rPr>
              <w:t xml:space="preserve"> удельный вес детей-инвалидов, получивших социальные услуги в учреждениях социального обслуживания семьи и детей, в общей численности детей-инвалидов;</w:t>
            </w:r>
          </w:p>
          <w:p w:rsidR="00A62054" w:rsidRPr="00A62054" w:rsidRDefault="001D3F20" w:rsidP="00A62054">
            <w:pPr>
              <w:spacing w:after="200" w:line="276" w:lineRule="auto"/>
              <w:rPr>
                <w:rFonts w:eastAsia="BatangChe"/>
                <w:sz w:val="26"/>
                <w:szCs w:val="26"/>
                <w:lang w:eastAsia="en-US"/>
              </w:rPr>
            </w:pPr>
            <w:r>
              <w:rPr>
                <w:rFonts w:eastAsia="BatangChe"/>
                <w:sz w:val="26"/>
                <w:szCs w:val="26"/>
                <w:lang w:eastAsia="en-US"/>
              </w:rPr>
              <w:t>–</w:t>
            </w:r>
            <w:r w:rsidR="00A62054" w:rsidRPr="00A62054">
              <w:rPr>
                <w:rFonts w:eastAsia="BatangChe"/>
                <w:sz w:val="26"/>
                <w:szCs w:val="26"/>
                <w:lang w:eastAsia="en-US"/>
              </w:rPr>
              <w:t xml:space="preserve"> доля детей, оставшихся без попечения родителей, в том числе переданных неродственникам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tc>
      </w:tr>
      <w:tr w:rsidR="00A62054" w:rsidRPr="00A62054" w:rsidTr="00A62054">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lastRenderedPageBreak/>
              <w:t>7. Сроки и этапы реализации государственной программы</w:t>
            </w:r>
          </w:p>
        </w:tc>
        <w:tc>
          <w:tcPr>
            <w:tcW w:w="8647" w:type="dxa"/>
            <w:gridSpan w:val="9"/>
          </w:tcPr>
          <w:p w:rsidR="00A62054" w:rsidRPr="00A62054" w:rsidRDefault="00A62054" w:rsidP="00A62054">
            <w:pPr>
              <w:spacing w:after="200" w:line="276" w:lineRule="auto"/>
              <w:rPr>
                <w:rFonts w:eastAsia="BatangChe"/>
                <w:sz w:val="26"/>
                <w:szCs w:val="26"/>
                <w:lang w:eastAsia="en-US"/>
              </w:rPr>
            </w:pPr>
            <w:r w:rsidRPr="00A62054">
              <w:rPr>
                <w:rFonts w:eastAsia="BatangChe"/>
                <w:sz w:val="26"/>
                <w:szCs w:val="26"/>
                <w:lang w:eastAsia="en-US"/>
              </w:rPr>
              <w:t>2014 - 2020 годы, в один этап</w:t>
            </w:r>
          </w:p>
        </w:tc>
      </w:tr>
      <w:tr w:rsidR="00A62054" w:rsidRPr="00A62054" w:rsidTr="00A070D4">
        <w:tc>
          <w:tcPr>
            <w:tcW w:w="2268" w:type="dxa"/>
            <w:vMerge w:val="restart"/>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8. Объемы финансирования государственной программы за счет бюджетных ассигнований</w:t>
            </w:r>
          </w:p>
        </w:tc>
        <w:tc>
          <w:tcPr>
            <w:tcW w:w="851" w:type="dxa"/>
            <w:vMerge w:val="restart"/>
          </w:tcPr>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Наименование показателя</w:t>
            </w:r>
          </w:p>
        </w:tc>
        <w:tc>
          <w:tcPr>
            <w:tcW w:w="1134" w:type="dxa"/>
            <w:vMerge w:val="restart"/>
          </w:tcPr>
          <w:p w:rsidR="0059079B" w:rsidRDefault="00A62054" w:rsidP="00A62054">
            <w:pPr>
              <w:widowControl w:val="0"/>
              <w:autoSpaceDE w:val="0"/>
              <w:autoSpaceDN w:val="0"/>
              <w:jc w:val="center"/>
              <w:rPr>
                <w:rFonts w:eastAsia="BatangChe"/>
                <w:sz w:val="18"/>
                <w:szCs w:val="18"/>
              </w:rPr>
            </w:pPr>
            <w:r w:rsidRPr="00A070D4">
              <w:rPr>
                <w:rFonts w:eastAsia="BatangChe"/>
                <w:sz w:val="18"/>
                <w:szCs w:val="18"/>
              </w:rPr>
              <w:t>Всего</w:t>
            </w:r>
          </w:p>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 xml:space="preserve"> (тыс. руб.)</w:t>
            </w:r>
          </w:p>
        </w:tc>
        <w:tc>
          <w:tcPr>
            <w:tcW w:w="6662" w:type="dxa"/>
            <w:gridSpan w:val="7"/>
          </w:tcPr>
          <w:p w:rsidR="00A62054" w:rsidRPr="00A070D4" w:rsidRDefault="00A62054" w:rsidP="00A62054">
            <w:pPr>
              <w:spacing w:after="200" w:line="276" w:lineRule="auto"/>
              <w:rPr>
                <w:rFonts w:eastAsia="BatangChe"/>
                <w:sz w:val="18"/>
                <w:szCs w:val="18"/>
                <w:lang w:eastAsia="en-US"/>
              </w:rPr>
            </w:pPr>
            <w:r w:rsidRPr="00A070D4">
              <w:rPr>
                <w:rFonts w:eastAsia="BatangChe"/>
                <w:sz w:val="18"/>
                <w:szCs w:val="18"/>
                <w:lang w:eastAsia="en-US"/>
              </w:rPr>
              <w:t>В том числе по годам</w:t>
            </w:r>
          </w:p>
        </w:tc>
      </w:tr>
      <w:tr w:rsidR="006656F7" w:rsidRPr="00A62054" w:rsidTr="00A070D4">
        <w:tc>
          <w:tcPr>
            <w:tcW w:w="2268" w:type="dxa"/>
            <w:vMerge/>
          </w:tcPr>
          <w:p w:rsidR="00A62054" w:rsidRPr="00A62054" w:rsidRDefault="00A62054" w:rsidP="00A62054">
            <w:pPr>
              <w:spacing w:after="200" w:line="276" w:lineRule="auto"/>
              <w:rPr>
                <w:rFonts w:eastAsia="BatangChe"/>
                <w:sz w:val="22"/>
                <w:szCs w:val="22"/>
                <w:lang w:eastAsia="en-US"/>
              </w:rPr>
            </w:pPr>
          </w:p>
        </w:tc>
        <w:tc>
          <w:tcPr>
            <w:tcW w:w="851" w:type="dxa"/>
            <w:vMerge/>
          </w:tcPr>
          <w:p w:rsidR="00A62054" w:rsidRPr="00A070D4" w:rsidRDefault="00A62054" w:rsidP="00A62054">
            <w:pPr>
              <w:spacing w:after="200" w:line="276" w:lineRule="auto"/>
              <w:rPr>
                <w:rFonts w:eastAsia="BatangChe"/>
                <w:sz w:val="18"/>
                <w:szCs w:val="18"/>
                <w:lang w:eastAsia="en-US"/>
              </w:rPr>
            </w:pPr>
          </w:p>
        </w:tc>
        <w:tc>
          <w:tcPr>
            <w:tcW w:w="1134" w:type="dxa"/>
            <w:vMerge/>
          </w:tcPr>
          <w:p w:rsidR="00A62054" w:rsidRPr="00A070D4" w:rsidRDefault="00A62054" w:rsidP="00A62054">
            <w:pPr>
              <w:spacing w:after="200" w:line="276" w:lineRule="auto"/>
              <w:rPr>
                <w:rFonts w:eastAsia="BatangChe"/>
                <w:sz w:val="18"/>
                <w:szCs w:val="18"/>
                <w:lang w:eastAsia="en-US"/>
              </w:rPr>
            </w:pPr>
          </w:p>
        </w:tc>
        <w:tc>
          <w:tcPr>
            <w:tcW w:w="850" w:type="dxa"/>
          </w:tcPr>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2014</w:t>
            </w:r>
          </w:p>
        </w:tc>
        <w:tc>
          <w:tcPr>
            <w:tcW w:w="1134" w:type="dxa"/>
          </w:tcPr>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2015</w:t>
            </w:r>
          </w:p>
        </w:tc>
        <w:tc>
          <w:tcPr>
            <w:tcW w:w="993" w:type="dxa"/>
          </w:tcPr>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2016</w:t>
            </w:r>
          </w:p>
        </w:tc>
        <w:tc>
          <w:tcPr>
            <w:tcW w:w="992" w:type="dxa"/>
          </w:tcPr>
          <w:p w:rsidR="00A62054" w:rsidRPr="00A070D4" w:rsidRDefault="00A62054" w:rsidP="00A62054">
            <w:pPr>
              <w:widowControl w:val="0"/>
              <w:autoSpaceDE w:val="0"/>
              <w:autoSpaceDN w:val="0"/>
              <w:jc w:val="center"/>
              <w:rPr>
                <w:rFonts w:eastAsia="BatangChe"/>
                <w:sz w:val="18"/>
                <w:szCs w:val="18"/>
              </w:rPr>
            </w:pPr>
            <w:r w:rsidRPr="00A070D4">
              <w:rPr>
                <w:rFonts w:eastAsia="BatangChe"/>
                <w:sz w:val="18"/>
                <w:szCs w:val="18"/>
              </w:rPr>
              <w:t>2017</w:t>
            </w:r>
          </w:p>
        </w:tc>
        <w:tc>
          <w:tcPr>
            <w:tcW w:w="850" w:type="dxa"/>
          </w:tcPr>
          <w:p w:rsidR="00A62054" w:rsidRPr="00A070D4" w:rsidRDefault="00A62054" w:rsidP="00A62054">
            <w:pPr>
              <w:widowControl w:val="0"/>
              <w:autoSpaceDE w:val="0"/>
              <w:autoSpaceDN w:val="0"/>
              <w:ind w:left="48"/>
              <w:jc w:val="center"/>
              <w:rPr>
                <w:rFonts w:eastAsia="BatangChe"/>
                <w:sz w:val="18"/>
                <w:szCs w:val="18"/>
              </w:rPr>
            </w:pPr>
            <w:r w:rsidRPr="00A070D4">
              <w:rPr>
                <w:rFonts w:eastAsia="BatangChe"/>
                <w:sz w:val="18"/>
                <w:szCs w:val="18"/>
              </w:rPr>
              <w:t>2018</w:t>
            </w:r>
          </w:p>
        </w:tc>
        <w:tc>
          <w:tcPr>
            <w:tcW w:w="993" w:type="dxa"/>
          </w:tcPr>
          <w:p w:rsidR="00A62054" w:rsidRPr="00A070D4" w:rsidRDefault="00A62054" w:rsidP="00A62054">
            <w:pPr>
              <w:widowControl w:val="0"/>
              <w:autoSpaceDE w:val="0"/>
              <w:autoSpaceDN w:val="0"/>
              <w:ind w:right="-629"/>
              <w:rPr>
                <w:rFonts w:eastAsia="BatangChe"/>
                <w:sz w:val="18"/>
                <w:szCs w:val="18"/>
              </w:rPr>
            </w:pPr>
            <w:r w:rsidRPr="00A070D4">
              <w:rPr>
                <w:rFonts w:eastAsia="BatangChe"/>
                <w:sz w:val="18"/>
                <w:szCs w:val="18"/>
              </w:rPr>
              <w:t xml:space="preserve">  2019</w:t>
            </w:r>
          </w:p>
        </w:tc>
        <w:tc>
          <w:tcPr>
            <w:tcW w:w="850" w:type="dxa"/>
          </w:tcPr>
          <w:p w:rsidR="00A62054" w:rsidRPr="00A070D4" w:rsidRDefault="00A62054" w:rsidP="00A62054">
            <w:pPr>
              <w:widowControl w:val="0"/>
              <w:autoSpaceDE w:val="0"/>
              <w:autoSpaceDN w:val="0"/>
              <w:ind w:right="-201"/>
              <w:jc w:val="center"/>
              <w:rPr>
                <w:rFonts w:eastAsia="BatangChe"/>
                <w:sz w:val="18"/>
                <w:szCs w:val="18"/>
              </w:rPr>
            </w:pPr>
            <w:r w:rsidRPr="00A070D4">
              <w:rPr>
                <w:rFonts w:eastAsia="BatangChe"/>
                <w:sz w:val="18"/>
                <w:szCs w:val="18"/>
              </w:rPr>
              <w:t>2020</w:t>
            </w:r>
          </w:p>
        </w:tc>
      </w:tr>
      <w:tr w:rsidR="006656F7" w:rsidRPr="00A62054" w:rsidTr="00A070D4">
        <w:tc>
          <w:tcPr>
            <w:tcW w:w="2268" w:type="dxa"/>
            <w:vMerge/>
          </w:tcPr>
          <w:p w:rsidR="00A62054" w:rsidRPr="00A62054" w:rsidRDefault="00A62054" w:rsidP="00A62054">
            <w:pPr>
              <w:spacing w:after="200" w:line="276" w:lineRule="auto"/>
              <w:rPr>
                <w:rFonts w:eastAsia="BatangChe"/>
                <w:sz w:val="22"/>
                <w:szCs w:val="22"/>
                <w:lang w:eastAsia="en-US"/>
              </w:rPr>
            </w:pPr>
          </w:p>
        </w:tc>
        <w:tc>
          <w:tcPr>
            <w:tcW w:w="851" w:type="dxa"/>
          </w:tcPr>
          <w:p w:rsidR="00A62054" w:rsidRPr="00A070D4" w:rsidRDefault="00A62054" w:rsidP="00A62054">
            <w:pPr>
              <w:widowControl w:val="0"/>
              <w:autoSpaceDE w:val="0"/>
              <w:autoSpaceDN w:val="0"/>
              <w:rPr>
                <w:rFonts w:eastAsia="BatangChe"/>
                <w:sz w:val="18"/>
                <w:szCs w:val="18"/>
              </w:rPr>
            </w:pPr>
            <w:r w:rsidRPr="00A070D4">
              <w:rPr>
                <w:rFonts w:eastAsia="BatangChe"/>
                <w:sz w:val="18"/>
                <w:szCs w:val="18"/>
              </w:rPr>
              <w:t>ВСЕГО</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17420882,93382</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2676249,37</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2459447,89482</w:t>
            </w:r>
          </w:p>
        </w:tc>
        <w:tc>
          <w:tcPr>
            <w:tcW w:w="993"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2500904,136</w:t>
            </w:r>
          </w:p>
        </w:tc>
        <w:tc>
          <w:tcPr>
            <w:tcW w:w="992"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2429122,833</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2795082,8</w:t>
            </w:r>
          </w:p>
        </w:tc>
        <w:tc>
          <w:tcPr>
            <w:tcW w:w="993" w:type="dxa"/>
          </w:tcPr>
          <w:p w:rsidR="00A62054" w:rsidRPr="00A070D4" w:rsidRDefault="00266325" w:rsidP="00F4102D">
            <w:pPr>
              <w:widowControl w:val="0"/>
              <w:autoSpaceDE w:val="0"/>
              <w:autoSpaceDN w:val="0"/>
              <w:jc w:val="center"/>
              <w:rPr>
                <w:rFonts w:eastAsia="BatangChe"/>
                <w:sz w:val="14"/>
                <w:szCs w:val="14"/>
              </w:rPr>
            </w:pPr>
            <w:r w:rsidRPr="00266325">
              <w:rPr>
                <w:rFonts w:eastAsia="BatangChe"/>
                <w:sz w:val="14"/>
                <w:szCs w:val="14"/>
              </w:rPr>
              <w:t>2271369,6</w:t>
            </w:r>
          </w:p>
        </w:tc>
        <w:tc>
          <w:tcPr>
            <w:tcW w:w="850" w:type="dxa"/>
          </w:tcPr>
          <w:p w:rsidR="00A62054" w:rsidRPr="00A070D4" w:rsidRDefault="00266325" w:rsidP="00F4102D">
            <w:pPr>
              <w:widowControl w:val="0"/>
              <w:autoSpaceDE w:val="0"/>
              <w:autoSpaceDN w:val="0"/>
              <w:jc w:val="center"/>
              <w:rPr>
                <w:rFonts w:eastAsia="BatangChe"/>
                <w:sz w:val="14"/>
                <w:szCs w:val="14"/>
              </w:rPr>
            </w:pPr>
            <w:r w:rsidRPr="00266325">
              <w:rPr>
                <w:rFonts w:eastAsia="BatangChe"/>
                <w:sz w:val="14"/>
                <w:szCs w:val="14"/>
              </w:rPr>
              <w:t>2288706,3</w:t>
            </w:r>
          </w:p>
        </w:tc>
      </w:tr>
      <w:tr w:rsidR="006656F7" w:rsidRPr="00A62054" w:rsidTr="00A070D4">
        <w:tc>
          <w:tcPr>
            <w:tcW w:w="2268" w:type="dxa"/>
            <w:vMerge/>
          </w:tcPr>
          <w:p w:rsidR="00A62054" w:rsidRPr="00A62054" w:rsidRDefault="00A62054" w:rsidP="00A62054">
            <w:pPr>
              <w:spacing w:after="200" w:line="276" w:lineRule="auto"/>
              <w:rPr>
                <w:rFonts w:eastAsia="BatangChe"/>
                <w:sz w:val="22"/>
                <w:szCs w:val="22"/>
                <w:lang w:eastAsia="en-US"/>
              </w:rPr>
            </w:pPr>
          </w:p>
        </w:tc>
        <w:tc>
          <w:tcPr>
            <w:tcW w:w="851" w:type="dxa"/>
          </w:tcPr>
          <w:p w:rsidR="00A62054" w:rsidRPr="00A070D4" w:rsidRDefault="00A62054" w:rsidP="00A62054">
            <w:pPr>
              <w:widowControl w:val="0"/>
              <w:autoSpaceDE w:val="0"/>
              <w:autoSpaceDN w:val="0"/>
              <w:rPr>
                <w:rFonts w:eastAsia="BatangChe"/>
                <w:sz w:val="18"/>
                <w:szCs w:val="18"/>
              </w:rPr>
            </w:pPr>
            <w:r w:rsidRPr="00A070D4">
              <w:rPr>
                <w:rFonts w:eastAsia="BatangChe"/>
                <w:sz w:val="18"/>
                <w:szCs w:val="18"/>
              </w:rPr>
              <w:t>В том числе:</w:t>
            </w:r>
          </w:p>
        </w:tc>
        <w:tc>
          <w:tcPr>
            <w:tcW w:w="1134" w:type="dxa"/>
          </w:tcPr>
          <w:p w:rsidR="00A62054" w:rsidRPr="00A070D4" w:rsidRDefault="00A62054" w:rsidP="00F4102D">
            <w:pPr>
              <w:widowControl w:val="0"/>
              <w:autoSpaceDE w:val="0"/>
              <w:autoSpaceDN w:val="0"/>
              <w:jc w:val="center"/>
              <w:rPr>
                <w:rFonts w:eastAsia="BatangChe"/>
                <w:sz w:val="14"/>
                <w:szCs w:val="14"/>
              </w:rPr>
            </w:pPr>
          </w:p>
        </w:tc>
        <w:tc>
          <w:tcPr>
            <w:tcW w:w="850" w:type="dxa"/>
          </w:tcPr>
          <w:p w:rsidR="00A62054" w:rsidRPr="00A070D4" w:rsidRDefault="00A62054" w:rsidP="00F4102D">
            <w:pPr>
              <w:widowControl w:val="0"/>
              <w:autoSpaceDE w:val="0"/>
              <w:autoSpaceDN w:val="0"/>
              <w:jc w:val="center"/>
              <w:rPr>
                <w:rFonts w:eastAsia="BatangChe"/>
                <w:sz w:val="14"/>
                <w:szCs w:val="14"/>
              </w:rPr>
            </w:pPr>
          </w:p>
        </w:tc>
        <w:tc>
          <w:tcPr>
            <w:tcW w:w="1134" w:type="dxa"/>
          </w:tcPr>
          <w:p w:rsidR="00A62054" w:rsidRPr="00A070D4" w:rsidRDefault="00A62054" w:rsidP="00F4102D">
            <w:pPr>
              <w:widowControl w:val="0"/>
              <w:autoSpaceDE w:val="0"/>
              <w:autoSpaceDN w:val="0"/>
              <w:jc w:val="center"/>
              <w:rPr>
                <w:rFonts w:eastAsia="BatangChe"/>
                <w:sz w:val="14"/>
                <w:szCs w:val="14"/>
              </w:rPr>
            </w:pPr>
          </w:p>
        </w:tc>
        <w:tc>
          <w:tcPr>
            <w:tcW w:w="993" w:type="dxa"/>
          </w:tcPr>
          <w:p w:rsidR="00A62054" w:rsidRPr="00A070D4" w:rsidRDefault="00A62054" w:rsidP="00F4102D">
            <w:pPr>
              <w:widowControl w:val="0"/>
              <w:autoSpaceDE w:val="0"/>
              <w:autoSpaceDN w:val="0"/>
              <w:jc w:val="center"/>
              <w:rPr>
                <w:rFonts w:eastAsia="BatangChe"/>
                <w:sz w:val="14"/>
                <w:szCs w:val="14"/>
              </w:rPr>
            </w:pPr>
          </w:p>
        </w:tc>
        <w:tc>
          <w:tcPr>
            <w:tcW w:w="992" w:type="dxa"/>
          </w:tcPr>
          <w:p w:rsidR="00A62054" w:rsidRPr="00A070D4" w:rsidRDefault="00A62054" w:rsidP="00F4102D">
            <w:pPr>
              <w:widowControl w:val="0"/>
              <w:autoSpaceDE w:val="0"/>
              <w:autoSpaceDN w:val="0"/>
              <w:jc w:val="center"/>
              <w:rPr>
                <w:rFonts w:eastAsia="BatangChe"/>
                <w:sz w:val="14"/>
                <w:szCs w:val="14"/>
              </w:rPr>
            </w:pPr>
          </w:p>
        </w:tc>
        <w:tc>
          <w:tcPr>
            <w:tcW w:w="850" w:type="dxa"/>
          </w:tcPr>
          <w:p w:rsidR="00A62054" w:rsidRPr="00A070D4" w:rsidRDefault="00A62054" w:rsidP="00F4102D">
            <w:pPr>
              <w:widowControl w:val="0"/>
              <w:autoSpaceDE w:val="0"/>
              <w:autoSpaceDN w:val="0"/>
              <w:jc w:val="center"/>
              <w:rPr>
                <w:rFonts w:eastAsia="BatangChe"/>
                <w:sz w:val="14"/>
                <w:szCs w:val="14"/>
              </w:rPr>
            </w:pPr>
          </w:p>
        </w:tc>
        <w:tc>
          <w:tcPr>
            <w:tcW w:w="993" w:type="dxa"/>
          </w:tcPr>
          <w:p w:rsidR="00A62054" w:rsidRPr="00A070D4" w:rsidRDefault="00A62054" w:rsidP="00F4102D">
            <w:pPr>
              <w:widowControl w:val="0"/>
              <w:autoSpaceDE w:val="0"/>
              <w:autoSpaceDN w:val="0"/>
              <w:jc w:val="center"/>
              <w:rPr>
                <w:rFonts w:eastAsia="BatangChe"/>
                <w:sz w:val="14"/>
                <w:szCs w:val="14"/>
              </w:rPr>
            </w:pPr>
          </w:p>
        </w:tc>
        <w:tc>
          <w:tcPr>
            <w:tcW w:w="850" w:type="dxa"/>
          </w:tcPr>
          <w:p w:rsidR="00A62054" w:rsidRPr="00A070D4" w:rsidRDefault="00A62054" w:rsidP="00F4102D">
            <w:pPr>
              <w:widowControl w:val="0"/>
              <w:autoSpaceDE w:val="0"/>
              <w:autoSpaceDN w:val="0"/>
              <w:jc w:val="center"/>
              <w:rPr>
                <w:rFonts w:eastAsia="BatangChe"/>
                <w:sz w:val="14"/>
                <w:szCs w:val="14"/>
              </w:rPr>
            </w:pPr>
          </w:p>
        </w:tc>
      </w:tr>
      <w:tr w:rsidR="006656F7" w:rsidRPr="00A62054" w:rsidTr="00A070D4">
        <w:tc>
          <w:tcPr>
            <w:tcW w:w="2268" w:type="dxa"/>
            <w:vMerge/>
          </w:tcPr>
          <w:p w:rsidR="00A62054" w:rsidRPr="00A62054" w:rsidRDefault="00A62054" w:rsidP="00A62054">
            <w:pPr>
              <w:spacing w:after="200" w:line="276" w:lineRule="auto"/>
              <w:rPr>
                <w:rFonts w:eastAsia="BatangChe"/>
                <w:sz w:val="22"/>
                <w:szCs w:val="22"/>
                <w:lang w:eastAsia="en-US"/>
              </w:rPr>
            </w:pPr>
          </w:p>
        </w:tc>
        <w:tc>
          <w:tcPr>
            <w:tcW w:w="851" w:type="dxa"/>
          </w:tcPr>
          <w:p w:rsidR="00A62054" w:rsidRPr="00A070D4" w:rsidRDefault="00A62054" w:rsidP="00A62054">
            <w:pPr>
              <w:widowControl w:val="0"/>
              <w:autoSpaceDE w:val="0"/>
              <w:autoSpaceDN w:val="0"/>
              <w:rPr>
                <w:rFonts w:eastAsia="BatangChe"/>
                <w:sz w:val="18"/>
                <w:szCs w:val="18"/>
              </w:rPr>
            </w:pPr>
            <w:r w:rsidRPr="00A070D4">
              <w:rPr>
                <w:rFonts w:eastAsia="BatangChe"/>
                <w:sz w:val="18"/>
                <w:szCs w:val="18"/>
              </w:rPr>
              <w:t>средства областного бюджета &lt;1&gt;</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13517664,92276</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2276951,27</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1935912,61276</w:t>
            </w:r>
          </w:p>
        </w:tc>
        <w:tc>
          <w:tcPr>
            <w:tcW w:w="993"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1827697,107</w:t>
            </w:r>
          </w:p>
        </w:tc>
        <w:tc>
          <w:tcPr>
            <w:tcW w:w="992"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1766988,333</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2085679,8</w:t>
            </w:r>
          </w:p>
        </w:tc>
        <w:tc>
          <w:tcPr>
            <w:tcW w:w="993"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1812719,9</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1811715,9</w:t>
            </w:r>
          </w:p>
        </w:tc>
      </w:tr>
      <w:tr w:rsidR="006656F7" w:rsidRPr="00A62054" w:rsidTr="00A070D4">
        <w:tc>
          <w:tcPr>
            <w:tcW w:w="2268" w:type="dxa"/>
            <w:vMerge/>
          </w:tcPr>
          <w:p w:rsidR="00A62054" w:rsidRPr="00A62054" w:rsidRDefault="00A62054" w:rsidP="00A62054">
            <w:pPr>
              <w:spacing w:after="200" w:line="276" w:lineRule="auto"/>
              <w:rPr>
                <w:rFonts w:eastAsia="BatangChe"/>
                <w:sz w:val="22"/>
                <w:szCs w:val="22"/>
                <w:lang w:eastAsia="en-US"/>
              </w:rPr>
            </w:pPr>
          </w:p>
        </w:tc>
        <w:tc>
          <w:tcPr>
            <w:tcW w:w="851" w:type="dxa"/>
          </w:tcPr>
          <w:p w:rsidR="00A62054" w:rsidRPr="00A070D4" w:rsidRDefault="00A62054" w:rsidP="00A62054">
            <w:pPr>
              <w:widowControl w:val="0"/>
              <w:autoSpaceDE w:val="0"/>
              <w:autoSpaceDN w:val="0"/>
              <w:rPr>
                <w:rFonts w:eastAsia="BatangChe"/>
                <w:sz w:val="18"/>
                <w:szCs w:val="18"/>
              </w:rPr>
            </w:pPr>
            <w:r w:rsidRPr="00A070D4">
              <w:rPr>
                <w:rFonts w:eastAsia="BatangChe"/>
                <w:sz w:val="18"/>
                <w:szCs w:val="18"/>
              </w:rPr>
              <w:t>средства федерального бюджета &lt;2&gt;</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3903218,01106</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399298,1</w:t>
            </w:r>
            <w:r w:rsidR="00A070D4">
              <w:rPr>
                <w:rFonts w:eastAsia="BatangChe"/>
                <w:sz w:val="14"/>
                <w:szCs w:val="14"/>
              </w:rPr>
              <w:t>0</w:t>
            </w:r>
          </w:p>
        </w:tc>
        <w:tc>
          <w:tcPr>
            <w:tcW w:w="1134"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523535,28206</w:t>
            </w:r>
          </w:p>
        </w:tc>
        <w:tc>
          <w:tcPr>
            <w:tcW w:w="993"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673207,029</w:t>
            </w:r>
          </w:p>
        </w:tc>
        <w:tc>
          <w:tcPr>
            <w:tcW w:w="992"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662134,500</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709403</w:t>
            </w:r>
            <w:r w:rsidR="00F4102D" w:rsidRPr="00A070D4">
              <w:rPr>
                <w:rFonts w:eastAsia="BatangChe"/>
                <w:sz w:val="14"/>
                <w:szCs w:val="14"/>
              </w:rPr>
              <w:t>,0</w:t>
            </w:r>
          </w:p>
        </w:tc>
        <w:tc>
          <w:tcPr>
            <w:tcW w:w="993"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458649,7</w:t>
            </w:r>
          </w:p>
        </w:tc>
        <w:tc>
          <w:tcPr>
            <w:tcW w:w="850" w:type="dxa"/>
          </w:tcPr>
          <w:p w:rsidR="00A62054" w:rsidRPr="00A070D4" w:rsidRDefault="00A62054" w:rsidP="00F4102D">
            <w:pPr>
              <w:widowControl w:val="0"/>
              <w:autoSpaceDE w:val="0"/>
              <w:autoSpaceDN w:val="0"/>
              <w:jc w:val="center"/>
              <w:rPr>
                <w:rFonts w:eastAsia="BatangChe"/>
                <w:sz w:val="14"/>
                <w:szCs w:val="14"/>
              </w:rPr>
            </w:pPr>
            <w:r w:rsidRPr="00A070D4">
              <w:rPr>
                <w:rFonts w:eastAsia="BatangChe"/>
                <w:sz w:val="14"/>
                <w:szCs w:val="14"/>
              </w:rPr>
              <w:t>476990,4</w:t>
            </w:r>
          </w:p>
        </w:tc>
      </w:tr>
      <w:tr w:rsidR="00A62054" w:rsidRPr="00A62054" w:rsidTr="00A62054">
        <w:tblPrEx>
          <w:tblBorders>
            <w:insideH w:val="nil"/>
          </w:tblBorders>
        </w:tblPrEx>
        <w:tc>
          <w:tcPr>
            <w:tcW w:w="10915" w:type="dxa"/>
            <w:gridSpan w:val="10"/>
            <w:tcBorders>
              <w:bottom w:val="nil"/>
            </w:tcBorders>
          </w:tcPr>
          <w:p w:rsidR="00A62054" w:rsidRPr="00A62054" w:rsidRDefault="00A62054" w:rsidP="00A62054">
            <w:pPr>
              <w:widowControl w:val="0"/>
              <w:autoSpaceDE w:val="0"/>
              <w:autoSpaceDN w:val="0"/>
              <w:rPr>
                <w:rFonts w:eastAsia="BatangChe"/>
                <w:sz w:val="22"/>
                <w:szCs w:val="20"/>
              </w:rPr>
            </w:pPr>
            <w:r w:rsidRPr="00A62054">
              <w:rPr>
                <w:rFonts w:eastAsia="BatangChe"/>
                <w:sz w:val="22"/>
                <w:szCs w:val="20"/>
              </w:rPr>
              <w:t>&lt;1&gt;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и на плановый период.</w:t>
            </w:r>
          </w:p>
          <w:p w:rsidR="00A62054" w:rsidRPr="00A62054" w:rsidRDefault="00A62054" w:rsidP="00A62054">
            <w:pPr>
              <w:spacing w:after="200" w:line="276" w:lineRule="auto"/>
              <w:rPr>
                <w:rFonts w:eastAsia="BatangChe"/>
                <w:sz w:val="22"/>
                <w:szCs w:val="22"/>
                <w:lang w:eastAsia="en-US"/>
              </w:rPr>
            </w:pPr>
            <w:r w:rsidRPr="00A62054">
              <w:rPr>
                <w:rFonts w:eastAsia="BatangChe"/>
                <w:sz w:val="22"/>
                <w:szCs w:val="22"/>
                <w:lang w:eastAsia="en-US"/>
              </w:rPr>
              <w:t>&lt;2&gt; Объемы финансовых средств ежегодно уточняются после принятия федерального закона о федеральном бюджете на очередной финансовый год и на плановый период</w:t>
            </w:r>
          </w:p>
        </w:tc>
      </w:tr>
      <w:tr w:rsidR="00A62054" w:rsidRPr="00A62054" w:rsidTr="00235648">
        <w:tc>
          <w:tcPr>
            <w:tcW w:w="2268" w:type="dxa"/>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9. Ожидаемые результаты реализации государственной программы</w:t>
            </w:r>
          </w:p>
        </w:tc>
        <w:tc>
          <w:tcPr>
            <w:tcW w:w="8647" w:type="dxa"/>
            <w:gridSpan w:val="9"/>
          </w:tcPr>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В количественном выражении:</w:t>
            </w:r>
          </w:p>
          <w:p w:rsidR="00A62054" w:rsidRPr="00A62054" w:rsidRDefault="00235648"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повышение суммарного коэффициента рождаемости до 1,815;</w:t>
            </w:r>
          </w:p>
          <w:p w:rsidR="00A62054" w:rsidRPr="00A62054" w:rsidRDefault="00235648"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преобладание семейных форм устройства детей, оставшихся без попечения родителей;</w:t>
            </w:r>
          </w:p>
          <w:p w:rsidR="00A62054" w:rsidRPr="00A62054" w:rsidRDefault="00A62054" w:rsidP="00A62054">
            <w:pPr>
              <w:widowControl w:val="0"/>
              <w:autoSpaceDE w:val="0"/>
              <w:autoSpaceDN w:val="0"/>
              <w:rPr>
                <w:rFonts w:eastAsia="BatangChe"/>
                <w:sz w:val="26"/>
                <w:szCs w:val="26"/>
              </w:rPr>
            </w:pPr>
            <w:r w:rsidRPr="00A62054">
              <w:rPr>
                <w:rFonts w:eastAsia="BatangChe"/>
                <w:sz w:val="26"/>
                <w:szCs w:val="26"/>
              </w:rPr>
              <w:t>в качественном выражении:</w:t>
            </w:r>
          </w:p>
          <w:p w:rsidR="00A62054" w:rsidRPr="00A62054" w:rsidRDefault="00235648"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повышение уровня жизни семей с детьми;</w:t>
            </w:r>
          </w:p>
          <w:p w:rsidR="00A62054" w:rsidRPr="00A62054" w:rsidRDefault="00235648" w:rsidP="00A62054">
            <w:pPr>
              <w:widowControl w:val="0"/>
              <w:autoSpaceDE w:val="0"/>
              <w:autoSpaceDN w:val="0"/>
              <w:rPr>
                <w:rFonts w:eastAsia="BatangChe"/>
                <w:sz w:val="26"/>
                <w:szCs w:val="26"/>
              </w:rPr>
            </w:pPr>
            <w:r>
              <w:rPr>
                <w:rFonts w:eastAsia="BatangChe"/>
                <w:sz w:val="26"/>
                <w:szCs w:val="26"/>
              </w:rPr>
              <w:t>–</w:t>
            </w:r>
            <w:r w:rsidR="00A62054" w:rsidRPr="00A62054">
              <w:rPr>
                <w:rFonts w:eastAsia="BatangChe"/>
                <w:sz w:val="26"/>
                <w:szCs w:val="26"/>
              </w:rPr>
              <w:t xml:space="preserve"> решение проблемы беспризорности;</w:t>
            </w:r>
          </w:p>
          <w:p w:rsidR="00A62054" w:rsidRPr="00A62054" w:rsidRDefault="00235648" w:rsidP="00A62054">
            <w:pPr>
              <w:spacing w:after="200" w:line="276" w:lineRule="auto"/>
              <w:rPr>
                <w:rFonts w:eastAsia="BatangChe"/>
                <w:sz w:val="26"/>
                <w:szCs w:val="26"/>
                <w:lang w:eastAsia="en-US"/>
              </w:rPr>
            </w:pPr>
            <w:r>
              <w:rPr>
                <w:rFonts w:eastAsia="BatangChe"/>
                <w:sz w:val="26"/>
                <w:szCs w:val="26"/>
                <w:lang w:eastAsia="en-US"/>
              </w:rPr>
              <w:t>–</w:t>
            </w:r>
            <w:r w:rsidR="00A62054" w:rsidRPr="00A62054">
              <w:rPr>
                <w:rFonts w:eastAsia="BatangChe"/>
                <w:sz w:val="26"/>
                <w:szCs w:val="26"/>
                <w:lang w:eastAsia="en-US"/>
              </w:rPr>
              <w:t xml:space="preserve"> расширение охвата детей-инвалидов социальным обслуживанием</w:t>
            </w:r>
            <w:r w:rsidR="00FA29C1">
              <w:rPr>
                <w:rFonts w:eastAsia="BatangChe"/>
                <w:sz w:val="26"/>
                <w:szCs w:val="26"/>
                <w:lang w:eastAsia="en-US"/>
              </w:rPr>
              <w:t>.</w:t>
            </w:r>
          </w:p>
        </w:tc>
      </w:tr>
    </w:tbl>
    <w:p w:rsidR="0019329E" w:rsidRDefault="0019329E" w:rsidP="00A72A81">
      <w:pPr>
        <w:rPr>
          <w:sz w:val="22"/>
          <w:szCs w:val="22"/>
        </w:rPr>
      </w:pPr>
    </w:p>
    <w:p w:rsidR="00DA227D" w:rsidRDefault="00DA227D" w:rsidP="00393B50">
      <w:pPr>
        <w:jc w:val="right"/>
        <w:rPr>
          <w:sz w:val="22"/>
          <w:szCs w:val="22"/>
        </w:rPr>
      </w:pPr>
    </w:p>
    <w:p w:rsidR="0059079B" w:rsidRDefault="0059079B" w:rsidP="00393B50">
      <w:pPr>
        <w:jc w:val="right"/>
        <w:rPr>
          <w:sz w:val="22"/>
          <w:szCs w:val="22"/>
        </w:rPr>
      </w:pPr>
    </w:p>
    <w:p w:rsidR="0059079B" w:rsidRDefault="0059079B" w:rsidP="00393B50">
      <w:pPr>
        <w:jc w:val="right"/>
        <w:rPr>
          <w:sz w:val="22"/>
          <w:szCs w:val="22"/>
        </w:rPr>
      </w:pPr>
    </w:p>
    <w:p w:rsidR="0059079B" w:rsidRDefault="0059079B" w:rsidP="00393B50">
      <w:pPr>
        <w:jc w:val="right"/>
        <w:rPr>
          <w:sz w:val="22"/>
          <w:szCs w:val="22"/>
        </w:rPr>
      </w:pPr>
    </w:p>
    <w:p w:rsidR="0059079B" w:rsidRDefault="0059079B" w:rsidP="00393B50">
      <w:pPr>
        <w:jc w:val="right"/>
      </w:pPr>
    </w:p>
    <w:p w:rsidR="00393B50" w:rsidRDefault="00393B50" w:rsidP="00393B50">
      <w:pPr>
        <w:jc w:val="right"/>
      </w:pPr>
      <w:r>
        <w:lastRenderedPageBreak/>
        <w:t>проект</w:t>
      </w:r>
    </w:p>
    <w:p w:rsidR="00393B50" w:rsidRPr="00B87521" w:rsidRDefault="00393B50" w:rsidP="00393B50">
      <w:pPr>
        <w:widowControl w:val="0"/>
        <w:autoSpaceDE w:val="0"/>
        <w:autoSpaceDN w:val="0"/>
        <w:jc w:val="center"/>
        <w:rPr>
          <w:rFonts w:eastAsia="Times New Roman"/>
          <w:b/>
          <w:sz w:val="26"/>
          <w:szCs w:val="26"/>
        </w:rPr>
      </w:pPr>
      <w:r w:rsidRPr="00B87521">
        <w:rPr>
          <w:rFonts w:eastAsia="Times New Roman"/>
          <w:b/>
          <w:sz w:val="26"/>
          <w:szCs w:val="26"/>
        </w:rPr>
        <w:t>ПАСПОРТ</w:t>
      </w:r>
    </w:p>
    <w:p w:rsidR="00393B50" w:rsidRPr="00B87521" w:rsidRDefault="00393B50" w:rsidP="00393B50">
      <w:pPr>
        <w:widowControl w:val="0"/>
        <w:autoSpaceDE w:val="0"/>
        <w:autoSpaceDN w:val="0"/>
        <w:jc w:val="center"/>
        <w:rPr>
          <w:rFonts w:eastAsia="Times New Roman"/>
          <w:b/>
          <w:sz w:val="26"/>
          <w:szCs w:val="26"/>
        </w:rPr>
      </w:pPr>
      <w:r w:rsidRPr="00B87521">
        <w:rPr>
          <w:rFonts w:eastAsia="Times New Roman"/>
          <w:b/>
          <w:sz w:val="26"/>
          <w:szCs w:val="26"/>
        </w:rPr>
        <w:t>государственной программы Калужской области</w:t>
      </w:r>
    </w:p>
    <w:p w:rsidR="00393B50" w:rsidRDefault="00393B50" w:rsidP="00393B50">
      <w:pPr>
        <w:widowControl w:val="0"/>
        <w:autoSpaceDE w:val="0"/>
        <w:autoSpaceDN w:val="0"/>
        <w:jc w:val="center"/>
        <w:rPr>
          <w:rFonts w:eastAsia="Times New Roman"/>
          <w:b/>
          <w:sz w:val="26"/>
          <w:szCs w:val="26"/>
        </w:rPr>
      </w:pPr>
      <w:r w:rsidRPr="00B87521">
        <w:rPr>
          <w:rFonts w:eastAsia="Times New Roman"/>
          <w:b/>
          <w:sz w:val="26"/>
          <w:szCs w:val="26"/>
        </w:rPr>
        <w:t>«Молодежь Калужской области»</w:t>
      </w:r>
    </w:p>
    <w:p w:rsidR="00393B50" w:rsidRPr="00B87521" w:rsidRDefault="00393B50" w:rsidP="00393B50">
      <w:pPr>
        <w:widowControl w:val="0"/>
        <w:autoSpaceDE w:val="0"/>
        <w:autoSpaceDN w:val="0"/>
        <w:jc w:val="center"/>
        <w:rPr>
          <w:rFonts w:eastAsia="Times New Roman"/>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701"/>
        <w:gridCol w:w="993"/>
        <w:gridCol w:w="850"/>
        <w:gridCol w:w="851"/>
        <w:gridCol w:w="850"/>
        <w:gridCol w:w="851"/>
        <w:gridCol w:w="850"/>
        <w:gridCol w:w="851"/>
        <w:gridCol w:w="850"/>
      </w:tblGrid>
      <w:tr w:rsidR="00393B50" w:rsidRPr="00B87521" w:rsidTr="00393B50">
        <w:tc>
          <w:tcPr>
            <w:tcW w:w="2268" w:type="dxa"/>
            <w:tcBorders>
              <w:top w:val="single" w:sz="4" w:space="0" w:color="auto"/>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1. Ответственный исполнитель государственной программы</w:t>
            </w:r>
          </w:p>
        </w:tc>
        <w:tc>
          <w:tcPr>
            <w:tcW w:w="8647" w:type="dxa"/>
            <w:gridSpan w:val="9"/>
            <w:tcBorders>
              <w:top w:val="single" w:sz="4" w:space="0" w:color="auto"/>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Министерство образования и науки Калужской области</w:t>
            </w:r>
          </w:p>
        </w:tc>
      </w:tr>
      <w:tr w:rsidR="00393B50" w:rsidRPr="00B87521" w:rsidTr="00393B50">
        <w:tc>
          <w:tcPr>
            <w:tcW w:w="2268" w:type="dxa"/>
            <w:tcBorders>
              <w:top w:val="single" w:sz="4" w:space="0" w:color="auto"/>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2. Соисполнители государственной программы</w:t>
            </w:r>
          </w:p>
        </w:tc>
        <w:tc>
          <w:tcPr>
            <w:tcW w:w="8647" w:type="dxa"/>
            <w:gridSpan w:val="9"/>
            <w:tcBorders>
              <w:top w:val="single" w:sz="4" w:space="0" w:color="auto"/>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Министерство образования и науки Калужской области</w:t>
            </w:r>
          </w:p>
        </w:tc>
      </w:tr>
      <w:tr w:rsidR="00393B50" w:rsidRPr="00B87521" w:rsidTr="00393B50">
        <w:tblPrEx>
          <w:tblBorders>
            <w:insideH w:val="single" w:sz="4" w:space="0" w:color="auto"/>
          </w:tblBorders>
        </w:tblPrEx>
        <w:tc>
          <w:tcPr>
            <w:tcW w:w="2268" w:type="dxa"/>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3. Цель государственной программы</w:t>
            </w:r>
          </w:p>
        </w:tc>
        <w:tc>
          <w:tcPr>
            <w:tcW w:w="8647" w:type="dxa"/>
            <w:gridSpan w:val="9"/>
          </w:tcPr>
          <w:p w:rsidR="00393B50" w:rsidRPr="00B87521" w:rsidRDefault="00393B50" w:rsidP="00393B50">
            <w:pPr>
              <w:widowControl w:val="0"/>
              <w:autoSpaceDE w:val="0"/>
              <w:autoSpaceDN w:val="0"/>
              <w:jc w:val="both"/>
              <w:rPr>
                <w:rFonts w:eastAsia="Times New Roman"/>
                <w:sz w:val="26"/>
                <w:szCs w:val="26"/>
              </w:rPr>
            </w:pPr>
            <w:r w:rsidRPr="00B87521">
              <w:rPr>
                <w:rFonts w:eastAsia="Times New Roman"/>
                <w:sz w:val="26"/>
                <w:szCs w:val="26"/>
              </w:rPr>
              <w:t>Создание условий для всестороннего развития молодежи Калужской области в интересах социально-экономического развития региона</w:t>
            </w:r>
          </w:p>
        </w:tc>
      </w:tr>
      <w:tr w:rsidR="00393B50" w:rsidRPr="00B87521" w:rsidTr="00393B50">
        <w:tblPrEx>
          <w:tblBorders>
            <w:insideH w:val="single" w:sz="4" w:space="0" w:color="auto"/>
          </w:tblBorders>
        </w:tblPrEx>
        <w:tc>
          <w:tcPr>
            <w:tcW w:w="2268" w:type="dxa"/>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4. Задачи государственной программы</w:t>
            </w:r>
          </w:p>
        </w:tc>
        <w:tc>
          <w:tcPr>
            <w:tcW w:w="8647" w:type="dxa"/>
            <w:gridSpan w:val="9"/>
          </w:tcPr>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содействие вовлечению молодежи в общественную, трудовую и добровольческую деятельность;</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формирование условий для развития потенциала молодежи;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развитие механизмов социальной поддержки молодежи, находящейся в трудной жизненной ситуации;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содействие гражданскому, нравственному и патриотическому воспитанию молодежи;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содействие укреплению гражданского единства и гармонизации межнациональных отношений в молодежной среде</w:t>
            </w:r>
          </w:p>
        </w:tc>
      </w:tr>
      <w:tr w:rsidR="00393B50" w:rsidRPr="00B87521" w:rsidTr="00393B50">
        <w:tblPrEx>
          <w:tblBorders>
            <w:insideH w:val="single" w:sz="4" w:space="0" w:color="auto"/>
          </w:tblBorders>
        </w:tblPrEx>
        <w:tc>
          <w:tcPr>
            <w:tcW w:w="2268" w:type="dxa"/>
            <w:tcBorders>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5. Подпрограммы государственной программы</w:t>
            </w:r>
          </w:p>
        </w:tc>
        <w:tc>
          <w:tcPr>
            <w:tcW w:w="8647" w:type="dxa"/>
            <w:gridSpan w:val="9"/>
            <w:tcBorders>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Не предусмотрены</w:t>
            </w:r>
          </w:p>
        </w:tc>
      </w:tr>
      <w:tr w:rsidR="00393B50" w:rsidRPr="00B87521" w:rsidTr="00393B50">
        <w:tc>
          <w:tcPr>
            <w:tcW w:w="2268" w:type="dxa"/>
            <w:tcBorders>
              <w:top w:val="single" w:sz="4" w:space="0" w:color="auto"/>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6. Индикаторы государственной программы</w:t>
            </w:r>
          </w:p>
        </w:tc>
        <w:tc>
          <w:tcPr>
            <w:tcW w:w="8647" w:type="dxa"/>
            <w:gridSpan w:val="9"/>
            <w:tcBorders>
              <w:top w:val="single" w:sz="4" w:space="0" w:color="auto"/>
              <w:bottom w:val="single" w:sz="4" w:space="0" w:color="auto"/>
            </w:tcBorders>
          </w:tcPr>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удельный вес численности молодежи, участвующей в деятельности молодежных и детских общественных объединений, в общей численности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доля молодежи, принимающей участие в проектах по поддержке талантливой молодежи, в общем количестве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доля молодежи, положительно оценивающей состояние межнациональных отношений, в общем количестве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уровень толерантного отношения к представителям другой национальности в молодежной среде;</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удельный вес молодежи, охваченной мероприятиями, направленными на поддержку молодежи, оказавшейся в трудной жизненной ситуации, от общего числа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удельный вес молодежи, вовлеченной в добровольческую деятельность, от общего числа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охват молодежи мероприятиями, направленными на гражданско-патриотическое воспитание молодежи;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t>–</w:t>
            </w:r>
            <w:r w:rsidRPr="00B87521">
              <w:rPr>
                <w:rFonts w:eastAsia="Times New Roman"/>
                <w:sz w:val="26"/>
                <w:szCs w:val="26"/>
              </w:rPr>
              <w:t xml:space="preserve"> доля молодежи, участвующей в деятельности учреждений по работе с молодежью, от общего числа молодежи Калужской области;</w:t>
            </w:r>
          </w:p>
          <w:p w:rsidR="00393B50" w:rsidRPr="00B87521" w:rsidRDefault="00393B50" w:rsidP="00393B50">
            <w:pPr>
              <w:widowControl w:val="0"/>
              <w:autoSpaceDE w:val="0"/>
              <w:autoSpaceDN w:val="0"/>
              <w:jc w:val="both"/>
              <w:rPr>
                <w:rFonts w:eastAsia="Times New Roman"/>
                <w:sz w:val="26"/>
                <w:szCs w:val="26"/>
              </w:rPr>
            </w:pPr>
            <w:r>
              <w:rPr>
                <w:rFonts w:eastAsia="Times New Roman"/>
                <w:sz w:val="26"/>
                <w:szCs w:val="26"/>
              </w:rPr>
              <w:lastRenderedPageBreak/>
              <w:t>–</w:t>
            </w:r>
            <w:r w:rsidRPr="00B87521">
              <w:rPr>
                <w:rFonts w:eastAsia="Times New Roman"/>
                <w:sz w:val="26"/>
                <w:szCs w:val="26"/>
              </w:rPr>
              <w:t xml:space="preserve"> количество молодежных проектов, направленных на развитие Калужской области, получивших организационную, финансовую или иную поддержку</w:t>
            </w:r>
          </w:p>
        </w:tc>
      </w:tr>
      <w:tr w:rsidR="00393B50" w:rsidRPr="00B87521" w:rsidTr="00393B50">
        <w:tblPrEx>
          <w:tblBorders>
            <w:insideH w:val="single" w:sz="4" w:space="0" w:color="auto"/>
          </w:tblBorders>
        </w:tblPrEx>
        <w:tc>
          <w:tcPr>
            <w:tcW w:w="2268" w:type="dxa"/>
            <w:tcBorders>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lastRenderedPageBreak/>
              <w:t>7. Сроки и этапы реализации государственной программы</w:t>
            </w:r>
          </w:p>
        </w:tc>
        <w:tc>
          <w:tcPr>
            <w:tcW w:w="8647" w:type="dxa"/>
            <w:gridSpan w:val="9"/>
            <w:tcBorders>
              <w:bottom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2014 - 2020 годы, в один этап</w:t>
            </w:r>
          </w:p>
        </w:tc>
      </w:tr>
      <w:tr w:rsidR="00393B50" w:rsidRPr="00B87521" w:rsidTr="009155E3">
        <w:tblPrEx>
          <w:tblBorders>
            <w:insideH w:val="single" w:sz="4" w:space="0" w:color="auto"/>
          </w:tblBorders>
        </w:tblPrEx>
        <w:tc>
          <w:tcPr>
            <w:tcW w:w="2268" w:type="dxa"/>
            <w:vMerge w:val="restart"/>
            <w:tcBorders>
              <w:bottom w:val="nil"/>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8. Объемы финансирования государственной программы за счет бюджетных ассигнований</w:t>
            </w:r>
          </w:p>
        </w:tc>
        <w:tc>
          <w:tcPr>
            <w:tcW w:w="1701" w:type="dxa"/>
            <w:vMerge w:val="restart"/>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Наименование показателя</w:t>
            </w:r>
          </w:p>
        </w:tc>
        <w:tc>
          <w:tcPr>
            <w:tcW w:w="993" w:type="dxa"/>
            <w:vMerge w:val="restart"/>
          </w:tcPr>
          <w:p w:rsidR="009155E3" w:rsidRDefault="009155E3" w:rsidP="00393B50">
            <w:pPr>
              <w:widowControl w:val="0"/>
              <w:autoSpaceDE w:val="0"/>
              <w:autoSpaceDN w:val="0"/>
              <w:jc w:val="center"/>
              <w:rPr>
                <w:rFonts w:eastAsia="Times New Roman"/>
                <w:sz w:val="22"/>
                <w:szCs w:val="22"/>
              </w:rPr>
            </w:pPr>
            <w:r>
              <w:rPr>
                <w:rFonts w:eastAsia="Times New Roman"/>
                <w:sz w:val="22"/>
                <w:szCs w:val="22"/>
              </w:rPr>
              <w:t>Всего</w:t>
            </w:r>
          </w:p>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(тыс. руб.)</w:t>
            </w:r>
          </w:p>
        </w:tc>
        <w:tc>
          <w:tcPr>
            <w:tcW w:w="5953" w:type="dxa"/>
            <w:gridSpan w:val="7"/>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в том числе по годам:</w:t>
            </w:r>
          </w:p>
        </w:tc>
      </w:tr>
      <w:tr w:rsidR="00393B50" w:rsidRPr="00B87521" w:rsidTr="009155E3">
        <w:tblPrEx>
          <w:tblBorders>
            <w:insideH w:val="single" w:sz="4" w:space="0" w:color="auto"/>
          </w:tblBorders>
        </w:tblPrEx>
        <w:tc>
          <w:tcPr>
            <w:tcW w:w="2268" w:type="dxa"/>
            <w:vMerge/>
            <w:tcBorders>
              <w:bottom w:val="nil"/>
            </w:tcBorders>
          </w:tcPr>
          <w:p w:rsidR="00393B50" w:rsidRPr="00B87521" w:rsidRDefault="00393B50" w:rsidP="00393B50">
            <w:pPr>
              <w:spacing w:after="200" w:line="276" w:lineRule="auto"/>
              <w:rPr>
                <w:rFonts w:ascii="Calibri" w:hAnsi="Calibri"/>
                <w:sz w:val="22"/>
                <w:szCs w:val="26"/>
                <w:lang w:eastAsia="en-US"/>
              </w:rPr>
            </w:pPr>
          </w:p>
        </w:tc>
        <w:tc>
          <w:tcPr>
            <w:tcW w:w="1701" w:type="dxa"/>
            <w:vMerge/>
          </w:tcPr>
          <w:p w:rsidR="00393B50" w:rsidRPr="009155E3" w:rsidRDefault="00393B50" w:rsidP="00393B50">
            <w:pPr>
              <w:spacing w:after="200" w:line="276" w:lineRule="auto"/>
              <w:rPr>
                <w:rFonts w:ascii="Calibri" w:hAnsi="Calibri"/>
                <w:sz w:val="22"/>
                <w:szCs w:val="22"/>
                <w:lang w:eastAsia="en-US"/>
              </w:rPr>
            </w:pPr>
          </w:p>
        </w:tc>
        <w:tc>
          <w:tcPr>
            <w:tcW w:w="993" w:type="dxa"/>
            <w:vMerge/>
          </w:tcPr>
          <w:p w:rsidR="00393B50" w:rsidRPr="009155E3" w:rsidRDefault="00393B50" w:rsidP="00393B50">
            <w:pPr>
              <w:spacing w:after="200" w:line="276" w:lineRule="auto"/>
              <w:rPr>
                <w:rFonts w:ascii="Calibri" w:hAnsi="Calibri"/>
                <w:sz w:val="22"/>
                <w:szCs w:val="22"/>
                <w:lang w:eastAsia="en-US"/>
              </w:rPr>
            </w:pPr>
          </w:p>
        </w:tc>
        <w:tc>
          <w:tcPr>
            <w:tcW w:w="850"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2014</w:t>
            </w:r>
          </w:p>
        </w:tc>
        <w:tc>
          <w:tcPr>
            <w:tcW w:w="851"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2015</w:t>
            </w:r>
          </w:p>
        </w:tc>
        <w:tc>
          <w:tcPr>
            <w:tcW w:w="850"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2016</w:t>
            </w:r>
          </w:p>
        </w:tc>
        <w:tc>
          <w:tcPr>
            <w:tcW w:w="851"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2017</w:t>
            </w:r>
          </w:p>
        </w:tc>
        <w:tc>
          <w:tcPr>
            <w:tcW w:w="850"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2018</w:t>
            </w:r>
          </w:p>
        </w:tc>
        <w:tc>
          <w:tcPr>
            <w:tcW w:w="851" w:type="dxa"/>
          </w:tcPr>
          <w:p w:rsidR="00393B50" w:rsidRPr="009155E3" w:rsidRDefault="00393B50" w:rsidP="00393B50">
            <w:pPr>
              <w:widowControl w:val="0"/>
              <w:autoSpaceDE w:val="0"/>
              <w:autoSpaceDN w:val="0"/>
              <w:ind w:right="80"/>
              <w:jc w:val="center"/>
              <w:rPr>
                <w:rFonts w:eastAsia="Times New Roman"/>
                <w:sz w:val="22"/>
                <w:szCs w:val="22"/>
              </w:rPr>
            </w:pPr>
            <w:r w:rsidRPr="009155E3">
              <w:rPr>
                <w:rFonts w:eastAsia="Times New Roman"/>
                <w:sz w:val="22"/>
                <w:szCs w:val="22"/>
              </w:rPr>
              <w:t>2019</w:t>
            </w:r>
          </w:p>
        </w:tc>
        <w:tc>
          <w:tcPr>
            <w:tcW w:w="850" w:type="dxa"/>
          </w:tcPr>
          <w:p w:rsidR="00393B50" w:rsidRPr="009155E3" w:rsidRDefault="00393B50" w:rsidP="00393B50">
            <w:pPr>
              <w:widowControl w:val="0"/>
              <w:autoSpaceDE w:val="0"/>
              <w:autoSpaceDN w:val="0"/>
              <w:jc w:val="center"/>
              <w:rPr>
                <w:rFonts w:eastAsia="Times New Roman"/>
                <w:sz w:val="22"/>
                <w:szCs w:val="22"/>
              </w:rPr>
            </w:pPr>
            <w:r w:rsidRPr="009155E3">
              <w:rPr>
                <w:rFonts w:eastAsia="Times New Roman"/>
                <w:sz w:val="22"/>
                <w:szCs w:val="22"/>
              </w:rPr>
              <w:t>2020</w:t>
            </w:r>
          </w:p>
        </w:tc>
      </w:tr>
      <w:tr w:rsidR="00393B50" w:rsidRPr="00B87521" w:rsidTr="009155E3">
        <w:tblPrEx>
          <w:tblBorders>
            <w:insideH w:val="single" w:sz="4" w:space="0" w:color="auto"/>
          </w:tblBorders>
        </w:tblPrEx>
        <w:tc>
          <w:tcPr>
            <w:tcW w:w="2268" w:type="dxa"/>
            <w:vMerge/>
            <w:tcBorders>
              <w:bottom w:val="nil"/>
            </w:tcBorders>
          </w:tcPr>
          <w:p w:rsidR="00393B50" w:rsidRPr="00B87521" w:rsidRDefault="00393B50" w:rsidP="00393B50">
            <w:pPr>
              <w:spacing w:after="200" w:line="276" w:lineRule="auto"/>
              <w:rPr>
                <w:rFonts w:ascii="Calibri" w:hAnsi="Calibri"/>
                <w:sz w:val="22"/>
                <w:szCs w:val="26"/>
                <w:lang w:eastAsia="en-US"/>
              </w:rPr>
            </w:pPr>
          </w:p>
        </w:tc>
        <w:tc>
          <w:tcPr>
            <w:tcW w:w="1701" w:type="dxa"/>
          </w:tcPr>
          <w:p w:rsidR="00393B50" w:rsidRPr="009155E3" w:rsidRDefault="00393B50" w:rsidP="00393B50">
            <w:pPr>
              <w:widowControl w:val="0"/>
              <w:autoSpaceDE w:val="0"/>
              <w:autoSpaceDN w:val="0"/>
              <w:rPr>
                <w:rFonts w:eastAsia="Times New Roman"/>
                <w:sz w:val="22"/>
                <w:szCs w:val="22"/>
              </w:rPr>
            </w:pPr>
            <w:r w:rsidRPr="009155E3">
              <w:rPr>
                <w:rFonts w:eastAsia="Times New Roman"/>
                <w:sz w:val="22"/>
                <w:szCs w:val="22"/>
              </w:rPr>
              <w:t>ВСЕГО</w:t>
            </w:r>
          </w:p>
        </w:tc>
        <w:tc>
          <w:tcPr>
            <w:tcW w:w="993" w:type="dxa"/>
            <w:shd w:val="clear" w:color="auto" w:fill="auto"/>
          </w:tcPr>
          <w:p w:rsidR="00393B50" w:rsidRPr="003C664B" w:rsidRDefault="00393B50" w:rsidP="00393B50">
            <w:pPr>
              <w:widowControl w:val="0"/>
              <w:autoSpaceDE w:val="0"/>
              <w:autoSpaceDN w:val="0"/>
              <w:jc w:val="center"/>
              <w:rPr>
                <w:rFonts w:eastAsia="Times New Roman"/>
                <w:sz w:val="16"/>
                <w:szCs w:val="16"/>
                <w:highlight w:val="yellow"/>
              </w:rPr>
            </w:pPr>
            <w:r w:rsidRPr="004A6C2E">
              <w:rPr>
                <w:rFonts w:eastAsia="Times New Roman"/>
                <w:sz w:val="16"/>
                <w:szCs w:val="16"/>
              </w:rPr>
              <w:t>330320,594</w:t>
            </w:r>
          </w:p>
        </w:tc>
        <w:tc>
          <w:tcPr>
            <w:tcW w:w="850" w:type="dxa"/>
            <w:shd w:val="clear" w:color="auto" w:fill="auto"/>
          </w:tcPr>
          <w:p w:rsidR="00393B50" w:rsidRPr="00B87521" w:rsidRDefault="00393B50" w:rsidP="00393B50">
            <w:pPr>
              <w:widowControl w:val="0"/>
              <w:autoSpaceDE w:val="0"/>
              <w:autoSpaceDN w:val="0"/>
              <w:jc w:val="center"/>
              <w:rPr>
                <w:rFonts w:eastAsia="Times New Roman"/>
                <w:sz w:val="16"/>
                <w:szCs w:val="16"/>
              </w:rPr>
            </w:pPr>
            <w:r w:rsidRPr="00B87521">
              <w:rPr>
                <w:rFonts w:eastAsia="Times New Roman"/>
                <w:sz w:val="16"/>
                <w:szCs w:val="16"/>
              </w:rPr>
              <w:t>72101,361</w:t>
            </w:r>
          </w:p>
        </w:tc>
        <w:tc>
          <w:tcPr>
            <w:tcW w:w="851" w:type="dxa"/>
            <w:shd w:val="clear" w:color="auto" w:fill="auto"/>
          </w:tcPr>
          <w:p w:rsidR="00393B50" w:rsidRPr="00B87521" w:rsidRDefault="00393B50" w:rsidP="00393B50">
            <w:pPr>
              <w:widowControl w:val="0"/>
              <w:autoSpaceDE w:val="0"/>
              <w:autoSpaceDN w:val="0"/>
              <w:jc w:val="center"/>
              <w:rPr>
                <w:rFonts w:eastAsia="Times New Roman"/>
                <w:sz w:val="16"/>
                <w:szCs w:val="16"/>
              </w:rPr>
            </w:pPr>
            <w:r w:rsidRPr="00B87521">
              <w:rPr>
                <w:rFonts w:eastAsia="Times New Roman"/>
                <w:sz w:val="16"/>
                <w:szCs w:val="16"/>
              </w:rPr>
              <w:t>37187,493</w:t>
            </w:r>
          </w:p>
        </w:tc>
        <w:tc>
          <w:tcPr>
            <w:tcW w:w="850" w:type="dxa"/>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50125,450</w:t>
            </w:r>
          </w:p>
        </w:tc>
        <w:tc>
          <w:tcPr>
            <w:tcW w:w="851" w:type="dxa"/>
            <w:shd w:val="clear" w:color="auto" w:fill="auto"/>
          </w:tcPr>
          <w:p w:rsidR="00393B50" w:rsidRPr="00B87521" w:rsidRDefault="00393B50" w:rsidP="004A6C2E">
            <w:pPr>
              <w:widowControl w:val="0"/>
              <w:autoSpaceDE w:val="0"/>
              <w:autoSpaceDN w:val="0"/>
              <w:jc w:val="center"/>
              <w:rPr>
                <w:rFonts w:eastAsia="Times New Roman"/>
                <w:sz w:val="16"/>
                <w:szCs w:val="16"/>
              </w:rPr>
            </w:pPr>
            <w:r>
              <w:rPr>
                <w:rFonts w:eastAsia="Times New Roman"/>
                <w:sz w:val="16"/>
                <w:szCs w:val="16"/>
              </w:rPr>
              <w:t>40285,8</w:t>
            </w:r>
            <w:r w:rsidR="004A6C2E">
              <w:rPr>
                <w:rFonts w:eastAsia="Times New Roman"/>
                <w:sz w:val="16"/>
                <w:szCs w:val="16"/>
              </w:rPr>
              <w:t>4</w:t>
            </w:r>
          </w:p>
        </w:tc>
        <w:tc>
          <w:tcPr>
            <w:tcW w:w="850" w:type="dxa"/>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c>
          <w:tcPr>
            <w:tcW w:w="851" w:type="dxa"/>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c>
          <w:tcPr>
            <w:tcW w:w="850" w:type="dxa"/>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r>
      <w:tr w:rsidR="00393B50" w:rsidRPr="00B87521" w:rsidTr="009155E3">
        <w:tblPrEx>
          <w:tblBorders>
            <w:insideH w:val="single" w:sz="4" w:space="0" w:color="auto"/>
          </w:tblBorders>
        </w:tblPrEx>
        <w:tc>
          <w:tcPr>
            <w:tcW w:w="2268" w:type="dxa"/>
            <w:vMerge/>
            <w:tcBorders>
              <w:bottom w:val="nil"/>
            </w:tcBorders>
          </w:tcPr>
          <w:p w:rsidR="00393B50" w:rsidRPr="00B87521" w:rsidRDefault="00393B50" w:rsidP="00393B50">
            <w:pPr>
              <w:spacing w:after="200" w:line="276" w:lineRule="auto"/>
              <w:rPr>
                <w:rFonts w:ascii="Calibri" w:hAnsi="Calibri"/>
                <w:sz w:val="22"/>
                <w:szCs w:val="26"/>
                <w:lang w:eastAsia="en-US"/>
              </w:rPr>
            </w:pPr>
          </w:p>
        </w:tc>
        <w:tc>
          <w:tcPr>
            <w:tcW w:w="1701" w:type="dxa"/>
          </w:tcPr>
          <w:p w:rsidR="00393B50" w:rsidRPr="009155E3" w:rsidRDefault="00393B50" w:rsidP="00393B50">
            <w:pPr>
              <w:widowControl w:val="0"/>
              <w:autoSpaceDE w:val="0"/>
              <w:autoSpaceDN w:val="0"/>
              <w:rPr>
                <w:rFonts w:eastAsia="Times New Roman"/>
                <w:sz w:val="22"/>
                <w:szCs w:val="22"/>
              </w:rPr>
            </w:pPr>
            <w:r w:rsidRPr="009155E3">
              <w:rPr>
                <w:rFonts w:eastAsia="Times New Roman"/>
                <w:sz w:val="22"/>
                <w:szCs w:val="22"/>
              </w:rPr>
              <w:t>В том числе по источникам финанси-рования:</w:t>
            </w:r>
          </w:p>
        </w:tc>
        <w:tc>
          <w:tcPr>
            <w:tcW w:w="993" w:type="dxa"/>
            <w:shd w:val="clear" w:color="auto" w:fill="auto"/>
          </w:tcPr>
          <w:p w:rsidR="00393B50" w:rsidRPr="00B87521" w:rsidRDefault="00393B50" w:rsidP="00393B50">
            <w:pPr>
              <w:widowControl w:val="0"/>
              <w:autoSpaceDE w:val="0"/>
              <w:autoSpaceDN w:val="0"/>
              <w:jc w:val="center"/>
              <w:rPr>
                <w:rFonts w:eastAsia="Times New Roman"/>
                <w:sz w:val="26"/>
                <w:szCs w:val="26"/>
              </w:rPr>
            </w:pPr>
          </w:p>
        </w:tc>
        <w:tc>
          <w:tcPr>
            <w:tcW w:w="850"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1"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0"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1"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0"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1"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c>
          <w:tcPr>
            <w:tcW w:w="850" w:type="dxa"/>
            <w:shd w:val="clear" w:color="auto" w:fill="auto"/>
          </w:tcPr>
          <w:p w:rsidR="00393B50" w:rsidRPr="00B87521" w:rsidRDefault="00393B50" w:rsidP="00393B50">
            <w:pPr>
              <w:widowControl w:val="0"/>
              <w:autoSpaceDE w:val="0"/>
              <w:autoSpaceDN w:val="0"/>
              <w:jc w:val="center"/>
              <w:rPr>
                <w:rFonts w:eastAsia="Times New Roman"/>
                <w:sz w:val="20"/>
                <w:szCs w:val="20"/>
              </w:rPr>
            </w:pPr>
          </w:p>
        </w:tc>
      </w:tr>
      <w:tr w:rsidR="00393B50" w:rsidRPr="00B87521" w:rsidTr="009155E3">
        <w:tc>
          <w:tcPr>
            <w:tcW w:w="2268" w:type="dxa"/>
            <w:vMerge/>
            <w:tcBorders>
              <w:bottom w:val="single" w:sz="4" w:space="0" w:color="auto"/>
            </w:tcBorders>
          </w:tcPr>
          <w:p w:rsidR="00393B50" w:rsidRPr="00B87521" w:rsidRDefault="00393B50" w:rsidP="00393B50">
            <w:pPr>
              <w:spacing w:after="200" w:line="276" w:lineRule="auto"/>
              <w:rPr>
                <w:rFonts w:ascii="Calibri" w:hAnsi="Calibri"/>
                <w:sz w:val="22"/>
                <w:szCs w:val="26"/>
                <w:lang w:eastAsia="en-US"/>
              </w:rPr>
            </w:pPr>
          </w:p>
        </w:tc>
        <w:tc>
          <w:tcPr>
            <w:tcW w:w="1701" w:type="dxa"/>
            <w:tcBorders>
              <w:bottom w:val="single" w:sz="4" w:space="0" w:color="auto"/>
            </w:tcBorders>
          </w:tcPr>
          <w:p w:rsidR="00393B50" w:rsidRPr="009155E3" w:rsidRDefault="00393B50" w:rsidP="00393B50">
            <w:pPr>
              <w:widowControl w:val="0"/>
              <w:autoSpaceDE w:val="0"/>
              <w:autoSpaceDN w:val="0"/>
              <w:rPr>
                <w:rFonts w:eastAsia="Times New Roman"/>
                <w:sz w:val="22"/>
                <w:szCs w:val="22"/>
              </w:rPr>
            </w:pPr>
            <w:r w:rsidRPr="009155E3">
              <w:rPr>
                <w:rFonts w:eastAsia="Times New Roman"/>
                <w:sz w:val="22"/>
                <w:szCs w:val="22"/>
              </w:rPr>
              <w:t>средства областного бюджета</w:t>
            </w:r>
          </w:p>
        </w:tc>
        <w:tc>
          <w:tcPr>
            <w:tcW w:w="993"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sidRPr="004A6C2E">
              <w:rPr>
                <w:rFonts w:eastAsia="Times New Roman"/>
                <w:sz w:val="16"/>
                <w:szCs w:val="16"/>
              </w:rPr>
              <w:t>330320,594</w:t>
            </w:r>
          </w:p>
        </w:tc>
        <w:tc>
          <w:tcPr>
            <w:tcW w:w="850"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sidRPr="00B87521">
              <w:rPr>
                <w:rFonts w:eastAsia="Times New Roman"/>
                <w:sz w:val="16"/>
                <w:szCs w:val="16"/>
              </w:rPr>
              <w:t>72101,361</w:t>
            </w:r>
          </w:p>
        </w:tc>
        <w:tc>
          <w:tcPr>
            <w:tcW w:w="851"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sidRPr="00B87521">
              <w:rPr>
                <w:rFonts w:eastAsia="Times New Roman"/>
                <w:sz w:val="16"/>
                <w:szCs w:val="16"/>
              </w:rPr>
              <w:t>37187,493</w:t>
            </w:r>
          </w:p>
        </w:tc>
        <w:tc>
          <w:tcPr>
            <w:tcW w:w="850"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50125,450</w:t>
            </w:r>
          </w:p>
        </w:tc>
        <w:tc>
          <w:tcPr>
            <w:tcW w:w="851" w:type="dxa"/>
            <w:tcBorders>
              <w:bottom w:val="single" w:sz="4" w:space="0" w:color="auto"/>
            </w:tcBorders>
            <w:shd w:val="clear" w:color="auto" w:fill="auto"/>
          </w:tcPr>
          <w:p w:rsidR="00393B50" w:rsidRPr="00B87521" w:rsidRDefault="00393B50" w:rsidP="004A6C2E">
            <w:pPr>
              <w:widowControl w:val="0"/>
              <w:autoSpaceDE w:val="0"/>
              <w:autoSpaceDN w:val="0"/>
              <w:jc w:val="center"/>
              <w:rPr>
                <w:rFonts w:eastAsia="Times New Roman"/>
                <w:sz w:val="16"/>
                <w:szCs w:val="16"/>
              </w:rPr>
            </w:pPr>
            <w:r>
              <w:rPr>
                <w:rFonts w:eastAsia="Times New Roman"/>
                <w:sz w:val="16"/>
                <w:szCs w:val="16"/>
              </w:rPr>
              <w:t>40285,8</w:t>
            </w:r>
            <w:r w:rsidR="004A6C2E">
              <w:rPr>
                <w:rFonts w:eastAsia="Times New Roman"/>
                <w:sz w:val="16"/>
                <w:szCs w:val="16"/>
              </w:rPr>
              <w:t>4</w:t>
            </w:r>
          </w:p>
        </w:tc>
        <w:tc>
          <w:tcPr>
            <w:tcW w:w="850"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c>
          <w:tcPr>
            <w:tcW w:w="851"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c>
          <w:tcPr>
            <w:tcW w:w="850" w:type="dxa"/>
            <w:tcBorders>
              <w:bottom w:val="single" w:sz="4" w:space="0" w:color="auto"/>
            </w:tcBorders>
            <w:shd w:val="clear" w:color="auto" w:fill="auto"/>
          </w:tcPr>
          <w:p w:rsidR="00393B50" w:rsidRPr="00B87521" w:rsidRDefault="00393B50" w:rsidP="00393B50">
            <w:pPr>
              <w:widowControl w:val="0"/>
              <w:autoSpaceDE w:val="0"/>
              <w:autoSpaceDN w:val="0"/>
              <w:jc w:val="center"/>
              <w:rPr>
                <w:rFonts w:eastAsia="Times New Roman"/>
                <w:sz w:val="16"/>
                <w:szCs w:val="16"/>
              </w:rPr>
            </w:pPr>
            <w:r>
              <w:rPr>
                <w:rFonts w:eastAsia="Times New Roman"/>
                <w:sz w:val="16"/>
                <w:szCs w:val="16"/>
              </w:rPr>
              <w:t>43540,15</w:t>
            </w:r>
          </w:p>
        </w:tc>
      </w:tr>
      <w:tr w:rsidR="00393B50" w:rsidRPr="00B87521" w:rsidTr="00393B50">
        <w:tc>
          <w:tcPr>
            <w:tcW w:w="2268" w:type="dxa"/>
            <w:tcBorders>
              <w:top w:val="single" w:sz="4" w:space="0" w:color="auto"/>
              <w:left w:val="single" w:sz="4" w:space="0" w:color="auto"/>
              <w:bottom w:val="single" w:sz="4" w:space="0" w:color="auto"/>
              <w:right w:val="single" w:sz="4" w:space="0" w:color="auto"/>
            </w:tcBorders>
          </w:tcPr>
          <w:p w:rsidR="00393B50" w:rsidRPr="00B87521" w:rsidRDefault="00393B50" w:rsidP="00393B50">
            <w:pPr>
              <w:widowControl w:val="0"/>
              <w:autoSpaceDE w:val="0"/>
              <w:autoSpaceDN w:val="0"/>
              <w:rPr>
                <w:rFonts w:eastAsia="Times New Roman"/>
                <w:sz w:val="26"/>
                <w:szCs w:val="26"/>
              </w:rPr>
            </w:pPr>
            <w:r w:rsidRPr="00B87521">
              <w:rPr>
                <w:rFonts w:eastAsia="Times New Roman"/>
                <w:sz w:val="26"/>
                <w:szCs w:val="26"/>
              </w:rPr>
              <w:t>9. Ожидаемые результаты реализации государственной программы</w:t>
            </w:r>
          </w:p>
        </w:tc>
        <w:tc>
          <w:tcPr>
            <w:tcW w:w="8647" w:type="dxa"/>
            <w:gridSpan w:val="9"/>
            <w:tcBorders>
              <w:top w:val="single" w:sz="4" w:space="0" w:color="auto"/>
              <w:left w:val="single" w:sz="4" w:space="0" w:color="auto"/>
              <w:bottom w:val="single" w:sz="4" w:space="0" w:color="auto"/>
              <w:right w:val="single" w:sz="4" w:space="0" w:color="auto"/>
            </w:tcBorders>
          </w:tcPr>
          <w:p w:rsidR="00393B50" w:rsidRPr="00B87521" w:rsidRDefault="00393B50" w:rsidP="00393B50">
            <w:pPr>
              <w:widowControl w:val="0"/>
              <w:autoSpaceDE w:val="0"/>
              <w:autoSpaceDN w:val="0"/>
              <w:jc w:val="both"/>
              <w:rPr>
                <w:rFonts w:eastAsia="Times New Roman"/>
                <w:sz w:val="26"/>
                <w:szCs w:val="26"/>
              </w:rPr>
            </w:pPr>
            <w:r w:rsidRPr="00B87521">
              <w:rPr>
                <w:rFonts w:eastAsia="Times New Roman"/>
                <w:sz w:val="26"/>
                <w:szCs w:val="26"/>
              </w:rPr>
              <w:t>В количественном выражении: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доля молодежи, участвующей в деятельности молодежных и детских общественных объединений, в 4,2 раза по сравнению с 2012 годом;</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доля молодежи, участвующей в добровольческой деятельности, с 12,8</w:t>
            </w:r>
            <w:r>
              <w:rPr>
                <w:rFonts w:eastAsia="Times New Roman"/>
                <w:sz w:val="26"/>
                <w:szCs w:val="26"/>
              </w:rPr>
              <w:t xml:space="preserve"> </w:t>
            </w:r>
            <w:r w:rsidR="00393B50" w:rsidRPr="00B87521">
              <w:rPr>
                <w:rFonts w:eastAsia="Times New Roman"/>
                <w:sz w:val="26"/>
                <w:szCs w:val="26"/>
              </w:rPr>
              <w:t>% в 2010 году до 20</w:t>
            </w:r>
            <w:r>
              <w:rPr>
                <w:rFonts w:eastAsia="Times New Roman"/>
                <w:sz w:val="26"/>
                <w:szCs w:val="26"/>
              </w:rPr>
              <w:t xml:space="preserve"> </w:t>
            </w:r>
            <w:r w:rsidR="00393B50" w:rsidRPr="00B87521">
              <w:rPr>
                <w:rFonts w:eastAsia="Times New Roman"/>
                <w:sz w:val="26"/>
                <w:szCs w:val="26"/>
              </w:rPr>
              <w:t>% к 2020 году;</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доля молодежи, положительно оценивающей состояние межнациональных отношений, в общем количестве молодежи Калужской области в 2020 году составит 65</w:t>
            </w:r>
            <w:r>
              <w:rPr>
                <w:rFonts w:eastAsia="Times New Roman"/>
                <w:sz w:val="26"/>
                <w:szCs w:val="26"/>
              </w:rPr>
              <w:t xml:space="preserve"> </w:t>
            </w:r>
            <w:r w:rsidR="00393B50" w:rsidRPr="00B87521">
              <w:rPr>
                <w:rFonts w:eastAsia="Times New Roman"/>
                <w:sz w:val="26"/>
                <w:szCs w:val="26"/>
              </w:rPr>
              <w:t>%;</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уровень толерантного отношения к представителям другой национальности в молодежной среде в 2020 году составит 85</w:t>
            </w:r>
            <w:r>
              <w:rPr>
                <w:rFonts w:eastAsia="Times New Roman"/>
                <w:sz w:val="26"/>
                <w:szCs w:val="26"/>
              </w:rPr>
              <w:t xml:space="preserve"> </w:t>
            </w:r>
            <w:r w:rsidR="00393B50" w:rsidRPr="00B87521">
              <w:rPr>
                <w:rFonts w:eastAsia="Times New Roman"/>
                <w:sz w:val="26"/>
                <w:szCs w:val="26"/>
              </w:rPr>
              <w:t>%;</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удельный вес молодежи, вовлеченной в реализуемые в области проекты в сфере поддержки талантливой молодежи, в 2020 году увеличится в 2,6 раза по сравнению с 2012 годом;</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доля молодежи, охваченной мероприятиями по поддержке молодежи, оказавшейся в трудной жизненной ситуации, в 3,7 раза по сравнению с 2012 годом;</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охват молодежи мероприятиями, направленными на гражданско-патриотическое воспитание, с 6,5</w:t>
            </w:r>
            <w:r w:rsidR="00E55A79">
              <w:rPr>
                <w:rFonts w:eastAsia="Times New Roman"/>
                <w:sz w:val="26"/>
                <w:szCs w:val="26"/>
              </w:rPr>
              <w:t xml:space="preserve"> </w:t>
            </w:r>
            <w:r w:rsidR="00393B50" w:rsidRPr="00B87521">
              <w:rPr>
                <w:rFonts w:eastAsia="Times New Roman"/>
                <w:sz w:val="26"/>
                <w:szCs w:val="26"/>
              </w:rPr>
              <w:t>% в 2012 году до 10</w:t>
            </w:r>
            <w:r w:rsidR="00E55A79">
              <w:rPr>
                <w:rFonts w:eastAsia="Times New Roman"/>
                <w:sz w:val="26"/>
                <w:szCs w:val="26"/>
              </w:rPr>
              <w:t xml:space="preserve"> </w:t>
            </w:r>
            <w:r w:rsidR="00393B50" w:rsidRPr="00B87521">
              <w:rPr>
                <w:rFonts w:eastAsia="Times New Roman"/>
                <w:sz w:val="26"/>
                <w:szCs w:val="26"/>
              </w:rPr>
              <w:t>% в 2020 году;</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количество молодежи, охваченной деятельностью учреждений по работе с молодежью, с 24</w:t>
            </w:r>
            <w:r w:rsidR="00E55A79">
              <w:rPr>
                <w:rFonts w:eastAsia="Times New Roman"/>
                <w:sz w:val="26"/>
                <w:szCs w:val="26"/>
              </w:rPr>
              <w:t xml:space="preserve"> </w:t>
            </w:r>
            <w:r w:rsidR="00393B50" w:rsidRPr="00B87521">
              <w:rPr>
                <w:rFonts w:eastAsia="Times New Roman"/>
                <w:sz w:val="26"/>
                <w:szCs w:val="26"/>
              </w:rPr>
              <w:t>% в 2012 году до 40</w:t>
            </w:r>
            <w:r w:rsidR="00E55A79">
              <w:rPr>
                <w:rFonts w:eastAsia="Times New Roman"/>
                <w:sz w:val="26"/>
                <w:szCs w:val="26"/>
              </w:rPr>
              <w:t xml:space="preserve"> </w:t>
            </w:r>
            <w:r w:rsidR="00393B50" w:rsidRPr="00B87521">
              <w:rPr>
                <w:rFonts w:eastAsia="Times New Roman"/>
                <w:sz w:val="26"/>
                <w:szCs w:val="26"/>
              </w:rPr>
              <w:t>% в 2020 году;</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увеличится количество молодежных проектов, направленных на развитие Калужской области, с 40 единиц в 2012 году до 60 единиц в 2020 году;</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В</w:t>
            </w:r>
            <w:r w:rsidR="00393B50" w:rsidRPr="00B87521">
              <w:rPr>
                <w:rFonts w:eastAsia="Times New Roman"/>
                <w:sz w:val="26"/>
                <w:szCs w:val="26"/>
              </w:rPr>
              <w:t xml:space="preserve"> качественном выражении: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повышение эффективности реализации молодежной политики в интересах развития Калужской области;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укрепление гражданского единства и гармонизация межнациональных отношений в молодежной среде;</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поддержка инициативной талантливой молодежи;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формирование гражданской ответственной позиции молодого патриота;</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lastRenderedPageBreak/>
              <w:t>–</w:t>
            </w:r>
            <w:r w:rsidR="00393B50" w:rsidRPr="00B87521">
              <w:rPr>
                <w:rFonts w:eastAsia="Times New Roman"/>
                <w:sz w:val="26"/>
                <w:szCs w:val="26"/>
              </w:rPr>
              <w:t xml:space="preserve"> социальная поддержка и адаптация молодежи, находящейся в трудной жизненной ситуации;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развитие инфраструктуры молодежной политики;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 xml:space="preserve">– </w:t>
            </w:r>
            <w:r w:rsidR="00393B50" w:rsidRPr="00B87521">
              <w:rPr>
                <w:rFonts w:eastAsia="Times New Roman"/>
                <w:sz w:val="26"/>
                <w:szCs w:val="26"/>
              </w:rPr>
              <w:t>создание системы привлечения молодежи к решению актуальных социально-экономических проблем Калужской области;</w:t>
            </w:r>
          </w:p>
          <w:p w:rsidR="00393B50" w:rsidRPr="00B87521" w:rsidRDefault="000C6C1D" w:rsidP="00393B50">
            <w:pPr>
              <w:widowControl w:val="0"/>
              <w:autoSpaceDE w:val="0"/>
              <w:autoSpaceDN w:val="0"/>
              <w:jc w:val="both"/>
              <w:rPr>
                <w:rFonts w:eastAsia="Times New Roman"/>
                <w:sz w:val="26"/>
                <w:szCs w:val="26"/>
              </w:rPr>
            </w:pPr>
            <w:r>
              <w:rPr>
                <w:rFonts w:eastAsia="Times New Roman"/>
                <w:sz w:val="26"/>
                <w:szCs w:val="26"/>
              </w:rPr>
              <w:t>–</w:t>
            </w:r>
            <w:r w:rsidR="00393B50" w:rsidRPr="00B87521">
              <w:rPr>
                <w:rFonts w:eastAsia="Times New Roman"/>
                <w:sz w:val="26"/>
                <w:szCs w:val="26"/>
              </w:rPr>
              <w:t xml:space="preserve"> повышение качества услуг, оказываемых молодежи</w:t>
            </w:r>
            <w:r>
              <w:rPr>
                <w:rFonts w:eastAsia="Times New Roman"/>
                <w:sz w:val="26"/>
                <w:szCs w:val="26"/>
              </w:rPr>
              <w:t>.</w:t>
            </w:r>
          </w:p>
        </w:tc>
      </w:tr>
    </w:tbl>
    <w:p w:rsidR="00393B50" w:rsidRDefault="00393B50" w:rsidP="00136180">
      <w:pPr>
        <w:jc w:val="right"/>
      </w:pPr>
    </w:p>
    <w:p w:rsidR="00136180" w:rsidRDefault="00136180" w:rsidP="00136180">
      <w:pPr>
        <w:jc w:val="right"/>
      </w:pPr>
    </w:p>
    <w:p w:rsidR="00136180" w:rsidRDefault="00136180"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EA5BE3" w:rsidRDefault="00EA5BE3" w:rsidP="00136180">
      <w:pPr>
        <w:jc w:val="right"/>
      </w:pPr>
    </w:p>
    <w:p w:rsidR="00A0700E" w:rsidRDefault="00A0700E" w:rsidP="00136180">
      <w:pPr>
        <w:jc w:val="right"/>
      </w:pPr>
    </w:p>
    <w:p w:rsidR="00136180" w:rsidRDefault="00136180" w:rsidP="00136180">
      <w:pPr>
        <w:jc w:val="right"/>
      </w:pPr>
      <w:r>
        <w:lastRenderedPageBreak/>
        <w:t>проект</w:t>
      </w:r>
    </w:p>
    <w:p w:rsidR="00136180" w:rsidRPr="00136180" w:rsidRDefault="00136180" w:rsidP="00136180">
      <w:pPr>
        <w:widowControl w:val="0"/>
        <w:autoSpaceDE w:val="0"/>
        <w:autoSpaceDN w:val="0"/>
        <w:jc w:val="center"/>
        <w:outlineLvl w:val="0"/>
        <w:rPr>
          <w:rFonts w:eastAsia="Times New Roman"/>
          <w:b/>
          <w:sz w:val="26"/>
          <w:szCs w:val="26"/>
        </w:rPr>
      </w:pPr>
      <w:r>
        <w:rPr>
          <w:rFonts w:eastAsia="Times New Roman"/>
          <w:b/>
          <w:sz w:val="26"/>
          <w:szCs w:val="26"/>
        </w:rPr>
        <w:t>ПАСПОРТ</w:t>
      </w:r>
      <w:r w:rsidRPr="00136180">
        <w:rPr>
          <w:rFonts w:eastAsia="Times New Roman"/>
          <w:b/>
          <w:sz w:val="26"/>
          <w:szCs w:val="26"/>
        </w:rPr>
        <w:t xml:space="preserve"> </w:t>
      </w:r>
    </w:p>
    <w:p w:rsidR="00136180" w:rsidRPr="00136180" w:rsidRDefault="00136180" w:rsidP="00136180">
      <w:pPr>
        <w:widowControl w:val="0"/>
        <w:autoSpaceDE w:val="0"/>
        <w:autoSpaceDN w:val="0"/>
        <w:jc w:val="center"/>
        <w:outlineLvl w:val="0"/>
        <w:rPr>
          <w:rFonts w:eastAsia="Times New Roman"/>
          <w:b/>
          <w:sz w:val="26"/>
          <w:szCs w:val="26"/>
        </w:rPr>
      </w:pPr>
      <w:r w:rsidRPr="00136180">
        <w:rPr>
          <w:rFonts w:eastAsia="Times New Roman"/>
          <w:b/>
          <w:sz w:val="26"/>
          <w:szCs w:val="26"/>
        </w:rPr>
        <w:t>государственной программы Калужской области</w:t>
      </w:r>
    </w:p>
    <w:p w:rsidR="00136180" w:rsidRPr="00136180" w:rsidRDefault="00136180" w:rsidP="00136180">
      <w:pPr>
        <w:widowControl w:val="0"/>
        <w:autoSpaceDE w:val="0"/>
        <w:autoSpaceDN w:val="0"/>
        <w:jc w:val="center"/>
        <w:rPr>
          <w:rFonts w:eastAsia="Times New Roman"/>
          <w:b/>
          <w:sz w:val="26"/>
          <w:szCs w:val="26"/>
        </w:rPr>
      </w:pPr>
      <w:r>
        <w:rPr>
          <w:rFonts w:eastAsia="Times New Roman"/>
          <w:b/>
          <w:sz w:val="26"/>
          <w:szCs w:val="26"/>
        </w:rPr>
        <w:t>«</w:t>
      </w:r>
      <w:r w:rsidRPr="00136180">
        <w:rPr>
          <w:rFonts w:eastAsia="Times New Roman"/>
          <w:b/>
          <w:sz w:val="26"/>
          <w:szCs w:val="26"/>
        </w:rPr>
        <w:t>Оказание содействия добровольному переселению в Калужскую</w:t>
      </w:r>
    </w:p>
    <w:p w:rsidR="00136180" w:rsidRDefault="00136180" w:rsidP="00136180">
      <w:pPr>
        <w:widowControl w:val="0"/>
        <w:autoSpaceDE w:val="0"/>
        <w:autoSpaceDN w:val="0"/>
        <w:jc w:val="center"/>
        <w:rPr>
          <w:rFonts w:eastAsia="Times New Roman"/>
          <w:b/>
          <w:sz w:val="26"/>
          <w:szCs w:val="26"/>
        </w:rPr>
      </w:pPr>
      <w:r w:rsidRPr="00136180">
        <w:rPr>
          <w:rFonts w:eastAsia="Times New Roman"/>
          <w:b/>
          <w:sz w:val="26"/>
          <w:szCs w:val="26"/>
        </w:rPr>
        <w:t>область соотечеств</w:t>
      </w:r>
      <w:r>
        <w:rPr>
          <w:rFonts w:eastAsia="Times New Roman"/>
          <w:b/>
          <w:sz w:val="26"/>
          <w:szCs w:val="26"/>
        </w:rPr>
        <w:t>енников, проживающих за рубежом»</w:t>
      </w:r>
    </w:p>
    <w:p w:rsidR="00136180" w:rsidRPr="00136180" w:rsidRDefault="00136180" w:rsidP="00136180">
      <w:pPr>
        <w:widowControl w:val="0"/>
        <w:autoSpaceDE w:val="0"/>
        <w:autoSpaceDN w:val="0"/>
        <w:jc w:val="center"/>
        <w:rPr>
          <w:rFonts w:eastAsia="Times New Roman"/>
          <w:b/>
          <w:sz w:val="26"/>
          <w:szCs w:val="26"/>
        </w:rPr>
      </w:pP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
        <w:gridCol w:w="2341"/>
        <w:gridCol w:w="636"/>
        <w:gridCol w:w="1276"/>
        <w:gridCol w:w="284"/>
        <w:gridCol w:w="992"/>
        <w:gridCol w:w="992"/>
        <w:gridCol w:w="992"/>
        <w:gridCol w:w="993"/>
        <w:gridCol w:w="141"/>
        <w:gridCol w:w="993"/>
        <w:gridCol w:w="850"/>
      </w:tblGrid>
      <w:tr w:rsidR="00136180" w:rsidRPr="00136180" w:rsidTr="00136180">
        <w:tc>
          <w:tcPr>
            <w:tcW w:w="425" w:type="dxa"/>
          </w:tcPr>
          <w:p w:rsidR="00136180" w:rsidRPr="00136180" w:rsidRDefault="00533AC9" w:rsidP="00136180">
            <w:pPr>
              <w:widowControl w:val="0"/>
              <w:autoSpaceDE w:val="0"/>
              <w:autoSpaceDN w:val="0"/>
              <w:jc w:val="center"/>
              <w:rPr>
                <w:rFonts w:eastAsia="Times New Roman"/>
                <w:sz w:val="26"/>
                <w:szCs w:val="26"/>
              </w:rPr>
            </w:pPr>
            <w:r>
              <w:rPr>
                <w:rFonts w:eastAsia="Times New Roman"/>
                <w:sz w:val="26"/>
                <w:szCs w:val="26"/>
              </w:rPr>
              <w:t>№</w:t>
            </w:r>
            <w:r w:rsidR="00136180" w:rsidRPr="00136180">
              <w:rPr>
                <w:rFonts w:eastAsia="Times New Roman"/>
                <w:sz w:val="26"/>
                <w:szCs w:val="26"/>
              </w:rPr>
              <w:t xml:space="preserve"> п/п</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Наименование Программы</w:t>
            </w:r>
          </w:p>
        </w:tc>
        <w:tc>
          <w:tcPr>
            <w:tcW w:w="7513" w:type="dxa"/>
            <w:gridSpan w:val="9"/>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Государственн</w:t>
            </w:r>
            <w:r>
              <w:rPr>
                <w:rFonts w:eastAsia="Times New Roman"/>
                <w:sz w:val="26"/>
                <w:szCs w:val="26"/>
              </w:rPr>
              <w:t>ая программа Калужской области «</w:t>
            </w:r>
            <w:r w:rsidRPr="00136180">
              <w:rPr>
                <w:rFonts w:eastAsia="Times New Roman"/>
                <w:sz w:val="26"/>
                <w:szCs w:val="26"/>
              </w:rPr>
              <w:t>Оказание содействия добровольному переселению в Калужскую область соотечеств</w:t>
            </w:r>
            <w:r>
              <w:rPr>
                <w:rFonts w:eastAsia="Times New Roman"/>
                <w:sz w:val="26"/>
                <w:szCs w:val="26"/>
              </w:rPr>
              <w:t>енников, проживающих за рубежом»</w:t>
            </w:r>
            <w:r w:rsidRPr="00136180">
              <w:rPr>
                <w:rFonts w:eastAsia="Times New Roman"/>
                <w:sz w:val="26"/>
                <w:szCs w:val="26"/>
              </w:rPr>
              <w:t xml:space="preserve"> (далее - Программа) </w:t>
            </w:r>
            <w:hyperlink r:id="rId99" w:history="1">
              <w:r w:rsidRPr="00136180">
                <w:rPr>
                  <w:rFonts w:eastAsia="Times New Roman"/>
                  <w:sz w:val="26"/>
                  <w:szCs w:val="26"/>
                </w:rPr>
                <w:t>&lt;*&gt;</w:t>
              </w:r>
            </w:hyperlink>
          </w:p>
        </w:tc>
      </w:tr>
      <w:tr w:rsidR="00136180" w:rsidRPr="00136180" w:rsidTr="00136180">
        <w:tc>
          <w:tcPr>
            <w:tcW w:w="425" w:type="dxa"/>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1</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Дата согласования проекта Программы Правительством Российской Федерации</w:t>
            </w:r>
          </w:p>
        </w:tc>
        <w:tc>
          <w:tcPr>
            <w:tcW w:w="7513" w:type="dxa"/>
            <w:gridSpan w:val="9"/>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 xml:space="preserve">Распоряжение Правительства Российской Федерации от 21.10.2015 </w:t>
            </w:r>
            <w:r w:rsidR="00533AC9">
              <w:rPr>
                <w:rFonts w:eastAsia="Times New Roman"/>
                <w:sz w:val="26"/>
                <w:szCs w:val="26"/>
              </w:rPr>
              <w:t>№</w:t>
            </w:r>
            <w:r w:rsidRPr="00136180">
              <w:rPr>
                <w:rFonts w:eastAsia="Times New Roman"/>
                <w:sz w:val="26"/>
                <w:szCs w:val="26"/>
              </w:rPr>
              <w:t xml:space="preserve"> 2109-р</w:t>
            </w:r>
          </w:p>
        </w:tc>
      </w:tr>
      <w:tr w:rsidR="00136180" w:rsidRPr="00136180" w:rsidTr="00136180">
        <w:tc>
          <w:tcPr>
            <w:tcW w:w="425" w:type="dxa"/>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2</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Уполномоченный орган исполнительной власти Калужской области, ответственный за реализацию Программы</w:t>
            </w:r>
          </w:p>
        </w:tc>
        <w:tc>
          <w:tcPr>
            <w:tcW w:w="7513" w:type="dxa"/>
            <w:gridSpan w:val="9"/>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Министерство труда и социальной защиты Калужской области (далее - Уполномоченный орган)</w:t>
            </w:r>
          </w:p>
        </w:tc>
      </w:tr>
      <w:tr w:rsidR="00136180" w:rsidRPr="00136180" w:rsidTr="00136180">
        <w:tblPrEx>
          <w:tblBorders>
            <w:insideH w:val="nil"/>
          </w:tblBorders>
        </w:tblPrEx>
        <w:tc>
          <w:tcPr>
            <w:tcW w:w="425" w:type="dxa"/>
            <w:tcBorders>
              <w:bottom w:val="nil"/>
            </w:tcBorders>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3</w:t>
            </w:r>
          </w:p>
        </w:tc>
        <w:tc>
          <w:tcPr>
            <w:tcW w:w="2977" w:type="dxa"/>
            <w:gridSpan w:val="2"/>
            <w:tcBorders>
              <w:bottom w:val="nil"/>
            </w:tcBorders>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Цели Программы</w:t>
            </w:r>
          </w:p>
        </w:tc>
        <w:tc>
          <w:tcPr>
            <w:tcW w:w="7513" w:type="dxa"/>
            <w:gridSpan w:val="9"/>
            <w:tcBorders>
              <w:bottom w:val="nil"/>
            </w:tcBorders>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 xml:space="preserve">1. Обеспечение реализации Государственной </w:t>
            </w:r>
            <w:hyperlink r:id="rId100" w:history="1">
              <w:r w:rsidRPr="00136180">
                <w:rPr>
                  <w:rFonts w:eastAsia="Times New Roman"/>
                  <w:sz w:val="26"/>
                  <w:szCs w:val="26"/>
                </w:rPr>
                <w:t>программы</w:t>
              </w:r>
            </w:hyperlink>
            <w:r w:rsidRPr="00136180">
              <w:rPr>
                <w:rFonts w:eastAsia="Times New Roman"/>
                <w:sz w:val="26"/>
                <w:szCs w:val="26"/>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w:t>
            </w:r>
            <w:r w:rsidR="006B593B">
              <w:rPr>
                <w:rFonts w:eastAsia="Times New Roman"/>
                <w:sz w:val="26"/>
                <w:szCs w:val="26"/>
              </w:rPr>
              <w:t xml:space="preserve"> Федерации от 22.06.2006 </w:t>
            </w:r>
            <w:r w:rsidR="00533AC9">
              <w:rPr>
                <w:rFonts w:eastAsia="Times New Roman"/>
                <w:sz w:val="26"/>
                <w:szCs w:val="26"/>
              </w:rPr>
              <w:t>№</w:t>
            </w:r>
            <w:r w:rsidR="006B593B">
              <w:rPr>
                <w:rFonts w:eastAsia="Times New Roman"/>
                <w:sz w:val="26"/>
                <w:szCs w:val="26"/>
              </w:rPr>
              <w:t xml:space="preserve"> 637 «</w:t>
            </w:r>
            <w:r w:rsidRPr="00136180">
              <w:rPr>
                <w:rFonts w:eastAsia="Times New Roman"/>
                <w:sz w:val="26"/>
                <w:szCs w:val="26"/>
              </w:rPr>
              <w:t>О мерах по оказанию содействия добровольному переселению в Российскую Федерацию соотечественников, проживающих за рубежом</w:t>
            </w:r>
            <w:r w:rsidR="006B593B">
              <w:rPr>
                <w:rFonts w:eastAsia="Times New Roman"/>
                <w:sz w:val="26"/>
                <w:szCs w:val="26"/>
              </w:rPr>
              <w:t>»</w:t>
            </w:r>
            <w:r w:rsidRPr="00136180">
              <w:rPr>
                <w:rFonts w:eastAsia="Times New Roman"/>
                <w:sz w:val="26"/>
                <w:szCs w:val="26"/>
              </w:rPr>
              <w:t xml:space="preserve"> (в ред. Указов Президента Российской Федерации от 10.03.2009 </w:t>
            </w:r>
            <w:r w:rsidR="00533AC9">
              <w:rPr>
                <w:rFonts w:eastAsia="Times New Roman"/>
                <w:sz w:val="26"/>
                <w:szCs w:val="26"/>
              </w:rPr>
              <w:t>№</w:t>
            </w:r>
            <w:r w:rsidRPr="00136180">
              <w:rPr>
                <w:rFonts w:eastAsia="Times New Roman"/>
                <w:sz w:val="26"/>
                <w:szCs w:val="26"/>
              </w:rPr>
              <w:t xml:space="preserve"> 262, от 30.06.2009 </w:t>
            </w:r>
            <w:r w:rsidR="00533AC9">
              <w:rPr>
                <w:rFonts w:eastAsia="Times New Roman"/>
                <w:sz w:val="26"/>
                <w:szCs w:val="26"/>
              </w:rPr>
              <w:t>№</w:t>
            </w:r>
            <w:r w:rsidRPr="00136180">
              <w:rPr>
                <w:rFonts w:eastAsia="Times New Roman"/>
                <w:sz w:val="26"/>
                <w:szCs w:val="26"/>
              </w:rPr>
              <w:t xml:space="preserve"> 716, от 12.01.2010 </w:t>
            </w:r>
            <w:r w:rsidR="00533AC9">
              <w:rPr>
                <w:rFonts w:eastAsia="Times New Roman"/>
                <w:sz w:val="26"/>
                <w:szCs w:val="26"/>
              </w:rPr>
              <w:t>№</w:t>
            </w:r>
            <w:r w:rsidRPr="00136180">
              <w:rPr>
                <w:rFonts w:eastAsia="Times New Roman"/>
                <w:sz w:val="26"/>
                <w:szCs w:val="26"/>
              </w:rPr>
              <w:t xml:space="preserve"> 60, от 14.09.2012 </w:t>
            </w:r>
            <w:r w:rsidR="00533AC9">
              <w:rPr>
                <w:rFonts w:eastAsia="Times New Roman"/>
                <w:sz w:val="26"/>
                <w:szCs w:val="26"/>
              </w:rPr>
              <w:t>№</w:t>
            </w:r>
            <w:r w:rsidRPr="00136180">
              <w:rPr>
                <w:rFonts w:eastAsia="Times New Roman"/>
                <w:sz w:val="26"/>
                <w:szCs w:val="26"/>
              </w:rPr>
              <w:t xml:space="preserve"> 1289, от 11.07.2013 </w:t>
            </w:r>
            <w:r w:rsidR="00533AC9">
              <w:rPr>
                <w:rFonts w:eastAsia="Times New Roman"/>
                <w:sz w:val="26"/>
                <w:szCs w:val="26"/>
              </w:rPr>
              <w:t>№</w:t>
            </w:r>
            <w:r w:rsidRPr="00136180">
              <w:rPr>
                <w:rFonts w:eastAsia="Times New Roman"/>
                <w:sz w:val="26"/>
                <w:szCs w:val="26"/>
              </w:rPr>
              <w:t xml:space="preserve"> 621, от 04.04.2014 </w:t>
            </w:r>
            <w:r w:rsidR="00533AC9">
              <w:rPr>
                <w:rFonts w:eastAsia="Times New Roman"/>
                <w:sz w:val="26"/>
                <w:szCs w:val="26"/>
              </w:rPr>
              <w:t>№</w:t>
            </w:r>
            <w:r w:rsidRPr="00136180">
              <w:rPr>
                <w:rFonts w:eastAsia="Times New Roman"/>
                <w:sz w:val="26"/>
                <w:szCs w:val="26"/>
              </w:rPr>
              <w:t xml:space="preserve"> 201, от 01.07.2014 </w:t>
            </w:r>
            <w:r w:rsidR="00533AC9">
              <w:rPr>
                <w:rFonts w:eastAsia="Times New Roman"/>
                <w:sz w:val="26"/>
                <w:szCs w:val="26"/>
              </w:rPr>
              <w:t>№</w:t>
            </w:r>
            <w:r w:rsidRPr="00136180">
              <w:rPr>
                <w:rFonts w:eastAsia="Times New Roman"/>
                <w:sz w:val="26"/>
                <w:szCs w:val="26"/>
              </w:rPr>
              <w:t xml:space="preserve"> 483, от 25.07.2014 </w:t>
            </w:r>
            <w:r w:rsidR="00533AC9">
              <w:rPr>
                <w:rFonts w:eastAsia="Times New Roman"/>
                <w:sz w:val="26"/>
                <w:szCs w:val="26"/>
              </w:rPr>
              <w:t>№</w:t>
            </w:r>
            <w:r w:rsidRPr="00136180">
              <w:rPr>
                <w:rFonts w:eastAsia="Times New Roman"/>
                <w:sz w:val="26"/>
                <w:szCs w:val="26"/>
              </w:rPr>
              <w:t xml:space="preserve"> 531, от 19.12.2014 </w:t>
            </w:r>
            <w:r w:rsidR="00533AC9">
              <w:rPr>
                <w:rFonts w:eastAsia="Times New Roman"/>
                <w:sz w:val="26"/>
                <w:szCs w:val="26"/>
              </w:rPr>
              <w:t>№</w:t>
            </w:r>
            <w:r w:rsidRPr="00136180">
              <w:rPr>
                <w:rFonts w:eastAsia="Times New Roman"/>
                <w:sz w:val="26"/>
                <w:szCs w:val="26"/>
              </w:rPr>
              <w:t xml:space="preserve"> 792, от 25.02.2016 </w:t>
            </w:r>
            <w:r w:rsidR="00533AC9">
              <w:rPr>
                <w:rFonts w:eastAsia="Times New Roman"/>
                <w:sz w:val="26"/>
                <w:szCs w:val="26"/>
              </w:rPr>
              <w:t>№</w:t>
            </w:r>
            <w:r w:rsidRPr="00136180">
              <w:rPr>
                <w:rFonts w:eastAsia="Times New Roman"/>
                <w:sz w:val="26"/>
                <w:szCs w:val="26"/>
              </w:rPr>
              <w:t xml:space="preserve"> 82, от 27.09.2016 </w:t>
            </w:r>
            <w:r w:rsidR="00533AC9">
              <w:rPr>
                <w:rFonts w:eastAsia="Times New Roman"/>
                <w:sz w:val="26"/>
                <w:szCs w:val="26"/>
              </w:rPr>
              <w:t>№</w:t>
            </w:r>
            <w:r w:rsidRPr="00136180">
              <w:rPr>
                <w:rFonts w:eastAsia="Times New Roman"/>
                <w:sz w:val="26"/>
                <w:szCs w:val="26"/>
              </w:rPr>
              <w:t xml:space="preserve"> 502, от 07.12.2016 </w:t>
            </w:r>
            <w:r w:rsidR="00533AC9">
              <w:rPr>
                <w:rFonts w:eastAsia="Times New Roman"/>
                <w:sz w:val="26"/>
                <w:szCs w:val="26"/>
              </w:rPr>
              <w:t>№</w:t>
            </w:r>
            <w:r w:rsidRPr="00136180">
              <w:rPr>
                <w:rFonts w:eastAsia="Times New Roman"/>
                <w:sz w:val="26"/>
                <w:szCs w:val="26"/>
              </w:rPr>
              <w:t xml:space="preserve"> 656) (далее - Государственная программа).</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2. Обеспечение социально-экономического развития Калужской области.</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3. Улучшение демографической ситуации</w:t>
            </w:r>
          </w:p>
        </w:tc>
      </w:tr>
      <w:tr w:rsidR="00136180" w:rsidRPr="00136180" w:rsidTr="00136180">
        <w:tblPrEx>
          <w:tblBorders>
            <w:insideH w:val="nil"/>
          </w:tblBorders>
        </w:tblPrEx>
        <w:tc>
          <w:tcPr>
            <w:tcW w:w="10915" w:type="dxa"/>
            <w:gridSpan w:val="12"/>
            <w:tcBorders>
              <w:top w:val="nil"/>
            </w:tcBorders>
          </w:tcPr>
          <w:p w:rsidR="00136180" w:rsidRPr="00654465" w:rsidRDefault="00136180" w:rsidP="00136180">
            <w:pPr>
              <w:widowControl w:val="0"/>
              <w:autoSpaceDE w:val="0"/>
              <w:autoSpaceDN w:val="0"/>
              <w:jc w:val="both"/>
              <w:rPr>
                <w:rFonts w:eastAsia="Times New Roman"/>
                <w:sz w:val="22"/>
                <w:szCs w:val="22"/>
              </w:rPr>
            </w:pPr>
            <w:r w:rsidRPr="00654465">
              <w:rPr>
                <w:rFonts w:eastAsia="Times New Roman"/>
                <w:sz w:val="22"/>
                <w:szCs w:val="22"/>
              </w:rPr>
              <w:t xml:space="preserve">(в ред. </w:t>
            </w:r>
            <w:hyperlink r:id="rId101" w:history="1">
              <w:r w:rsidRPr="00654465">
                <w:rPr>
                  <w:rFonts w:eastAsia="Times New Roman"/>
                  <w:sz w:val="22"/>
                  <w:szCs w:val="22"/>
                </w:rPr>
                <w:t>Постановления</w:t>
              </w:r>
            </w:hyperlink>
            <w:r w:rsidRPr="00654465">
              <w:rPr>
                <w:rFonts w:eastAsia="Times New Roman"/>
                <w:sz w:val="22"/>
                <w:szCs w:val="22"/>
              </w:rPr>
              <w:t xml:space="preserve"> Правительства Калужской области от 20.03.2017 </w:t>
            </w:r>
            <w:r w:rsidR="00533AC9">
              <w:rPr>
                <w:rFonts w:eastAsia="Times New Roman"/>
                <w:sz w:val="22"/>
                <w:szCs w:val="22"/>
              </w:rPr>
              <w:t>№</w:t>
            </w:r>
            <w:r w:rsidRPr="00654465">
              <w:rPr>
                <w:rFonts w:eastAsia="Times New Roman"/>
                <w:sz w:val="22"/>
                <w:szCs w:val="22"/>
              </w:rPr>
              <w:t xml:space="preserve"> 146)</w:t>
            </w:r>
          </w:p>
        </w:tc>
      </w:tr>
      <w:tr w:rsidR="00136180" w:rsidRPr="00136180" w:rsidTr="00136180">
        <w:tc>
          <w:tcPr>
            <w:tcW w:w="425" w:type="dxa"/>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4</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Задачи Программы</w:t>
            </w:r>
          </w:p>
        </w:tc>
        <w:tc>
          <w:tcPr>
            <w:tcW w:w="7513" w:type="dxa"/>
            <w:gridSpan w:val="9"/>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Сокращение дефицита трудовых ресурсов.</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Увеличение числа высококвалифицированных специалистов.</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Реализация экономических и инвестиционных проектов, имеющих общенациональное значение.</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Заселение и развитие территорий.</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Увеличение миграционного притока населения.</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Развитие агропромышленного производства.</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Развитие малого и среднего бизнеса.</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 xml:space="preserve">Обеспечение компактного переселения соотечественников </w:t>
            </w:r>
            <w:hyperlink r:id="rId102" w:history="1">
              <w:r w:rsidRPr="006B593B">
                <w:rPr>
                  <w:rFonts w:eastAsia="Times New Roman"/>
                  <w:sz w:val="26"/>
                  <w:szCs w:val="26"/>
                </w:rPr>
                <w:t>&lt;**&gt;</w:t>
              </w:r>
            </w:hyperlink>
            <w:r w:rsidRPr="00136180">
              <w:rPr>
                <w:rFonts w:eastAsia="Times New Roman"/>
                <w:sz w:val="26"/>
                <w:szCs w:val="26"/>
              </w:rPr>
              <w:t>.</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 xml:space="preserve">Увеличение численности молодежи, в том числе получающей </w:t>
            </w:r>
            <w:r w:rsidRPr="00136180">
              <w:rPr>
                <w:rFonts w:eastAsia="Times New Roman"/>
                <w:sz w:val="26"/>
                <w:szCs w:val="26"/>
              </w:rPr>
              <w:lastRenderedPageBreak/>
              <w:t>образование в профессиональных образовательных организациях и образовательных организациях высшего образования.</w:t>
            </w:r>
          </w:p>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 xml:space="preserve">Закрепление переселившихся участников Государственной </w:t>
            </w:r>
            <w:hyperlink r:id="rId103" w:history="1">
              <w:r w:rsidRPr="00136180">
                <w:rPr>
                  <w:rFonts w:eastAsia="Times New Roman"/>
                  <w:sz w:val="26"/>
                  <w:szCs w:val="26"/>
                </w:rPr>
                <w:t>программы</w:t>
              </w:r>
            </w:hyperlink>
            <w:r w:rsidRPr="00136180">
              <w:rPr>
                <w:rFonts w:eastAsia="Times New Roman"/>
                <w:sz w:val="26"/>
                <w:szCs w:val="26"/>
              </w:rPr>
              <w:t xml:space="preserve"> в Калужской области и обеспечение их социально-культурной адаптации и интеграции в российское общество</w:t>
            </w:r>
          </w:p>
        </w:tc>
      </w:tr>
      <w:tr w:rsidR="00136180" w:rsidRPr="00136180" w:rsidTr="00136180">
        <w:tc>
          <w:tcPr>
            <w:tcW w:w="425" w:type="dxa"/>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lastRenderedPageBreak/>
              <w:t>5</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Исполнители основных мероприятий Программы</w:t>
            </w:r>
          </w:p>
        </w:tc>
        <w:tc>
          <w:tcPr>
            <w:tcW w:w="7513" w:type="dxa"/>
            <w:gridSpan w:val="9"/>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Министерство труда и социальной защиты Калужской области;</w:t>
            </w:r>
          </w:p>
          <w:p w:rsidR="00136180" w:rsidRPr="00136180" w:rsidRDefault="00136180" w:rsidP="00136180">
            <w:pPr>
              <w:widowControl w:val="0"/>
              <w:autoSpaceDE w:val="0"/>
              <w:autoSpaceDN w:val="0"/>
              <w:rPr>
                <w:rFonts w:eastAsia="Times New Roman"/>
                <w:sz w:val="26"/>
                <w:szCs w:val="26"/>
              </w:rPr>
            </w:pPr>
            <w:r>
              <w:rPr>
                <w:rFonts w:eastAsia="Times New Roman"/>
                <w:sz w:val="26"/>
                <w:szCs w:val="26"/>
              </w:rPr>
              <w:t>М</w:t>
            </w:r>
            <w:r w:rsidRPr="00136180">
              <w:rPr>
                <w:rFonts w:eastAsia="Times New Roman"/>
                <w:sz w:val="26"/>
                <w:szCs w:val="26"/>
              </w:rPr>
              <w:t>инистерство сельского хозяйства Калужской области;</w:t>
            </w:r>
          </w:p>
          <w:p w:rsidR="00136180" w:rsidRPr="00136180" w:rsidRDefault="00136180" w:rsidP="00136180">
            <w:pPr>
              <w:widowControl w:val="0"/>
              <w:autoSpaceDE w:val="0"/>
              <w:autoSpaceDN w:val="0"/>
              <w:rPr>
                <w:rFonts w:eastAsia="Times New Roman"/>
                <w:sz w:val="26"/>
                <w:szCs w:val="26"/>
              </w:rPr>
            </w:pPr>
            <w:r>
              <w:rPr>
                <w:rFonts w:eastAsia="Times New Roman"/>
                <w:sz w:val="26"/>
                <w:szCs w:val="26"/>
              </w:rPr>
              <w:t>М</w:t>
            </w:r>
            <w:r w:rsidRPr="00136180">
              <w:rPr>
                <w:rFonts w:eastAsia="Times New Roman"/>
                <w:sz w:val="26"/>
                <w:szCs w:val="26"/>
              </w:rPr>
              <w:t>инистерство образования и науки Калужской области;</w:t>
            </w:r>
          </w:p>
          <w:p w:rsidR="00136180" w:rsidRPr="00136180" w:rsidRDefault="00136180" w:rsidP="00136180">
            <w:pPr>
              <w:widowControl w:val="0"/>
              <w:autoSpaceDE w:val="0"/>
              <w:autoSpaceDN w:val="0"/>
              <w:rPr>
                <w:rFonts w:eastAsia="Times New Roman"/>
                <w:sz w:val="26"/>
                <w:szCs w:val="26"/>
              </w:rPr>
            </w:pPr>
            <w:r>
              <w:rPr>
                <w:rFonts w:eastAsia="Times New Roman"/>
                <w:sz w:val="26"/>
                <w:szCs w:val="26"/>
              </w:rPr>
              <w:t>М</w:t>
            </w:r>
            <w:r w:rsidRPr="00136180">
              <w:rPr>
                <w:rFonts w:eastAsia="Times New Roman"/>
                <w:sz w:val="26"/>
                <w:szCs w:val="26"/>
              </w:rPr>
              <w:t>инистерство культуры и туризма Калужской области;</w:t>
            </w:r>
          </w:p>
          <w:p w:rsidR="00136180" w:rsidRPr="00136180" w:rsidRDefault="00136180" w:rsidP="00136180">
            <w:pPr>
              <w:widowControl w:val="0"/>
              <w:autoSpaceDE w:val="0"/>
              <w:autoSpaceDN w:val="0"/>
              <w:rPr>
                <w:rFonts w:eastAsia="Times New Roman"/>
                <w:sz w:val="26"/>
                <w:szCs w:val="26"/>
              </w:rPr>
            </w:pPr>
            <w:r>
              <w:rPr>
                <w:rFonts w:eastAsia="Times New Roman"/>
                <w:sz w:val="26"/>
                <w:szCs w:val="26"/>
              </w:rPr>
              <w:t>М</w:t>
            </w:r>
            <w:r w:rsidRPr="00136180">
              <w:rPr>
                <w:rFonts w:eastAsia="Times New Roman"/>
                <w:sz w:val="26"/>
                <w:szCs w:val="26"/>
              </w:rPr>
              <w:t>инистерство здравоохранения Калужской области</w:t>
            </w:r>
          </w:p>
        </w:tc>
      </w:tr>
      <w:tr w:rsidR="00136180" w:rsidRPr="00136180" w:rsidTr="00136180">
        <w:tc>
          <w:tcPr>
            <w:tcW w:w="425" w:type="dxa"/>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6</w:t>
            </w:r>
          </w:p>
        </w:tc>
        <w:tc>
          <w:tcPr>
            <w:tcW w:w="2977" w:type="dxa"/>
            <w:gridSpan w:val="2"/>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Этапы и сроки реализации Программы</w:t>
            </w:r>
          </w:p>
        </w:tc>
        <w:tc>
          <w:tcPr>
            <w:tcW w:w="7513" w:type="dxa"/>
            <w:gridSpan w:val="9"/>
          </w:tcPr>
          <w:p w:rsidR="00136180" w:rsidRDefault="00136180" w:rsidP="00136180">
            <w:pPr>
              <w:widowControl w:val="0"/>
              <w:autoSpaceDE w:val="0"/>
              <w:autoSpaceDN w:val="0"/>
              <w:rPr>
                <w:rFonts w:eastAsia="Times New Roman"/>
                <w:sz w:val="26"/>
                <w:szCs w:val="26"/>
              </w:rPr>
            </w:pPr>
            <w:r w:rsidRPr="00136180">
              <w:rPr>
                <w:rFonts w:eastAsia="Times New Roman"/>
                <w:sz w:val="26"/>
                <w:szCs w:val="26"/>
              </w:rPr>
              <w:t>2016 - 2021 годы, в один этап</w:t>
            </w:r>
          </w:p>
          <w:p w:rsidR="008A093D" w:rsidRPr="00136180" w:rsidRDefault="008A093D" w:rsidP="00136180">
            <w:pPr>
              <w:widowControl w:val="0"/>
              <w:autoSpaceDE w:val="0"/>
              <w:autoSpaceDN w:val="0"/>
              <w:rPr>
                <w:rFonts w:eastAsia="Times New Roman"/>
                <w:sz w:val="26"/>
                <w:szCs w:val="26"/>
              </w:rPr>
            </w:pPr>
          </w:p>
        </w:tc>
      </w:tr>
      <w:tr w:rsidR="00136180" w:rsidRPr="00136180" w:rsidTr="00136180">
        <w:tc>
          <w:tcPr>
            <w:tcW w:w="425" w:type="dxa"/>
            <w:vMerge w:val="restart"/>
          </w:tcPr>
          <w:p w:rsidR="00136180" w:rsidRPr="00136180" w:rsidRDefault="00136180" w:rsidP="00136180">
            <w:pPr>
              <w:widowControl w:val="0"/>
              <w:autoSpaceDE w:val="0"/>
              <w:autoSpaceDN w:val="0"/>
              <w:jc w:val="center"/>
              <w:rPr>
                <w:rFonts w:eastAsia="Times New Roman"/>
                <w:sz w:val="26"/>
                <w:szCs w:val="26"/>
              </w:rPr>
            </w:pPr>
            <w:r w:rsidRPr="00136180">
              <w:rPr>
                <w:rFonts w:eastAsia="Times New Roman"/>
                <w:sz w:val="26"/>
                <w:szCs w:val="26"/>
              </w:rPr>
              <w:t>7</w:t>
            </w:r>
          </w:p>
        </w:tc>
        <w:tc>
          <w:tcPr>
            <w:tcW w:w="2977" w:type="dxa"/>
            <w:gridSpan w:val="2"/>
            <w:vMerge w:val="restart"/>
          </w:tcPr>
          <w:p w:rsidR="00136180" w:rsidRPr="00136180" w:rsidRDefault="00136180" w:rsidP="00136180">
            <w:pPr>
              <w:widowControl w:val="0"/>
              <w:autoSpaceDE w:val="0"/>
              <w:autoSpaceDN w:val="0"/>
              <w:rPr>
                <w:rFonts w:eastAsia="Times New Roman"/>
                <w:sz w:val="26"/>
                <w:szCs w:val="26"/>
              </w:rPr>
            </w:pPr>
            <w:r w:rsidRPr="00136180">
              <w:rPr>
                <w:rFonts w:eastAsia="Times New Roman"/>
                <w:sz w:val="26"/>
                <w:szCs w:val="26"/>
              </w:rPr>
              <w:t>Объемы и источники финансирования Программы</w:t>
            </w:r>
          </w:p>
        </w:tc>
        <w:tc>
          <w:tcPr>
            <w:tcW w:w="7513" w:type="dxa"/>
            <w:gridSpan w:val="9"/>
          </w:tcPr>
          <w:p w:rsidR="00136180" w:rsidRPr="00136180" w:rsidRDefault="00136180" w:rsidP="00275E9F">
            <w:pPr>
              <w:widowControl w:val="0"/>
              <w:autoSpaceDE w:val="0"/>
              <w:autoSpaceDN w:val="0"/>
              <w:rPr>
                <w:rFonts w:eastAsia="Times New Roman"/>
              </w:rPr>
            </w:pPr>
            <w:r w:rsidRPr="00136180">
              <w:rPr>
                <w:rFonts w:eastAsia="Times New Roman"/>
              </w:rPr>
              <w:t>Объемы финансирования Программы за счет средств обл</w:t>
            </w:r>
            <w:r w:rsidR="00275E9F">
              <w:rPr>
                <w:rFonts w:eastAsia="Times New Roman"/>
              </w:rPr>
              <w:t xml:space="preserve">астного бюджета составляют </w:t>
            </w:r>
            <w:r w:rsidR="00275E9F" w:rsidRPr="00275E9F">
              <w:rPr>
                <w:rFonts w:eastAsia="Times New Roman"/>
              </w:rPr>
              <w:t>42278</w:t>
            </w:r>
            <w:r w:rsidRPr="00275E9F">
              <w:rPr>
                <w:rFonts w:eastAsia="Times New Roman"/>
              </w:rPr>
              <w:t>,</w:t>
            </w:r>
            <w:r w:rsidR="00275E9F" w:rsidRPr="00275E9F">
              <w:rPr>
                <w:rFonts w:eastAsia="Times New Roman"/>
              </w:rPr>
              <w:t>4</w:t>
            </w:r>
            <w:r w:rsidRPr="00136180">
              <w:rPr>
                <w:rFonts w:eastAsia="Times New Roman"/>
              </w:rPr>
              <w:t xml:space="preserve"> тыс. рублей, всего</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Всего</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 xml:space="preserve">Федеральный бюджет </w:t>
            </w:r>
            <w:hyperlink w:anchor="P217" w:history="1">
              <w:r w:rsidRPr="003C042B">
                <w:rPr>
                  <w:rFonts w:eastAsia="Times New Roman"/>
                  <w:sz w:val="20"/>
                  <w:szCs w:val="20"/>
                </w:rPr>
                <w:t>&lt;*&gt;</w:t>
              </w:r>
            </w:hyperlink>
            <w:r w:rsidRPr="00136180">
              <w:rPr>
                <w:rFonts w:eastAsia="Times New Roman"/>
                <w:sz w:val="20"/>
                <w:szCs w:val="20"/>
              </w:rPr>
              <w:t>,</w:t>
            </w:r>
          </w:p>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тыс. руб.</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 xml:space="preserve">Областной бюджет </w:t>
            </w:r>
            <w:hyperlink w:anchor="P218" w:history="1">
              <w:r w:rsidRPr="003C042B">
                <w:rPr>
                  <w:rFonts w:eastAsia="Times New Roman"/>
                  <w:sz w:val="20"/>
                  <w:szCs w:val="20"/>
                </w:rPr>
                <w:t>&lt;**&gt;</w:t>
              </w:r>
            </w:hyperlink>
            <w:r w:rsidRPr="00136180">
              <w:rPr>
                <w:rFonts w:eastAsia="Times New Roman"/>
                <w:sz w:val="20"/>
                <w:szCs w:val="20"/>
              </w:rPr>
              <w:t>, тыс. руб.</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31855,3</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23376,9</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8478,4</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5480,8</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2630,8</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2850</w:t>
            </w:r>
            <w:r w:rsidR="00275E9F">
              <w:rPr>
                <w:rFonts w:eastAsia="Times New Roman"/>
                <w:sz w:val="20"/>
                <w:szCs w:val="20"/>
              </w:rPr>
              <w:t>,0</w:t>
            </w:r>
          </w:p>
        </w:tc>
      </w:tr>
      <w:tr w:rsidR="004B2F54" w:rsidRPr="00136180" w:rsidTr="00136180">
        <w:tc>
          <w:tcPr>
            <w:tcW w:w="425" w:type="dxa"/>
            <w:vMerge/>
          </w:tcPr>
          <w:p w:rsidR="004B2F54" w:rsidRPr="00136180" w:rsidRDefault="004B2F54" w:rsidP="00136180">
            <w:pPr>
              <w:spacing w:after="200" w:line="276" w:lineRule="auto"/>
              <w:rPr>
                <w:rFonts w:eastAsiaTheme="minorHAnsi"/>
                <w:sz w:val="22"/>
                <w:szCs w:val="22"/>
                <w:lang w:eastAsia="en-US"/>
              </w:rPr>
            </w:pPr>
          </w:p>
        </w:tc>
        <w:tc>
          <w:tcPr>
            <w:tcW w:w="2977" w:type="dxa"/>
            <w:gridSpan w:val="2"/>
            <w:vMerge/>
          </w:tcPr>
          <w:p w:rsidR="004B2F54" w:rsidRPr="00136180" w:rsidRDefault="004B2F54" w:rsidP="00136180">
            <w:pPr>
              <w:spacing w:after="200" w:line="276" w:lineRule="auto"/>
              <w:rPr>
                <w:rFonts w:eastAsiaTheme="minorHAnsi"/>
                <w:sz w:val="22"/>
                <w:szCs w:val="22"/>
                <w:lang w:eastAsia="en-US"/>
              </w:rPr>
            </w:pPr>
          </w:p>
        </w:tc>
        <w:tc>
          <w:tcPr>
            <w:tcW w:w="1276" w:type="dxa"/>
          </w:tcPr>
          <w:p w:rsidR="004B2F54" w:rsidRPr="00136180" w:rsidRDefault="004B2F54" w:rsidP="00136180">
            <w:pPr>
              <w:widowControl w:val="0"/>
              <w:autoSpaceDE w:val="0"/>
              <w:autoSpaceDN w:val="0"/>
              <w:jc w:val="center"/>
              <w:rPr>
                <w:rFonts w:eastAsia="Times New Roman"/>
                <w:sz w:val="20"/>
                <w:szCs w:val="20"/>
              </w:rPr>
            </w:pPr>
            <w:r w:rsidRPr="00136180">
              <w:rPr>
                <w:rFonts w:eastAsia="Times New Roman"/>
                <w:sz w:val="20"/>
                <w:szCs w:val="20"/>
              </w:rPr>
              <w:t>2018</w:t>
            </w:r>
          </w:p>
        </w:tc>
        <w:tc>
          <w:tcPr>
            <w:tcW w:w="2268" w:type="dxa"/>
            <w:gridSpan w:val="3"/>
          </w:tcPr>
          <w:p w:rsidR="004B2F54" w:rsidRPr="004B2F54" w:rsidRDefault="004B2F54" w:rsidP="004B2F54">
            <w:pPr>
              <w:jc w:val="center"/>
              <w:rPr>
                <w:sz w:val="20"/>
                <w:szCs w:val="20"/>
              </w:rPr>
            </w:pPr>
            <w:r w:rsidRPr="004B2F54">
              <w:rPr>
                <w:sz w:val="20"/>
                <w:szCs w:val="20"/>
              </w:rPr>
              <w:t>10063,5</w:t>
            </w:r>
          </w:p>
        </w:tc>
        <w:tc>
          <w:tcPr>
            <w:tcW w:w="2126" w:type="dxa"/>
            <w:gridSpan w:val="3"/>
          </w:tcPr>
          <w:p w:rsidR="004B2F54" w:rsidRPr="004B2F54" w:rsidRDefault="004B2F54" w:rsidP="004B2F54">
            <w:pPr>
              <w:jc w:val="center"/>
              <w:rPr>
                <w:sz w:val="20"/>
                <w:szCs w:val="20"/>
              </w:rPr>
            </w:pPr>
            <w:r w:rsidRPr="004B2F54">
              <w:rPr>
                <w:sz w:val="20"/>
                <w:szCs w:val="20"/>
              </w:rPr>
              <w:t>6343,5</w:t>
            </w:r>
          </w:p>
        </w:tc>
        <w:tc>
          <w:tcPr>
            <w:tcW w:w="1843" w:type="dxa"/>
            <w:gridSpan w:val="2"/>
          </w:tcPr>
          <w:p w:rsidR="004B2F54" w:rsidRPr="004B2F54" w:rsidRDefault="004B2F54" w:rsidP="004B2F54">
            <w:pPr>
              <w:jc w:val="center"/>
              <w:rPr>
                <w:sz w:val="20"/>
                <w:szCs w:val="20"/>
              </w:rPr>
            </w:pPr>
            <w:r w:rsidRPr="004B2F54">
              <w:rPr>
                <w:sz w:val="20"/>
                <w:szCs w:val="20"/>
              </w:rPr>
              <w:t>3720</w:t>
            </w:r>
            <w:r>
              <w:rPr>
                <w:sz w:val="20"/>
                <w:szCs w:val="20"/>
              </w:rPr>
              <w:t>,0</w:t>
            </w:r>
          </w:p>
        </w:tc>
      </w:tr>
      <w:tr w:rsidR="004B2F54" w:rsidRPr="00136180" w:rsidTr="00136180">
        <w:tc>
          <w:tcPr>
            <w:tcW w:w="425" w:type="dxa"/>
            <w:vMerge/>
          </w:tcPr>
          <w:p w:rsidR="004B2F54" w:rsidRPr="00136180" w:rsidRDefault="004B2F54" w:rsidP="00136180">
            <w:pPr>
              <w:spacing w:after="200" w:line="276" w:lineRule="auto"/>
              <w:rPr>
                <w:rFonts w:eastAsiaTheme="minorHAnsi"/>
                <w:sz w:val="22"/>
                <w:szCs w:val="22"/>
                <w:lang w:eastAsia="en-US"/>
              </w:rPr>
            </w:pPr>
          </w:p>
        </w:tc>
        <w:tc>
          <w:tcPr>
            <w:tcW w:w="2977" w:type="dxa"/>
            <w:gridSpan w:val="2"/>
            <w:vMerge/>
          </w:tcPr>
          <w:p w:rsidR="004B2F54" w:rsidRPr="00136180" w:rsidRDefault="004B2F54" w:rsidP="00136180">
            <w:pPr>
              <w:spacing w:after="200" w:line="276" w:lineRule="auto"/>
              <w:rPr>
                <w:rFonts w:eastAsiaTheme="minorHAnsi"/>
                <w:sz w:val="22"/>
                <w:szCs w:val="22"/>
                <w:lang w:eastAsia="en-US"/>
              </w:rPr>
            </w:pPr>
          </w:p>
        </w:tc>
        <w:tc>
          <w:tcPr>
            <w:tcW w:w="1276" w:type="dxa"/>
          </w:tcPr>
          <w:p w:rsidR="004B2F54" w:rsidRPr="00136180" w:rsidRDefault="004B2F54" w:rsidP="00136180">
            <w:pPr>
              <w:widowControl w:val="0"/>
              <w:autoSpaceDE w:val="0"/>
              <w:autoSpaceDN w:val="0"/>
              <w:jc w:val="center"/>
              <w:rPr>
                <w:rFonts w:eastAsia="Times New Roman"/>
                <w:sz w:val="20"/>
                <w:szCs w:val="20"/>
              </w:rPr>
            </w:pPr>
            <w:r w:rsidRPr="00136180">
              <w:rPr>
                <w:rFonts w:eastAsia="Times New Roman"/>
                <w:sz w:val="20"/>
                <w:szCs w:val="20"/>
              </w:rPr>
              <w:t>2019</w:t>
            </w:r>
          </w:p>
        </w:tc>
        <w:tc>
          <w:tcPr>
            <w:tcW w:w="2268" w:type="dxa"/>
            <w:gridSpan w:val="3"/>
          </w:tcPr>
          <w:p w:rsidR="004B2F54" w:rsidRPr="004B2F54" w:rsidRDefault="004B2F54" w:rsidP="004B2F54">
            <w:pPr>
              <w:jc w:val="center"/>
              <w:rPr>
                <w:sz w:val="20"/>
                <w:szCs w:val="20"/>
              </w:rPr>
            </w:pPr>
            <w:r w:rsidRPr="004B2F54">
              <w:rPr>
                <w:sz w:val="20"/>
                <w:szCs w:val="20"/>
              </w:rPr>
              <w:t>31731,3</w:t>
            </w:r>
          </w:p>
        </w:tc>
        <w:tc>
          <w:tcPr>
            <w:tcW w:w="2126" w:type="dxa"/>
            <w:gridSpan w:val="3"/>
          </w:tcPr>
          <w:p w:rsidR="004B2F54" w:rsidRPr="004B2F54" w:rsidRDefault="004B2F54" w:rsidP="004B2F54">
            <w:pPr>
              <w:jc w:val="center"/>
              <w:rPr>
                <w:sz w:val="20"/>
                <w:szCs w:val="20"/>
              </w:rPr>
            </w:pPr>
            <w:r w:rsidRPr="004B2F54">
              <w:rPr>
                <w:sz w:val="20"/>
                <w:szCs w:val="20"/>
              </w:rPr>
              <w:t>21294,3</w:t>
            </w:r>
          </w:p>
        </w:tc>
        <w:tc>
          <w:tcPr>
            <w:tcW w:w="1843" w:type="dxa"/>
            <w:gridSpan w:val="2"/>
          </w:tcPr>
          <w:p w:rsidR="004B2F54" w:rsidRPr="004B2F54" w:rsidRDefault="004B2F54" w:rsidP="004B2F54">
            <w:pPr>
              <w:jc w:val="center"/>
              <w:rPr>
                <w:sz w:val="20"/>
                <w:szCs w:val="20"/>
              </w:rPr>
            </w:pPr>
            <w:r w:rsidRPr="004B2F54">
              <w:rPr>
                <w:sz w:val="20"/>
                <w:szCs w:val="20"/>
              </w:rPr>
              <w:t>10437</w:t>
            </w:r>
            <w:r>
              <w:rPr>
                <w:sz w:val="20"/>
                <w:szCs w:val="20"/>
              </w:rPr>
              <w:t>,0</w:t>
            </w:r>
          </w:p>
        </w:tc>
      </w:tr>
      <w:tr w:rsidR="004B2F54" w:rsidRPr="00136180" w:rsidTr="00136180">
        <w:tc>
          <w:tcPr>
            <w:tcW w:w="425" w:type="dxa"/>
            <w:vMerge/>
          </w:tcPr>
          <w:p w:rsidR="004B2F54" w:rsidRPr="00136180" w:rsidRDefault="004B2F54" w:rsidP="00136180">
            <w:pPr>
              <w:spacing w:after="200" w:line="276" w:lineRule="auto"/>
              <w:rPr>
                <w:rFonts w:eastAsiaTheme="minorHAnsi"/>
                <w:sz w:val="22"/>
                <w:szCs w:val="22"/>
                <w:lang w:eastAsia="en-US"/>
              </w:rPr>
            </w:pPr>
          </w:p>
        </w:tc>
        <w:tc>
          <w:tcPr>
            <w:tcW w:w="2977" w:type="dxa"/>
            <w:gridSpan w:val="2"/>
            <w:vMerge/>
          </w:tcPr>
          <w:p w:rsidR="004B2F54" w:rsidRPr="00136180" w:rsidRDefault="004B2F54" w:rsidP="00136180">
            <w:pPr>
              <w:spacing w:after="200" w:line="276" w:lineRule="auto"/>
              <w:rPr>
                <w:rFonts w:eastAsiaTheme="minorHAnsi"/>
                <w:sz w:val="22"/>
                <w:szCs w:val="22"/>
                <w:lang w:eastAsia="en-US"/>
              </w:rPr>
            </w:pPr>
          </w:p>
        </w:tc>
        <w:tc>
          <w:tcPr>
            <w:tcW w:w="1276" w:type="dxa"/>
          </w:tcPr>
          <w:p w:rsidR="004B2F54" w:rsidRPr="00136180" w:rsidRDefault="004B2F54" w:rsidP="00136180">
            <w:pPr>
              <w:widowControl w:val="0"/>
              <w:autoSpaceDE w:val="0"/>
              <w:autoSpaceDN w:val="0"/>
              <w:jc w:val="center"/>
              <w:rPr>
                <w:rFonts w:eastAsia="Times New Roman"/>
                <w:sz w:val="20"/>
                <w:szCs w:val="20"/>
              </w:rPr>
            </w:pPr>
            <w:r w:rsidRPr="00136180">
              <w:rPr>
                <w:rFonts w:eastAsia="Times New Roman"/>
                <w:sz w:val="20"/>
                <w:szCs w:val="20"/>
              </w:rPr>
              <w:t>2020</w:t>
            </w:r>
          </w:p>
        </w:tc>
        <w:tc>
          <w:tcPr>
            <w:tcW w:w="2268" w:type="dxa"/>
            <w:gridSpan w:val="3"/>
          </w:tcPr>
          <w:p w:rsidR="004B2F54" w:rsidRPr="004B2F54" w:rsidRDefault="004B2F54" w:rsidP="004B2F54">
            <w:pPr>
              <w:jc w:val="center"/>
              <w:rPr>
                <w:sz w:val="20"/>
                <w:szCs w:val="20"/>
              </w:rPr>
            </w:pPr>
            <w:r w:rsidRPr="004B2F54">
              <w:rPr>
                <w:sz w:val="20"/>
                <w:szCs w:val="20"/>
              </w:rPr>
              <w:t>31266,8</w:t>
            </w:r>
          </w:p>
        </w:tc>
        <w:tc>
          <w:tcPr>
            <w:tcW w:w="2126" w:type="dxa"/>
            <w:gridSpan w:val="3"/>
          </w:tcPr>
          <w:p w:rsidR="004B2F54" w:rsidRPr="004B2F54" w:rsidRDefault="004B2F54" w:rsidP="004B2F54">
            <w:pPr>
              <w:jc w:val="center"/>
              <w:rPr>
                <w:sz w:val="20"/>
                <w:szCs w:val="20"/>
              </w:rPr>
            </w:pPr>
            <w:r w:rsidRPr="004B2F54">
              <w:rPr>
                <w:sz w:val="20"/>
                <w:szCs w:val="20"/>
              </w:rPr>
              <w:t>20973,8</w:t>
            </w:r>
          </w:p>
        </w:tc>
        <w:tc>
          <w:tcPr>
            <w:tcW w:w="1843" w:type="dxa"/>
            <w:gridSpan w:val="2"/>
          </w:tcPr>
          <w:p w:rsidR="004B2F54" w:rsidRPr="004B2F54" w:rsidRDefault="004B2F54" w:rsidP="004B2F54">
            <w:pPr>
              <w:jc w:val="center"/>
              <w:rPr>
                <w:sz w:val="20"/>
                <w:szCs w:val="20"/>
              </w:rPr>
            </w:pPr>
            <w:r w:rsidRPr="004B2F54">
              <w:rPr>
                <w:sz w:val="20"/>
                <w:szCs w:val="20"/>
              </w:rPr>
              <w:t>10293</w:t>
            </w:r>
            <w:r>
              <w:rPr>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6500</w:t>
            </w:r>
            <w:r w:rsidR="00275E9F">
              <w:rPr>
                <w:rFonts w:eastAsia="Times New Roman"/>
                <w:sz w:val="20"/>
                <w:szCs w:val="20"/>
              </w:rPr>
              <w:t>,0</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6500</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7513" w:type="dxa"/>
            <w:gridSpan w:val="9"/>
          </w:tcPr>
          <w:p w:rsidR="008A093D" w:rsidRDefault="008A093D" w:rsidP="00136180">
            <w:pPr>
              <w:widowControl w:val="0"/>
              <w:autoSpaceDE w:val="0"/>
              <w:autoSpaceDN w:val="0"/>
              <w:rPr>
                <w:rFonts w:eastAsia="Times New Roman"/>
              </w:rPr>
            </w:pPr>
          </w:p>
          <w:p w:rsidR="00136180" w:rsidRPr="00136180" w:rsidRDefault="00136180" w:rsidP="00136180">
            <w:pPr>
              <w:widowControl w:val="0"/>
              <w:autoSpaceDE w:val="0"/>
              <w:autoSpaceDN w:val="0"/>
              <w:rPr>
                <w:rFonts w:eastAsia="Times New Roman"/>
              </w:rPr>
            </w:pPr>
            <w:r w:rsidRPr="00136180">
              <w:rPr>
                <w:rFonts w:eastAsia="Times New Roman"/>
              </w:rPr>
              <w:t>В том числе распределены по исполнителям мероприятий Программы:</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6237" w:type="dxa"/>
            <w:gridSpan w:val="8"/>
          </w:tcPr>
          <w:p w:rsidR="00136180" w:rsidRPr="00630188" w:rsidRDefault="00136180" w:rsidP="00136180">
            <w:pPr>
              <w:widowControl w:val="0"/>
              <w:autoSpaceDE w:val="0"/>
              <w:autoSpaceDN w:val="0"/>
              <w:jc w:val="center"/>
              <w:rPr>
                <w:rFonts w:eastAsia="Times New Roman"/>
                <w:sz w:val="20"/>
                <w:szCs w:val="20"/>
              </w:rPr>
            </w:pPr>
            <w:r w:rsidRPr="00630188">
              <w:rPr>
                <w:rFonts w:eastAsia="Times New Roman"/>
                <w:sz w:val="20"/>
                <w:szCs w:val="20"/>
              </w:rPr>
              <w:t>Министерство труда и социальной защиты Калужской области, тыс. руб.</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31205,3</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22886,9</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8318,4</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4430,8</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2126,8</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2304</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2018</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9193,5</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6343,5</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2850</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2019</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30861,3</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21294,3</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9567</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2020</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30396,8</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20973,8</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9423</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6500,0</w:t>
            </w:r>
          </w:p>
        </w:tc>
        <w:tc>
          <w:tcPr>
            <w:tcW w:w="2126" w:type="dxa"/>
            <w:gridSpan w:val="3"/>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6500</w:t>
            </w:r>
            <w:r w:rsidR="00275E9F">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6237" w:type="dxa"/>
            <w:gridSpan w:val="8"/>
          </w:tcPr>
          <w:p w:rsidR="00136180" w:rsidRPr="00630188" w:rsidRDefault="00136180" w:rsidP="00136180">
            <w:pPr>
              <w:widowControl w:val="0"/>
              <w:autoSpaceDE w:val="0"/>
              <w:autoSpaceDN w:val="0"/>
              <w:jc w:val="center"/>
              <w:rPr>
                <w:rFonts w:eastAsia="Times New Roman"/>
                <w:sz w:val="20"/>
                <w:szCs w:val="20"/>
              </w:rPr>
            </w:pPr>
            <w:r w:rsidRPr="00630188">
              <w:rPr>
                <w:rFonts w:eastAsia="Times New Roman"/>
                <w:sz w:val="20"/>
                <w:szCs w:val="20"/>
              </w:rPr>
              <w:t>Министерство сельского хозяйства Калужской области, тыс. руб.</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180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120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60</w:t>
            </w:r>
            <w:r w:rsidR="00255804">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180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86,4</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93,6</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2018</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2019</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2020</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r>
      <w:tr w:rsidR="00136180" w:rsidRPr="00136180" w:rsidTr="00136180">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A77B7">
              <w:rPr>
                <w:rFonts w:eastAsia="Times New Roman"/>
                <w:sz w:val="20"/>
                <w:szCs w:val="20"/>
              </w:rPr>
              <w:t>,0</w:t>
            </w:r>
          </w:p>
        </w:tc>
      </w:tr>
      <w:tr w:rsidR="00136180" w:rsidRPr="00136180" w:rsidTr="00865216">
        <w:tc>
          <w:tcPr>
            <w:tcW w:w="425" w:type="dxa"/>
            <w:vMerge w:val="restart"/>
          </w:tcPr>
          <w:p w:rsidR="00136180" w:rsidRPr="00136180" w:rsidRDefault="00136180" w:rsidP="00136180">
            <w:pPr>
              <w:widowControl w:val="0"/>
              <w:autoSpaceDE w:val="0"/>
              <w:autoSpaceDN w:val="0"/>
              <w:rPr>
                <w:rFonts w:eastAsia="Times New Roman"/>
                <w:sz w:val="20"/>
                <w:szCs w:val="20"/>
              </w:rPr>
            </w:pPr>
          </w:p>
        </w:tc>
        <w:tc>
          <w:tcPr>
            <w:tcW w:w="2977" w:type="dxa"/>
            <w:gridSpan w:val="2"/>
            <w:vMerge w:val="restart"/>
          </w:tcPr>
          <w:p w:rsidR="00136180" w:rsidRPr="00136180" w:rsidRDefault="00136180" w:rsidP="00136180">
            <w:pPr>
              <w:widowControl w:val="0"/>
              <w:autoSpaceDE w:val="0"/>
              <w:autoSpaceDN w:val="0"/>
              <w:rPr>
                <w:rFonts w:eastAsia="Times New Roman"/>
                <w:sz w:val="20"/>
                <w:szCs w:val="20"/>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6237" w:type="dxa"/>
            <w:gridSpan w:val="8"/>
          </w:tcPr>
          <w:p w:rsidR="00136180" w:rsidRPr="00630188" w:rsidRDefault="00136180" w:rsidP="00136180">
            <w:pPr>
              <w:widowControl w:val="0"/>
              <w:autoSpaceDE w:val="0"/>
              <w:autoSpaceDN w:val="0"/>
              <w:jc w:val="center"/>
              <w:rPr>
                <w:rFonts w:eastAsia="Times New Roman"/>
                <w:sz w:val="20"/>
                <w:szCs w:val="20"/>
              </w:rPr>
            </w:pPr>
            <w:r w:rsidRPr="00630188">
              <w:rPr>
                <w:rFonts w:eastAsia="Times New Roman"/>
                <w:sz w:val="20"/>
                <w:szCs w:val="20"/>
              </w:rPr>
              <w:t>Министерство образования и науки Калужской области, тыс. руб.</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150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90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60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870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417,6</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452,4</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2018</w:t>
            </w:r>
          </w:p>
        </w:tc>
        <w:tc>
          <w:tcPr>
            <w:tcW w:w="2268" w:type="dxa"/>
            <w:gridSpan w:val="3"/>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w:t>
            </w:r>
            <w:r w:rsidR="00136180" w:rsidRPr="00136180">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2019</w:t>
            </w:r>
          </w:p>
        </w:tc>
        <w:tc>
          <w:tcPr>
            <w:tcW w:w="2268" w:type="dxa"/>
            <w:gridSpan w:val="3"/>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w:t>
            </w:r>
            <w:r w:rsidR="00136180" w:rsidRPr="00136180">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w:t>
            </w:r>
            <w:r w:rsidR="00136180" w:rsidRPr="00136180">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2020</w:t>
            </w:r>
          </w:p>
        </w:tc>
        <w:tc>
          <w:tcPr>
            <w:tcW w:w="2268" w:type="dxa"/>
            <w:gridSpan w:val="3"/>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w:t>
            </w:r>
            <w:r w:rsidR="00136180" w:rsidRPr="00136180">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255804" w:rsidP="00104C6F">
            <w:pPr>
              <w:widowControl w:val="0"/>
              <w:autoSpaceDE w:val="0"/>
              <w:autoSpaceDN w:val="0"/>
              <w:jc w:val="center"/>
              <w:rPr>
                <w:rFonts w:eastAsia="Times New Roman"/>
                <w:sz w:val="20"/>
                <w:szCs w:val="20"/>
              </w:rPr>
            </w:pPr>
            <w:r>
              <w:rPr>
                <w:rFonts w:eastAsia="Times New Roman"/>
                <w:sz w:val="20"/>
                <w:szCs w:val="20"/>
              </w:rPr>
              <w:t>870,</w:t>
            </w:r>
            <w:r w:rsidR="00136180" w:rsidRPr="00136180">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6237" w:type="dxa"/>
            <w:gridSpan w:val="8"/>
          </w:tcPr>
          <w:p w:rsidR="00136180" w:rsidRPr="00630188" w:rsidRDefault="00136180" w:rsidP="00136180">
            <w:pPr>
              <w:widowControl w:val="0"/>
              <w:autoSpaceDE w:val="0"/>
              <w:autoSpaceDN w:val="0"/>
              <w:jc w:val="center"/>
              <w:rPr>
                <w:rFonts w:eastAsia="Times New Roman"/>
                <w:sz w:val="20"/>
                <w:szCs w:val="20"/>
              </w:rPr>
            </w:pPr>
            <w:r w:rsidRPr="00630188">
              <w:rPr>
                <w:rFonts w:eastAsia="Times New Roman"/>
                <w:sz w:val="20"/>
                <w:szCs w:val="20"/>
              </w:rPr>
              <w:t>Министерство культуры и туризма Калужской области, тыс. руб.</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320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280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40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2018</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2019</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2020</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255804">
              <w:rPr>
                <w:rFonts w:eastAsia="Times New Roman"/>
                <w:sz w:val="20"/>
                <w:szCs w:val="20"/>
              </w:rPr>
              <w:t>,0</w:t>
            </w:r>
          </w:p>
        </w:tc>
      </w:tr>
      <w:tr w:rsidR="00136180" w:rsidRPr="00136180" w:rsidTr="00865216">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jc w:val="center"/>
              <w:rPr>
                <w:rFonts w:eastAsia="Times New Roman"/>
                <w:sz w:val="20"/>
                <w:szCs w:val="20"/>
              </w:rPr>
            </w:pPr>
            <w:r w:rsidRPr="00136180">
              <w:rPr>
                <w:rFonts w:eastAsia="Times New Roman"/>
                <w:sz w:val="20"/>
                <w:szCs w:val="20"/>
              </w:rPr>
              <w:t>Год</w:t>
            </w:r>
          </w:p>
        </w:tc>
        <w:tc>
          <w:tcPr>
            <w:tcW w:w="6237" w:type="dxa"/>
            <w:gridSpan w:val="8"/>
          </w:tcPr>
          <w:p w:rsidR="00136180" w:rsidRPr="00630188" w:rsidRDefault="00136180" w:rsidP="00136180">
            <w:pPr>
              <w:widowControl w:val="0"/>
              <w:autoSpaceDE w:val="0"/>
              <w:autoSpaceDN w:val="0"/>
              <w:jc w:val="center"/>
              <w:rPr>
                <w:rFonts w:eastAsia="Times New Roman"/>
                <w:sz w:val="20"/>
                <w:szCs w:val="20"/>
              </w:rPr>
            </w:pPr>
            <w:r w:rsidRPr="00630188">
              <w:rPr>
                <w:rFonts w:eastAsia="Times New Roman"/>
                <w:sz w:val="20"/>
                <w:szCs w:val="20"/>
              </w:rPr>
              <w:t>Министерство здравоохранения Калужской области, тыс. руб.</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2016</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2017</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2018</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2019</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2020</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977" w:type="dxa"/>
            <w:gridSpan w:val="2"/>
            <w:vMerge/>
          </w:tcPr>
          <w:p w:rsidR="00136180" w:rsidRPr="00136180" w:rsidRDefault="00136180" w:rsidP="00136180">
            <w:pPr>
              <w:spacing w:after="200" w:line="276" w:lineRule="auto"/>
              <w:rPr>
                <w:rFonts w:eastAsiaTheme="minorHAnsi"/>
                <w:sz w:val="22"/>
                <w:szCs w:val="22"/>
                <w:lang w:eastAsia="en-US"/>
              </w:rPr>
            </w:pPr>
          </w:p>
        </w:tc>
        <w:tc>
          <w:tcPr>
            <w:tcW w:w="1276" w:type="dxa"/>
          </w:tcPr>
          <w:p w:rsidR="00136180" w:rsidRPr="00136180" w:rsidRDefault="00136180" w:rsidP="00136180">
            <w:pPr>
              <w:widowControl w:val="0"/>
              <w:autoSpaceDE w:val="0"/>
              <w:autoSpaceDN w:val="0"/>
              <w:rPr>
                <w:rFonts w:eastAsia="Times New Roman"/>
                <w:sz w:val="20"/>
                <w:szCs w:val="20"/>
              </w:rPr>
            </w:pPr>
            <w:r w:rsidRPr="00136180">
              <w:rPr>
                <w:rFonts w:eastAsia="Times New Roman"/>
                <w:sz w:val="20"/>
                <w:szCs w:val="20"/>
              </w:rPr>
              <w:t>2021</w:t>
            </w:r>
          </w:p>
        </w:tc>
        <w:tc>
          <w:tcPr>
            <w:tcW w:w="2268"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2126" w:type="dxa"/>
            <w:gridSpan w:val="3"/>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c>
          <w:tcPr>
            <w:tcW w:w="1843" w:type="dxa"/>
            <w:gridSpan w:val="2"/>
          </w:tcPr>
          <w:p w:rsidR="00136180" w:rsidRPr="00136180" w:rsidRDefault="00136180" w:rsidP="00104C6F">
            <w:pPr>
              <w:widowControl w:val="0"/>
              <w:autoSpaceDE w:val="0"/>
              <w:autoSpaceDN w:val="0"/>
              <w:jc w:val="center"/>
              <w:rPr>
                <w:rFonts w:eastAsia="Times New Roman"/>
                <w:sz w:val="20"/>
                <w:szCs w:val="20"/>
              </w:rPr>
            </w:pPr>
            <w:r w:rsidRPr="00136180">
              <w:rPr>
                <w:rFonts w:eastAsia="Times New Roman"/>
                <w:sz w:val="20"/>
                <w:szCs w:val="20"/>
              </w:rPr>
              <w:t>0</w:t>
            </w:r>
            <w:r w:rsidR="00E3170B">
              <w:rPr>
                <w:rFonts w:eastAsia="Times New Roman"/>
                <w:sz w:val="20"/>
                <w:szCs w:val="20"/>
              </w:rPr>
              <w:t>,0</w:t>
            </w:r>
          </w:p>
        </w:tc>
      </w:tr>
      <w:tr w:rsidR="00136180" w:rsidRPr="00136180" w:rsidTr="00136180">
        <w:tblPrEx>
          <w:tblBorders>
            <w:insideH w:val="nil"/>
          </w:tblBorders>
        </w:tblPrEx>
        <w:tc>
          <w:tcPr>
            <w:tcW w:w="425" w:type="dxa"/>
            <w:tcBorders>
              <w:bottom w:val="nil"/>
            </w:tcBorders>
          </w:tcPr>
          <w:p w:rsidR="00136180" w:rsidRPr="00136180" w:rsidRDefault="00136180" w:rsidP="00136180">
            <w:pPr>
              <w:widowControl w:val="0"/>
              <w:autoSpaceDE w:val="0"/>
              <w:autoSpaceDN w:val="0"/>
              <w:rPr>
                <w:rFonts w:eastAsia="Times New Roman"/>
                <w:sz w:val="20"/>
                <w:szCs w:val="20"/>
              </w:rPr>
            </w:pPr>
          </w:p>
        </w:tc>
        <w:tc>
          <w:tcPr>
            <w:tcW w:w="2977" w:type="dxa"/>
            <w:gridSpan w:val="2"/>
            <w:tcBorders>
              <w:bottom w:val="nil"/>
            </w:tcBorders>
          </w:tcPr>
          <w:p w:rsidR="00136180" w:rsidRPr="00136180" w:rsidRDefault="00136180" w:rsidP="00136180">
            <w:pPr>
              <w:widowControl w:val="0"/>
              <w:autoSpaceDE w:val="0"/>
              <w:autoSpaceDN w:val="0"/>
              <w:rPr>
                <w:rFonts w:eastAsia="Times New Roman"/>
                <w:sz w:val="20"/>
                <w:szCs w:val="20"/>
              </w:rPr>
            </w:pPr>
          </w:p>
        </w:tc>
        <w:tc>
          <w:tcPr>
            <w:tcW w:w="7513" w:type="dxa"/>
            <w:gridSpan w:val="9"/>
            <w:tcBorders>
              <w:bottom w:val="nil"/>
            </w:tcBorders>
          </w:tcPr>
          <w:p w:rsidR="008A093D" w:rsidRDefault="008A093D" w:rsidP="00136180">
            <w:pPr>
              <w:widowControl w:val="0"/>
              <w:autoSpaceDE w:val="0"/>
              <w:autoSpaceDN w:val="0"/>
              <w:rPr>
                <w:rFonts w:eastAsia="Times New Roman"/>
                <w:sz w:val="22"/>
                <w:szCs w:val="22"/>
              </w:rPr>
            </w:pPr>
            <w:bookmarkStart w:id="23" w:name="P217"/>
            <w:bookmarkEnd w:id="23"/>
          </w:p>
          <w:p w:rsidR="00136180" w:rsidRPr="00630188" w:rsidRDefault="00136180" w:rsidP="00136180">
            <w:pPr>
              <w:widowControl w:val="0"/>
              <w:autoSpaceDE w:val="0"/>
              <w:autoSpaceDN w:val="0"/>
              <w:rPr>
                <w:rFonts w:eastAsia="Times New Roman"/>
                <w:sz w:val="22"/>
                <w:szCs w:val="22"/>
              </w:rPr>
            </w:pPr>
            <w:r w:rsidRPr="00630188">
              <w:rPr>
                <w:rFonts w:eastAsia="Times New Roman"/>
                <w:sz w:val="22"/>
                <w:szCs w:val="22"/>
              </w:rPr>
              <w:t>&lt;*&gt; На реализацию мероприятий Программы возможно привлечение средств из федерального бюджета в виде субсидий бюджету Калужской области на оказание дополнительных гарантий и мер социальной поддержки соотечественникам, прибывшим в Калужскую область, предоставленных в соответствии с соглашениями, заключаемыми между Министерством внутренних дел Российской Федерации и Правительством Калужской области, о предоставлении субсидии в соответствии с нормативными правовыми актами Российской Федерации.</w:t>
            </w:r>
          </w:p>
          <w:p w:rsidR="00136180" w:rsidRPr="00136180" w:rsidRDefault="00136180" w:rsidP="00136180">
            <w:pPr>
              <w:widowControl w:val="0"/>
              <w:autoSpaceDE w:val="0"/>
              <w:autoSpaceDN w:val="0"/>
              <w:rPr>
                <w:rFonts w:eastAsia="Times New Roman"/>
                <w:sz w:val="20"/>
                <w:szCs w:val="20"/>
              </w:rPr>
            </w:pPr>
            <w:bookmarkStart w:id="24" w:name="P218"/>
            <w:bookmarkEnd w:id="24"/>
            <w:r w:rsidRPr="00630188">
              <w:rPr>
                <w:rFonts w:eastAsia="Times New Roman"/>
                <w:sz w:val="22"/>
                <w:szCs w:val="22"/>
              </w:rPr>
              <w:t>&lt;**&gt; Объемы финансовых средств, направляемых на реализацию Программы из областного бюджета, ежегодно уточняются при принятии закона Калужской области об областном бюджете на очередной финансовый год (на очередной финансовый год и плановый период)</w:t>
            </w:r>
          </w:p>
        </w:tc>
      </w:tr>
      <w:tr w:rsidR="00136180" w:rsidRPr="00136180" w:rsidTr="00136180">
        <w:tblPrEx>
          <w:tblBorders>
            <w:insideH w:val="nil"/>
          </w:tblBorders>
        </w:tblPrEx>
        <w:tc>
          <w:tcPr>
            <w:tcW w:w="10915" w:type="dxa"/>
            <w:gridSpan w:val="12"/>
            <w:tcBorders>
              <w:top w:val="nil"/>
            </w:tcBorders>
          </w:tcPr>
          <w:p w:rsidR="00136180" w:rsidRDefault="00136180" w:rsidP="00136180">
            <w:pPr>
              <w:widowControl w:val="0"/>
              <w:autoSpaceDE w:val="0"/>
              <w:autoSpaceDN w:val="0"/>
              <w:jc w:val="both"/>
              <w:rPr>
                <w:rFonts w:eastAsia="Times New Roman"/>
                <w:sz w:val="20"/>
                <w:szCs w:val="20"/>
              </w:rPr>
            </w:pPr>
            <w:r w:rsidRPr="00865216">
              <w:rPr>
                <w:rFonts w:eastAsia="Times New Roman"/>
                <w:sz w:val="20"/>
                <w:szCs w:val="20"/>
              </w:rPr>
              <w:t xml:space="preserve">(строка 7 в ред. </w:t>
            </w:r>
            <w:hyperlink r:id="rId104" w:history="1">
              <w:r w:rsidRPr="00865216">
                <w:rPr>
                  <w:rFonts w:eastAsia="Times New Roman"/>
                  <w:sz w:val="20"/>
                  <w:szCs w:val="20"/>
                </w:rPr>
                <w:t>Постановления</w:t>
              </w:r>
            </w:hyperlink>
            <w:r w:rsidRPr="00865216">
              <w:rPr>
                <w:rFonts w:eastAsia="Times New Roman"/>
                <w:sz w:val="20"/>
                <w:szCs w:val="20"/>
              </w:rPr>
              <w:t xml:space="preserve"> Правительства Калужской области от 01.06.2017 </w:t>
            </w:r>
            <w:r w:rsidR="00533AC9">
              <w:rPr>
                <w:rFonts w:eastAsia="Times New Roman"/>
                <w:sz w:val="20"/>
                <w:szCs w:val="20"/>
              </w:rPr>
              <w:t>№</w:t>
            </w:r>
            <w:r w:rsidRPr="00865216">
              <w:rPr>
                <w:rFonts w:eastAsia="Times New Roman"/>
                <w:sz w:val="20"/>
                <w:szCs w:val="20"/>
              </w:rPr>
              <w:t xml:space="preserve"> 333)</w:t>
            </w:r>
          </w:p>
          <w:p w:rsidR="008A093D" w:rsidRDefault="008A093D" w:rsidP="00136180">
            <w:pPr>
              <w:widowControl w:val="0"/>
              <w:autoSpaceDE w:val="0"/>
              <w:autoSpaceDN w:val="0"/>
              <w:jc w:val="both"/>
              <w:rPr>
                <w:rFonts w:eastAsia="Times New Roman"/>
                <w:sz w:val="20"/>
                <w:szCs w:val="20"/>
              </w:rPr>
            </w:pPr>
          </w:p>
          <w:p w:rsidR="008A093D" w:rsidRDefault="008A093D" w:rsidP="00136180">
            <w:pPr>
              <w:widowControl w:val="0"/>
              <w:autoSpaceDE w:val="0"/>
              <w:autoSpaceDN w:val="0"/>
              <w:jc w:val="both"/>
              <w:rPr>
                <w:rFonts w:eastAsia="Times New Roman"/>
                <w:sz w:val="20"/>
                <w:szCs w:val="20"/>
              </w:rPr>
            </w:pPr>
          </w:p>
          <w:p w:rsidR="008A093D" w:rsidRPr="00136180" w:rsidRDefault="008A093D" w:rsidP="00136180">
            <w:pPr>
              <w:widowControl w:val="0"/>
              <w:autoSpaceDE w:val="0"/>
              <w:autoSpaceDN w:val="0"/>
              <w:jc w:val="both"/>
              <w:rPr>
                <w:rFonts w:eastAsia="Times New Roman"/>
                <w:sz w:val="20"/>
                <w:szCs w:val="20"/>
              </w:rPr>
            </w:pPr>
          </w:p>
        </w:tc>
      </w:tr>
      <w:tr w:rsidR="00136180" w:rsidRPr="00136180" w:rsidTr="00A41353">
        <w:tc>
          <w:tcPr>
            <w:tcW w:w="425" w:type="dxa"/>
            <w:vMerge w:val="restart"/>
          </w:tcPr>
          <w:p w:rsidR="00136180" w:rsidRPr="00865216" w:rsidRDefault="00136180" w:rsidP="00136180">
            <w:pPr>
              <w:widowControl w:val="0"/>
              <w:autoSpaceDE w:val="0"/>
              <w:autoSpaceDN w:val="0"/>
              <w:jc w:val="center"/>
              <w:rPr>
                <w:rFonts w:eastAsia="Times New Roman"/>
                <w:sz w:val="26"/>
                <w:szCs w:val="26"/>
              </w:rPr>
            </w:pPr>
            <w:r w:rsidRPr="00865216">
              <w:rPr>
                <w:rFonts w:eastAsia="Times New Roman"/>
                <w:sz w:val="26"/>
                <w:szCs w:val="26"/>
              </w:rPr>
              <w:lastRenderedPageBreak/>
              <w:t>8</w:t>
            </w:r>
          </w:p>
        </w:tc>
        <w:tc>
          <w:tcPr>
            <w:tcW w:w="2341" w:type="dxa"/>
            <w:vMerge w:val="restart"/>
          </w:tcPr>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Основные показатели эффективности Программы</w:t>
            </w:r>
          </w:p>
        </w:tc>
        <w:tc>
          <w:tcPr>
            <w:tcW w:w="2196" w:type="dxa"/>
            <w:gridSpan w:val="3"/>
            <w:vMerge w:val="restart"/>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Наименование показателя</w:t>
            </w:r>
          </w:p>
        </w:tc>
        <w:tc>
          <w:tcPr>
            <w:tcW w:w="5953" w:type="dxa"/>
            <w:gridSpan w:val="7"/>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Значение по годам</w:t>
            </w:r>
          </w:p>
        </w:tc>
      </w:tr>
      <w:tr w:rsidR="00136180" w:rsidRPr="00136180" w:rsidTr="00A41353">
        <w:tc>
          <w:tcPr>
            <w:tcW w:w="425" w:type="dxa"/>
            <w:vMerge/>
          </w:tcPr>
          <w:p w:rsidR="00136180" w:rsidRPr="00136180" w:rsidRDefault="00136180" w:rsidP="00136180">
            <w:pPr>
              <w:spacing w:after="200" w:line="276" w:lineRule="auto"/>
              <w:rPr>
                <w:rFonts w:eastAsiaTheme="minorHAnsi"/>
                <w:sz w:val="22"/>
                <w:szCs w:val="22"/>
                <w:lang w:eastAsia="en-US"/>
              </w:rPr>
            </w:pPr>
          </w:p>
        </w:tc>
        <w:tc>
          <w:tcPr>
            <w:tcW w:w="2341" w:type="dxa"/>
            <w:vMerge/>
          </w:tcPr>
          <w:p w:rsidR="00136180" w:rsidRPr="00136180" w:rsidRDefault="00136180" w:rsidP="00136180">
            <w:pPr>
              <w:spacing w:after="200" w:line="276" w:lineRule="auto"/>
              <w:rPr>
                <w:rFonts w:eastAsiaTheme="minorHAnsi"/>
                <w:sz w:val="22"/>
                <w:szCs w:val="22"/>
                <w:lang w:eastAsia="en-US"/>
              </w:rPr>
            </w:pPr>
          </w:p>
        </w:tc>
        <w:tc>
          <w:tcPr>
            <w:tcW w:w="2196" w:type="dxa"/>
            <w:gridSpan w:val="3"/>
            <w:vMerge/>
          </w:tcPr>
          <w:p w:rsidR="00136180" w:rsidRPr="00865216" w:rsidRDefault="00136180" w:rsidP="00136180">
            <w:pPr>
              <w:spacing w:after="200" w:line="276" w:lineRule="auto"/>
              <w:rPr>
                <w:rFonts w:eastAsiaTheme="minorHAnsi"/>
                <w:sz w:val="22"/>
                <w:szCs w:val="22"/>
                <w:lang w:eastAsia="en-US"/>
              </w:rPr>
            </w:pPr>
          </w:p>
        </w:tc>
        <w:tc>
          <w:tcPr>
            <w:tcW w:w="992" w:type="dxa"/>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2016</w:t>
            </w:r>
          </w:p>
        </w:tc>
        <w:tc>
          <w:tcPr>
            <w:tcW w:w="992" w:type="dxa"/>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2017</w:t>
            </w:r>
          </w:p>
        </w:tc>
        <w:tc>
          <w:tcPr>
            <w:tcW w:w="992" w:type="dxa"/>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2018</w:t>
            </w:r>
          </w:p>
        </w:tc>
        <w:tc>
          <w:tcPr>
            <w:tcW w:w="993" w:type="dxa"/>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2019</w:t>
            </w:r>
          </w:p>
        </w:tc>
        <w:tc>
          <w:tcPr>
            <w:tcW w:w="1134" w:type="dxa"/>
            <w:gridSpan w:val="2"/>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2020</w:t>
            </w:r>
          </w:p>
        </w:tc>
        <w:tc>
          <w:tcPr>
            <w:tcW w:w="850" w:type="dxa"/>
          </w:tcPr>
          <w:p w:rsidR="00136180" w:rsidRPr="00865216" w:rsidRDefault="00136180" w:rsidP="00136180">
            <w:pPr>
              <w:widowControl w:val="0"/>
              <w:autoSpaceDE w:val="0"/>
              <w:autoSpaceDN w:val="0"/>
              <w:jc w:val="center"/>
              <w:rPr>
                <w:rFonts w:eastAsia="Times New Roman"/>
                <w:sz w:val="22"/>
                <w:szCs w:val="22"/>
              </w:rPr>
            </w:pPr>
            <w:r w:rsidRPr="00865216">
              <w:rPr>
                <w:rFonts w:eastAsia="Times New Roman"/>
                <w:sz w:val="22"/>
                <w:szCs w:val="22"/>
              </w:rPr>
              <w:t>2021</w:t>
            </w:r>
          </w:p>
        </w:tc>
      </w:tr>
      <w:tr w:rsidR="00136180" w:rsidRPr="00136180" w:rsidTr="00A41353">
        <w:tc>
          <w:tcPr>
            <w:tcW w:w="425" w:type="dxa"/>
          </w:tcPr>
          <w:p w:rsidR="00136180" w:rsidRPr="00A41353" w:rsidRDefault="00136180" w:rsidP="00136180">
            <w:pPr>
              <w:widowControl w:val="0"/>
              <w:autoSpaceDE w:val="0"/>
              <w:autoSpaceDN w:val="0"/>
              <w:jc w:val="center"/>
              <w:rPr>
                <w:rFonts w:eastAsia="Times New Roman"/>
              </w:rPr>
            </w:pPr>
            <w:r w:rsidRPr="00A41353">
              <w:rPr>
                <w:rFonts w:eastAsia="Times New Roman"/>
              </w:rPr>
              <w:t>8.1</w:t>
            </w:r>
          </w:p>
        </w:tc>
        <w:tc>
          <w:tcPr>
            <w:tcW w:w="2341" w:type="dxa"/>
          </w:tcPr>
          <w:p w:rsidR="00136180" w:rsidRPr="00136180" w:rsidRDefault="00136180" w:rsidP="00136180">
            <w:pPr>
              <w:widowControl w:val="0"/>
              <w:autoSpaceDE w:val="0"/>
              <w:autoSpaceDN w:val="0"/>
              <w:rPr>
                <w:rFonts w:eastAsia="Times New Roman"/>
                <w:sz w:val="20"/>
                <w:szCs w:val="20"/>
              </w:rPr>
            </w:pPr>
          </w:p>
        </w:tc>
        <w:tc>
          <w:tcPr>
            <w:tcW w:w="2196" w:type="dxa"/>
            <w:gridSpan w:val="3"/>
          </w:tcPr>
          <w:p w:rsidR="00136180" w:rsidRPr="00A41353" w:rsidRDefault="00136180" w:rsidP="00136180">
            <w:pPr>
              <w:widowControl w:val="0"/>
              <w:autoSpaceDE w:val="0"/>
              <w:autoSpaceDN w:val="0"/>
              <w:rPr>
                <w:rFonts w:eastAsia="Times New Roman"/>
                <w:sz w:val="22"/>
                <w:szCs w:val="22"/>
              </w:rPr>
            </w:pPr>
            <w:r w:rsidRPr="00A41353">
              <w:rPr>
                <w:rFonts w:eastAsia="Times New Roman"/>
                <w:sz w:val="22"/>
                <w:szCs w:val="22"/>
              </w:rPr>
              <w:t xml:space="preserve">Численность участников Государственной </w:t>
            </w:r>
            <w:hyperlink r:id="rId105" w:history="1">
              <w:r w:rsidRPr="00A41353">
                <w:rPr>
                  <w:rFonts w:eastAsia="Times New Roman"/>
                  <w:sz w:val="22"/>
                  <w:szCs w:val="22"/>
                </w:rPr>
                <w:t>программы</w:t>
              </w:r>
            </w:hyperlink>
          </w:p>
          <w:p w:rsidR="00136180" w:rsidRPr="00136180" w:rsidRDefault="00136180" w:rsidP="00136180">
            <w:pPr>
              <w:widowControl w:val="0"/>
              <w:autoSpaceDE w:val="0"/>
              <w:autoSpaceDN w:val="0"/>
              <w:rPr>
                <w:rFonts w:eastAsia="Times New Roman"/>
                <w:sz w:val="20"/>
                <w:szCs w:val="20"/>
              </w:rPr>
            </w:pPr>
            <w:r w:rsidRPr="00A41353">
              <w:rPr>
                <w:rFonts w:eastAsia="Times New Roman"/>
                <w:sz w:val="22"/>
                <w:szCs w:val="22"/>
              </w:rPr>
              <w:t>и членов их семей, прибывших в Калужскую область и зарегистрированных в Управлении Министерства внутренних дел Российской Федерации по Калужской области (далее - УМВД России по Калужской области) (человек)</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8500</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8500</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8500</w:t>
            </w:r>
          </w:p>
        </w:tc>
        <w:tc>
          <w:tcPr>
            <w:tcW w:w="993"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8445</w:t>
            </w: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8340</w:t>
            </w:r>
          </w:p>
        </w:tc>
        <w:tc>
          <w:tcPr>
            <w:tcW w:w="850"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8215</w:t>
            </w:r>
          </w:p>
        </w:tc>
      </w:tr>
      <w:tr w:rsidR="00136180" w:rsidRPr="00136180" w:rsidTr="00A41353">
        <w:tc>
          <w:tcPr>
            <w:tcW w:w="425" w:type="dxa"/>
            <w:vMerge w:val="restart"/>
            <w:tcBorders>
              <w:bottom w:val="nil"/>
            </w:tcBorders>
          </w:tcPr>
          <w:p w:rsidR="00136180" w:rsidRPr="00136180" w:rsidRDefault="00136180" w:rsidP="00136180">
            <w:pPr>
              <w:widowControl w:val="0"/>
              <w:autoSpaceDE w:val="0"/>
              <w:autoSpaceDN w:val="0"/>
              <w:rPr>
                <w:rFonts w:eastAsia="Times New Roman"/>
                <w:sz w:val="20"/>
                <w:szCs w:val="20"/>
              </w:rPr>
            </w:pPr>
          </w:p>
        </w:tc>
        <w:tc>
          <w:tcPr>
            <w:tcW w:w="2341" w:type="dxa"/>
            <w:vMerge w:val="restart"/>
            <w:tcBorders>
              <w:bottom w:val="nil"/>
            </w:tcBorders>
          </w:tcPr>
          <w:p w:rsidR="00136180" w:rsidRPr="00A41353" w:rsidRDefault="00136180" w:rsidP="00136180">
            <w:pPr>
              <w:widowControl w:val="0"/>
              <w:autoSpaceDE w:val="0"/>
              <w:autoSpaceDN w:val="0"/>
              <w:rPr>
                <w:rFonts w:eastAsia="Times New Roman"/>
                <w:sz w:val="20"/>
                <w:szCs w:val="20"/>
              </w:rPr>
            </w:pPr>
          </w:p>
        </w:tc>
        <w:tc>
          <w:tcPr>
            <w:tcW w:w="2196" w:type="dxa"/>
            <w:gridSpan w:val="3"/>
          </w:tcPr>
          <w:p w:rsidR="00136180" w:rsidRPr="00A41353" w:rsidRDefault="00136180" w:rsidP="00136180">
            <w:pPr>
              <w:widowControl w:val="0"/>
              <w:autoSpaceDE w:val="0"/>
              <w:autoSpaceDN w:val="0"/>
              <w:rPr>
                <w:rFonts w:eastAsia="Times New Roman"/>
                <w:sz w:val="22"/>
                <w:szCs w:val="22"/>
              </w:rPr>
            </w:pPr>
            <w:r w:rsidRPr="00A41353">
              <w:rPr>
                <w:rFonts w:eastAsia="Times New Roman"/>
                <w:sz w:val="22"/>
                <w:szCs w:val="22"/>
              </w:rPr>
              <w:t>Из них:</w:t>
            </w:r>
          </w:p>
        </w:tc>
        <w:tc>
          <w:tcPr>
            <w:tcW w:w="992" w:type="dxa"/>
          </w:tcPr>
          <w:p w:rsidR="00136180" w:rsidRPr="00A41353" w:rsidRDefault="00136180" w:rsidP="00A41353">
            <w:pPr>
              <w:widowControl w:val="0"/>
              <w:autoSpaceDE w:val="0"/>
              <w:autoSpaceDN w:val="0"/>
              <w:jc w:val="center"/>
              <w:rPr>
                <w:rFonts w:eastAsia="Times New Roman"/>
                <w:sz w:val="20"/>
                <w:szCs w:val="20"/>
              </w:rPr>
            </w:pPr>
          </w:p>
        </w:tc>
        <w:tc>
          <w:tcPr>
            <w:tcW w:w="992" w:type="dxa"/>
          </w:tcPr>
          <w:p w:rsidR="00136180" w:rsidRPr="00136180" w:rsidRDefault="00136180" w:rsidP="00A41353">
            <w:pPr>
              <w:widowControl w:val="0"/>
              <w:autoSpaceDE w:val="0"/>
              <w:autoSpaceDN w:val="0"/>
              <w:jc w:val="center"/>
              <w:rPr>
                <w:rFonts w:eastAsia="Times New Roman"/>
                <w:sz w:val="20"/>
                <w:szCs w:val="20"/>
              </w:rPr>
            </w:pPr>
          </w:p>
        </w:tc>
        <w:tc>
          <w:tcPr>
            <w:tcW w:w="992" w:type="dxa"/>
          </w:tcPr>
          <w:p w:rsidR="00136180" w:rsidRPr="00136180" w:rsidRDefault="00136180" w:rsidP="00A41353">
            <w:pPr>
              <w:widowControl w:val="0"/>
              <w:autoSpaceDE w:val="0"/>
              <w:autoSpaceDN w:val="0"/>
              <w:jc w:val="center"/>
              <w:rPr>
                <w:rFonts w:eastAsia="Times New Roman"/>
                <w:sz w:val="20"/>
                <w:szCs w:val="20"/>
              </w:rPr>
            </w:pPr>
          </w:p>
        </w:tc>
        <w:tc>
          <w:tcPr>
            <w:tcW w:w="993" w:type="dxa"/>
          </w:tcPr>
          <w:p w:rsidR="00136180" w:rsidRPr="00136180" w:rsidRDefault="00136180" w:rsidP="00A41353">
            <w:pPr>
              <w:widowControl w:val="0"/>
              <w:autoSpaceDE w:val="0"/>
              <w:autoSpaceDN w:val="0"/>
              <w:jc w:val="center"/>
              <w:rPr>
                <w:rFonts w:eastAsia="Times New Roman"/>
                <w:sz w:val="20"/>
                <w:szCs w:val="20"/>
              </w:rPr>
            </w:pP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p>
        </w:tc>
        <w:tc>
          <w:tcPr>
            <w:tcW w:w="850" w:type="dxa"/>
          </w:tcPr>
          <w:p w:rsidR="00136180" w:rsidRPr="00136180" w:rsidRDefault="00136180" w:rsidP="00A41353">
            <w:pPr>
              <w:widowControl w:val="0"/>
              <w:autoSpaceDE w:val="0"/>
              <w:autoSpaceDN w:val="0"/>
              <w:jc w:val="center"/>
              <w:rPr>
                <w:rFonts w:eastAsia="Times New Roman"/>
                <w:sz w:val="20"/>
                <w:szCs w:val="20"/>
              </w:rPr>
            </w:pPr>
          </w:p>
        </w:tc>
      </w:tr>
      <w:tr w:rsidR="00136180" w:rsidRPr="00136180" w:rsidTr="00A41353">
        <w:tc>
          <w:tcPr>
            <w:tcW w:w="425" w:type="dxa"/>
            <w:vMerge/>
            <w:tcBorders>
              <w:bottom w:val="nil"/>
            </w:tcBorders>
          </w:tcPr>
          <w:p w:rsidR="00136180" w:rsidRPr="00136180" w:rsidRDefault="00136180" w:rsidP="00136180">
            <w:pPr>
              <w:spacing w:after="200" w:line="276" w:lineRule="auto"/>
              <w:rPr>
                <w:rFonts w:eastAsiaTheme="minorHAnsi"/>
                <w:sz w:val="22"/>
                <w:szCs w:val="22"/>
                <w:lang w:eastAsia="en-US"/>
              </w:rPr>
            </w:pPr>
          </w:p>
        </w:tc>
        <w:tc>
          <w:tcPr>
            <w:tcW w:w="2341" w:type="dxa"/>
            <w:vMerge/>
            <w:tcBorders>
              <w:bottom w:val="nil"/>
            </w:tcBorders>
          </w:tcPr>
          <w:p w:rsidR="00136180" w:rsidRPr="00A41353" w:rsidRDefault="00136180" w:rsidP="00136180">
            <w:pPr>
              <w:spacing w:after="200" w:line="276" w:lineRule="auto"/>
              <w:rPr>
                <w:rFonts w:eastAsiaTheme="minorHAnsi"/>
                <w:sz w:val="22"/>
                <w:szCs w:val="22"/>
                <w:lang w:eastAsia="en-US"/>
              </w:rPr>
            </w:pPr>
          </w:p>
        </w:tc>
        <w:tc>
          <w:tcPr>
            <w:tcW w:w="2196" w:type="dxa"/>
            <w:gridSpan w:val="3"/>
          </w:tcPr>
          <w:p w:rsidR="00136180" w:rsidRPr="00A41353" w:rsidRDefault="00136180" w:rsidP="006B593B">
            <w:pPr>
              <w:widowControl w:val="0"/>
              <w:autoSpaceDE w:val="0"/>
              <w:autoSpaceDN w:val="0"/>
              <w:rPr>
                <w:rFonts w:eastAsia="Times New Roman"/>
                <w:sz w:val="22"/>
                <w:szCs w:val="22"/>
              </w:rPr>
            </w:pPr>
            <w:r w:rsidRPr="00A41353">
              <w:rPr>
                <w:rFonts w:eastAsia="Times New Roman"/>
                <w:sz w:val="22"/>
                <w:szCs w:val="22"/>
              </w:rPr>
              <w:t xml:space="preserve">по </w:t>
            </w:r>
            <w:hyperlink r:id="rId106" w:history="1">
              <w:r w:rsidRPr="00A41353">
                <w:rPr>
                  <w:rFonts w:eastAsia="Times New Roman"/>
                  <w:sz w:val="22"/>
                  <w:szCs w:val="22"/>
                </w:rPr>
                <w:t>проекту</w:t>
              </w:r>
            </w:hyperlink>
            <w:r w:rsidR="006B593B">
              <w:rPr>
                <w:rFonts w:eastAsia="Times New Roman"/>
                <w:sz w:val="22"/>
                <w:szCs w:val="22"/>
              </w:rPr>
              <w:t xml:space="preserve"> переселения «</w:t>
            </w:r>
            <w:r w:rsidRPr="00A41353">
              <w:rPr>
                <w:rFonts w:eastAsia="Times New Roman"/>
                <w:sz w:val="22"/>
                <w:szCs w:val="22"/>
              </w:rPr>
              <w:t>Территория вселения - Калужская область</w:t>
            </w:r>
            <w:r w:rsidR="006B593B">
              <w:rPr>
                <w:rFonts w:eastAsia="Times New Roman"/>
                <w:sz w:val="22"/>
                <w:szCs w:val="22"/>
              </w:rPr>
              <w:t>»</w:t>
            </w:r>
          </w:p>
        </w:tc>
        <w:tc>
          <w:tcPr>
            <w:tcW w:w="992" w:type="dxa"/>
          </w:tcPr>
          <w:p w:rsidR="00136180" w:rsidRPr="00A41353" w:rsidRDefault="00136180" w:rsidP="00A41353">
            <w:pPr>
              <w:widowControl w:val="0"/>
              <w:autoSpaceDE w:val="0"/>
              <w:autoSpaceDN w:val="0"/>
              <w:jc w:val="center"/>
              <w:rPr>
                <w:rFonts w:eastAsia="Times New Roman"/>
                <w:sz w:val="20"/>
                <w:szCs w:val="20"/>
              </w:rPr>
            </w:pPr>
            <w:r w:rsidRPr="00A41353">
              <w:rPr>
                <w:rFonts w:eastAsia="Times New Roman"/>
                <w:sz w:val="20"/>
                <w:szCs w:val="20"/>
              </w:rPr>
              <w:t>8285</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8287</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8255</w:t>
            </w:r>
          </w:p>
        </w:tc>
        <w:tc>
          <w:tcPr>
            <w:tcW w:w="993"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8203</w:t>
            </w: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8100</w:t>
            </w:r>
          </w:p>
        </w:tc>
        <w:tc>
          <w:tcPr>
            <w:tcW w:w="850"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8000</w:t>
            </w:r>
          </w:p>
        </w:tc>
      </w:tr>
      <w:tr w:rsidR="00136180" w:rsidRPr="00136180" w:rsidTr="00A41353">
        <w:tc>
          <w:tcPr>
            <w:tcW w:w="425" w:type="dxa"/>
            <w:vMerge/>
            <w:tcBorders>
              <w:bottom w:val="nil"/>
            </w:tcBorders>
          </w:tcPr>
          <w:p w:rsidR="00136180" w:rsidRPr="00136180" w:rsidRDefault="00136180" w:rsidP="00136180">
            <w:pPr>
              <w:spacing w:after="200" w:line="276" w:lineRule="auto"/>
              <w:rPr>
                <w:rFonts w:eastAsiaTheme="minorHAnsi"/>
                <w:sz w:val="22"/>
                <w:szCs w:val="22"/>
                <w:lang w:eastAsia="en-US"/>
              </w:rPr>
            </w:pPr>
          </w:p>
        </w:tc>
        <w:tc>
          <w:tcPr>
            <w:tcW w:w="2341" w:type="dxa"/>
            <w:vMerge/>
            <w:tcBorders>
              <w:bottom w:val="nil"/>
            </w:tcBorders>
          </w:tcPr>
          <w:p w:rsidR="00136180" w:rsidRPr="00A41353" w:rsidRDefault="00136180" w:rsidP="00136180">
            <w:pPr>
              <w:spacing w:after="200" w:line="276" w:lineRule="auto"/>
              <w:rPr>
                <w:rFonts w:eastAsiaTheme="minorHAnsi"/>
                <w:sz w:val="22"/>
                <w:szCs w:val="22"/>
                <w:lang w:eastAsia="en-US"/>
              </w:rPr>
            </w:pPr>
          </w:p>
        </w:tc>
        <w:tc>
          <w:tcPr>
            <w:tcW w:w="2196" w:type="dxa"/>
            <w:gridSpan w:val="3"/>
          </w:tcPr>
          <w:p w:rsidR="00136180" w:rsidRPr="00A41353" w:rsidRDefault="00136180" w:rsidP="006B593B">
            <w:pPr>
              <w:widowControl w:val="0"/>
              <w:autoSpaceDE w:val="0"/>
              <w:autoSpaceDN w:val="0"/>
              <w:rPr>
                <w:rFonts w:eastAsia="Times New Roman"/>
                <w:sz w:val="22"/>
                <w:szCs w:val="22"/>
              </w:rPr>
            </w:pPr>
            <w:r w:rsidRPr="00A41353">
              <w:rPr>
                <w:rFonts w:eastAsia="Times New Roman"/>
                <w:sz w:val="22"/>
                <w:szCs w:val="22"/>
              </w:rPr>
              <w:t xml:space="preserve">по </w:t>
            </w:r>
            <w:hyperlink r:id="rId107" w:history="1">
              <w:r w:rsidRPr="00A41353">
                <w:rPr>
                  <w:rFonts w:eastAsia="Times New Roman"/>
                  <w:sz w:val="22"/>
                  <w:szCs w:val="22"/>
                </w:rPr>
                <w:t>проекту</w:t>
              </w:r>
            </w:hyperlink>
            <w:r w:rsidR="006B593B">
              <w:rPr>
                <w:rFonts w:eastAsia="Times New Roman"/>
                <w:sz w:val="22"/>
                <w:szCs w:val="22"/>
              </w:rPr>
              <w:t xml:space="preserve"> переселения «</w:t>
            </w:r>
            <w:r w:rsidRPr="00A41353">
              <w:rPr>
                <w:rFonts w:eastAsia="Times New Roman"/>
                <w:sz w:val="22"/>
                <w:szCs w:val="22"/>
              </w:rPr>
              <w:t>Сельское хозяйство</w:t>
            </w:r>
            <w:r w:rsidR="006B593B">
              <w:rPr>
                <w:rFonts w:eastAsia="Times New Roman"/>
                <w:sz w:val="22"/>
                <w:szCs w:val="22"/>
              </w:rPr>
              <w:t>»</w:t>
            </w:r>
          </w:p>
        </w:tc>
        <w:tc>
          <w:tcPr>
            <w:tcW w:w="992" w:type="dxa"/>
          </w:tcPr>
          <w:p w:rsidR="00136180" w:rsidRPr="00A41353" w:rsidRDefault="00136180" w:rsidP="00A41353">
            <w:pPr>
              <w:widowControl w:val="0"/>
              <w:autoSpaceDE w:val="0"/>
              <w:autoSpaceDN w:val="0"/>
              <w:jc w:val="center"/>
              <w:rPr>
                <w:rFonts w:eastAsia="Times New Roman"/>
                <w:sz w:val="20"/>
                <w:szCs w:val="20"/>
              </w:rPr>
            </w:pPr>
            <w:r w:rsidRPr="00A41353">
              <w:rPr>
                <w:rFonts w:eastAsia="Times New Roman"/>
                <w:sz w:val="20"/>
                <w:szCs w:val="20"/>
              </w:rPr>
              <w:t>30</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33</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36</w:t>
            </w:r>
          </w:p>
        </w:tc>
        <w:tc>
          <w:tcPr>
            <w:tcW w:w="993"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36</w:t>
            </w: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40</w:t>
            </w:r>
          </w:p>
        </w:tc>
        <w:tc>
          <w:tcPr>
            <w:tcW w:w="850"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40</w:t>
            </w:r>
          </w:p>
        </w:tc>
      </w:tr>
      <w:tr w:rsidR="00136180" w:rsidRPr="00136180" w:rsidTr="00A41353">
        <w:tc>
          <w:tcPr>
            <w:tcW w:w="425" w:type="dxa"/>
            <w:vMerge/>
            <w:tcBorders>
              <w:bottom w:val="nil"/>
            </w:tcBorders>
          </w:tcPr>
          <w:p w:rsidR="00136180" w:rsidRPr="00136180" w:rsidRDefault="00136180" w:rsidP="00136180">
            <w:pPr>
              <w:spacing w:after="200" w:line="276" w:lineRule="auto"/>
              <w:rPr>
                <w:rFonts w:eastAsiaTheme="minorHAnsi"/>
                <w:sz w:val="22"/>
                <w:szCs w:val="22"/>
                <w:lang w:eastAsia="en-US"/>
              </w:rPr>
            </w:pPr>
          </w:p>
        </w:tc>
        <w:tc>
          <w:tcPr>
            <w:tcW w:w="2341" w:type="dxa"/>
            <w:vMerge/>
            <w:tcBorders>
              <w:bottom w:val="nil"/>
            </w:tcBorders>
          </w:tcPr>
          <w:p w:rsidR="00136180" w:rsidRPr="00A41353" w:rsidRDefault="00136180" w:rsidP="00136180">
            <w:pPr>
              <w:spacing w:after="200" w:line="276" w:lineRule="auto"/>
              <w:rPr>
                <w:rFonts w:eastAsiaTheme="minorHAnsi"/>
                <w:sz w:val="22"/>
                <w:szCs w:val="22"/>
                <w:lang w:eastAsia="en-US"/>
              </w:rPr>
            </w:pPr>
          </w:p>
        </w:tc>
        <w:tc>
          <w:tcPr>
            <w:tcW w:w="2196" w:type="dxa"/>
            <w:gridSpan w:val="3"/>
          </w:tcPr>
          <w:p w:rsidR="00136180" w:rsidRPr="00A41353" w:rsidRDefault="00136180" w:rsidP="00136180">
            <w:pPr>
              <w:widowControl w:val="0"/>
              <w:autoSpaceDE w:val="0"/>
              <w:autoSpaceDN w:val="0"/>
              <w:rPr>
                <w:rFonts w:eastAsia="Times New Roman"/>
                <w:sz w:val="22"/>
                <w:szCs w:val="22"/>
              </w:rPr>
            </w:pPr>
            <w:r w:rsidRPr="00A41353">
              <w:rPr>
                <w:rFonts w:eastAsia="Times New Roman"/>
                <w:sz w:val="22"/>
                <w:szCs w:val="22"/>
              </w:rPr>
              <w:t xml:space="preserve">по </w:t>
            </w:r>
            <w:hyperlink r:id="rId108" w:history="1">
              <w:r w:rsidRPr="00A41353">
                <w:rPr>
                  <w:rFonts w:eastAsia="Times New Roman"/>
                  <w:sz w:val="22"/>
                  <w:szCs w:val="22"/>
                </w:rPr>
                <w:t>проекту</w:t>
              </w:r>
            </w:hyperlink>
            <w:r w:rsidR="006B593B">
              <w:rPr>
                <w:rFonts w:eastAsia="Times New Roman"/>
                <w:sz w:val="22"/>
                <w:szCs w:val="22"/>
              </w:rPr>
              <w:t xml:space="preserve"> переселения «Образование»</w:t>
            </w:r>
          </w:p>
        </w:tc>
        <w:tc>
          <w:tcPr>
            <w:tcW w:w="992" w:type="dxa"/>
          </w:tcPr>
          <w:p w:rsidR="00136180" w:rsidRPr="00A41353" w:rsidRDefault="00136180" w:rsidP="00A41353">
            <w:pPr>
              <w:widowControl w:val="0"/>
              <w:autoSpaceDE w:val="0"/>
              <w:autoSpaceDN w:val="0"/>
              <w:jc w:val="center"/>
              <w:rPr>
                <w:rFonts w:eastAsia="Times New Roman"/>
                <w:sz w:val="20"/>
                <w:szCs w:val="20"/>
              </w:rPr>
            </w:pPr>
            <w:r w:rsidRPr="00A41353">
              <w:rPr>
                <w:rFonts w:eastAsia="Times New Roman"/>
                <w:sz w:val="20"/>
                <w:szCs w:val="20"/>
              </w:rPr>
              <w:t>160</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150</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175</w:t>
            </w:r>
          </w:p>
        </w:tc>
        <w:tc>
          <w:tcPr>
            <w:tcW w:w="993"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165</w:t>
            </w: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155</w:t>
            </w:r>
          </w:p>
        </w:tc>
        <w:tc>
          <w:tcPr>
            <w:tcW w:w="850"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125</w:t>
            </w:r>
          </w:p>
        </w:tc>
      </w:tr>
      <w:tr w:rsidR="00136180" w:rsidRPr="00136180" w:rsidTr="00A41353">
        <w:tblPrEx>
          <w:tblBorders>
            <w:insideH w:val="nil"/>
          </w:tblBorders>
        </w:tblPrEx>
        <w:tc>
          <w:tcPr>
            <w:tcW w:w="425" w:type="dxa"/>
            <w:vMerge/>
            <w:tcBorders>
              <w:bottom w:val="nil"/>
            </w:tcBorders>
          </w:tcPr>
          <w:p w:rsidR="00136180" w:rsidRPr="00136180" w:rsidRDefault="00136180" w:rsidP="00136180">
            <w:pPr>
              <w:spacing w:after="200" w:line="276" w:lineRule="auto"/>
              <w:rPr>
                <w:rFonts w:eastAsiaTheme="minorHAnsi"/>
                <w:sz w:val="22"/>
                <w:szCs w:val="22"/>
                <w:lang w:eastAsia="en-US"/>
              </w:rPr>
            </w:pPr>
          </w:p>
        </w:tc>
        <w:tc>
          <w:tcPr>
            <w:tcW w:w="2341" w:type="dxa"/>
            <w:vMerge/>
            <w:tcBorders>
              <w:bottom w:val="nil"/>
            </w:tcBorders>
          </w:tcPr>
          <w:p w:rsidR="00136180" w:rsidRPr="00A41353" w:rsidRDefault="00136180" w:rsidP="00136180">
            <w:pPr>
              <w:spacing w:after="200" w:line="276" w:lineRule="auto"/>
              <w:rPr>
                <w:rFonts w:eastAsiaTheme="minorHAnsi"/>
                <w:sz w:val="22"/>
                <w:szCs w:val="22"/>
                <w:lang w:eastAsia="en-US"/>
              </w:rPr>
            </w:pPr>
          </w:p>
        </w:tc>
        <w:tc>
          <w:tcPr>
            <w:tcW w:w="2196" w:type="dxa"/>
            <w:gridSpan w:val="3"/>
            <w:tcBorders>
              <w:bottom w:val="nil"/>
            </w:tcBorders>
          </w:tcPr>
          <w:p w:rsidR="00136180" w:rsidRDefault="00136180" w:rsidP="00136180">
            <w:pPr>
              <w:widowControl w:val="0"/>
              <w:autoSpaceDE w:val="0"/>
              <w:autoSpaceDN w:val="0"/>
              <w:rPr>
                <w:rFonts w:eastAsia="Times New Roman"/>
                <w:sz w:val="22"/>
                <w:szCs w:val="22"/>
              </w:rPr>
            </w:pPr>
            <w:r w:rsidRPr="00A41353">
              <w:rPr>
                <w:rFonts w:eastAsia="Times New Roman"/>
                <w:sz w:val="22"/>
                <w:szCs w:val="22"/>
              </w:rPr>
              <w:t xml:space="preserve">по </w:t>
            </w:r>
            <w:hyperlink r:id="rId109" w:history="1">
              <w:r w:rsidRPr="00A41353">
                <w:rPr>
                  <w:rFonts w:eastAsia="Times New Roman"/>
                  <w:sz w:val="22"/>
                  <w:szCs w:val="22"/>
                </w:rPr>
                <w:t>проекту</w:t>
              </w:r>
            </w:hyperlink>
            <w:r w:rsidR="006B593B">
              <w:rPr>
                <w:rFonts w:eastAsia="Times New Roman"/>
                <w:sz w:val="22"/>
                <w:szCs w:val="22"/>
              </w:rPr>
              <w:t xml:space="preserve"> переселения «</w:t>
            </w:r>
            <w:r w:rsidRPr="00A41353">
              <w:rPr>
                <w:rFonts w:eastAsia="Times New Roman"/>
                <w:sz w:val="22"/>
                <w:szCs w:val="22"/>
              </w:rPr>
              <w:t>Объекты туриндуст</w:t>
            </w:r>
            <w:r w:rsidR="006B593B">
              <w:rPr>
                <w:rFonts w:eastAsia="Times New Roman"/>
                <w:sz w:val="22"/>
                <w:szCs w:val="22"/>
              </w:rPr>
              <w:t>рии»</w:t>
            </w:r>
          </w:p>
          <w:p w:rsidR="006B593B" w:rsidRPr="00A41353" w:rsidRDefault="006B593B" w:rsidP="00136180">
            <w:pPr>
              <w:widowControl w:val="0"/>
              <w:autoSpaceDE w:val="0"/>
              <w:autoSpaceDN w:val="0"/>
              <w:rPr>
                <w:rFonts w:eastAsia="Times New Roman"/>
                <w:sz w:val="22"/>
                <w:szCs w:val="22"/>
              </w:rPr>
            </w:pPr>
          </w:p>
        </w:tc>
        <w:tc>
          <w:tcPr>
            <w:tcW w:w="992" w:type="dxa"/>
            <w:tcBorders>
              <w:bottom w:val="nil"/>
            </w:tcBorders>
          </w:tcPr>
          <w:p w:rsidR="00136180" w:rsidRPr="00A41353" w:rsidRDefault="00136180" w:rsidP="00A41353">
            <w:pPr>
              <w:widowControl w:val="0"/>
              <w:autoSpaceDE w:val="0"/>
              <w:autoSpaceDN w:val="0"/>
              <w:jc w:val="center"/>
              <w:rPr>
                <w:rFonts w:eastAsia="Times New Roman"/>
                <w:sz w:val="20"/>
                <w:szCs w:val="20"/>
              </w:rPr>
            </w:pPr>
            <w:r w:rsidRPr="00A41353">
              <w:rPr>
                <w:rFonts w:eastAsia="Times New Roman"/>
                <w:sz w:val="20"/>
                <w:szCs w:val="20"/>
              </w:rPr>
              <w:t>25</w:t>
            </w:r>
          </w:p>
        </w:tc>
        <w:tc>
          <w:tcPr>
            <w:tcW w:w="992" w:type="dxa"/>
            <w:tcBorders>
              <w:bottom w:val="nil"/>
            </w:tcBorders>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30</w:t>
            </w:r>
          </w:p>
        </w:tc>
        <w:tc>
          <w:tcPr>
            <w:tcW w:w="992" w:type="dxa"/>
            <w:tcBorders>
              <w:bottom w:val="nil"/>
            </w:tcBorders>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34</w:t>
            </w:r>
          </w:p>
        </w:tc>
        <w:tc>
          <w:tcPr>
            <w:tcW w:w="993" w:type="dxa"/>
            <w:tcBorders>
              <w:bottom w:val="nil"/>
            </w:tcBorders>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41</w:t>
            </w:r>
          </w:p>
        </w:tc>
        <w:tc>
          <w:tcPr>
            <w:tcW w:w="1134" w:type="dxa"/>
            <w:gridSpan w:val="2"/>
            <w:tcBorders>
              <w:bottom w:val="nil"/>
            </w:tcBorders>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45</w:t>
            </w:r>
          </w:p>
        </w:tc>
        <w:tc>
          <w:tcPr>
            <w:tcW w:w="850" w:type="dxa"/>
            <w:tcBorders>
              <w:bottom w:val="nil"/>
            </w:tcBorders>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50</w:t>
            </w:r>
          </w:p>
        </w:tc>
      </w:tr>
      <w:tr w:rsidR="00136180" w:rsidRPr="00136180" w:rsidTr="00136180">
        <w:tblPrEx>
          <w:tblBorders>
            <w:insideH w:val="nil"/>
          </w:tblBorders>
        </w:tblPrEx>
        <w:tc>
          <w:tcPr>
            <w:tcW w:w="10915" w:type="dxa"/>
            <w:gridSpan w:val="12"/>
            <w:tcBorders>
              <w:top w:val="nil"/>
            </w:tcBorders>
          </w:tcPr>
          <w:p w:rsidR="00136180" w:rsidRPr="00A41353" w:rsidRDefault="00136180" w:rsidP="00136180">
            <w:pPr>
              <w:widowControl w:val="0"/>
              <w:autoSpaceDE w:val="0"/>
              <w:autoSpaceDN w:val="0"/>
              <w:jc w:val="both"/>
              <w:rPr>
                <w:rFonts w:eastAsia="Times New Roman"/>
                <w:sz w:val="20"/>
                <w:szCs w:val="20"/>
              </w:rPr>
            </w:pPr>
            <w:r w:rsidRPr="00A41353">
              <w:rPr>
                <w:rFonts w:eastAsia="Times New Roman"/>
                <w:sz w:val="20"/>
                <w:szCs w:val="20"/>
              </w:rPr>
              <w:t xml:space="preserve">(в ред. </w:t>
            </w:r>
            <w:hyperlink r:id="rId110" w:history="1">
              <w:r w:rsidRPr="00A41353">
                <w:rPr>
                  <w:rFonts w:eastAsia="Times New Roman"/>
                  <w:sz w:val="20"/>
                  <w:szCs w:val="20"/>
                </w:rPr>
                <w:t>Постановления</w:t>
              </w:r>
            </w:hyperlink>
            <w:r w:rsidRPr="00A41353">
              <w:rPr>
                <w:rFonts w:eastAsia="Times New Roman"/>
                <w:sz w:val="20"/>
                <w:szCs w:val="20"/>
              </w:rPr>
              <w:t xml:space="preserve"> Правительства Калужской области от 12.08.2016 </w:t>
            </w:r>
            <w:r w:rsidR="00533AC9">
              <w:rPr>
                <w:rFonts w:eastAsia="Times New Roman"/>
                <w:sz w:val="20"/>
                <w:szCs w:val="20"/>
              </w:rPr>
              <w:t>№</w:t>
            </w:r>
            <w:r w:rsidRPr="00A41353">
              <w:rPr>
                <w:rFonts w:eastAsia="Times New Roman"/>
                <w:sz w:val="20"/>
                <w:szCs w:val="20"/>
              </w:rPr>
              <w:t xml:space="preserve"> 435)</w:t>
            </w:r>
          </w:p>
        </w:tc>
      </w:tr>
      <w:tr w:rsidR="00136180" w:rsidRPr="00136180" w:rsidTr="00A41353">
        <w:tc>
          <w:tcPr>
            <w:tcW w:w="425" w:type="dxa"/>
          </w:tcPr>
          <w:p w:rsidR="00136180" w:rsidRPr="00A41353" w:rsidRDefault="00136180" w:rsidP="00136180">
            <w:pPr>
              <w:widowControl w:val="0"/>
              <w:autoSpaceDE w:val="0"/>
              <w:autoSpaceDN w:val="0"/>
              <w:jc w:val="center"/>
              <w:rPr>
                <w:rFonts w:eastAsia="Times New Roman"/>
              </w:rPr>
            </w:pPr>
            <w:r w:rsidRPr="00A41353">
              <w:rPr>
                <w:rFonts w:eastAsia="Times New Roman"/>
              </w:rPr>
              <w:t>8.2</w:t>
            </w:r>
          </w:p>
        </w:tc>
        <w:tc>
          <w:tcPr>
            <w:tcW w:w="2341" w:type="dxa"/>
          </w:tcPr>
          <w:p w:rsidR="00136180" w:rsidRPr="00136180" w:rsidRDefault="00136180" w:rsidP="00136180">
            <w:pPr>
              <w:widowControl w:val="0"/>
              <w:autoSpaceDE w:val="0"/>
              <w:autoSpaceDN w:val="0"/>
              <w:rPr>
                <w:rFonts w:eastAsia="Times New Roman"/>
                <w:sz w:val="20"/>
                <w:szCs w:val="20"/>
              </w:rPr>
            </w:pPr>
          </w:p>
        </w:tc>
        <w:tc>
          <w:tcPr>
            <w:tcW w:w="2196" w:type="dxa"/>
            <w:gridSpan w:val="3"/>
          </w:tcPr>
          <w:p w:rsidR="006B593B" w:rsidRPr="00A41353" w:rsidRDefault="00136180" w:rsidP="00136180">
            <w:pPr>
              <w:widowControl w:val="0"/>
              <w:autoSpaceDE w:val="0"/>
              <w:autoSpaceDN w:val="0"/>
              <w:rPr>
                <w:rFonts w:eastAsia="Times New Roman"/>
                <w:sz w:val="22"/>
                <w:szCs w:val="22"/>
              </w:rPr>
            </w:pPr>
            <w:r w:rsidRPr="00A41353">
              <w:rPr>
                <w:rFonts w:eastAsia="Times New Roman"/>
                <w:sz w:val="22"/>
                <w:szCs w:val="22"/>
              </w:rPr>
              <w:t>Миграционный прирост на 1000 человек населения Калужской области</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2,5</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2,4</w:t>
            </w:r>
          </w:p>
        </w:tc>
        <w:tc>
          <w:tcPr>
            <w:tcW w:w="992"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1,4</w:t>
            </w:r>
          </w:p>
        </w:tc>
        <w:tc>
          <w:tcPr>
            <w:tcW w:w="993"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1,4</w:t>
            </w:r>
          </w:p>
        </w:tc>
        <w:tc>
          <w:tcPr>
            <w:tcW w:w="1134" w:type="dxa"/>
            <w:gridSpan w:val="2"/>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1,4</w:t>
            </w:r>
          </w:p>
        </w:tc>
        <w:tc>
          <w:tcPr>
            <w:tcW w:w="850" w:type="dxa"/>
          </w:tcPr>
          <w:p w:rsidR="00136180" w:rsidRPr="00136180" w:rsidRDefault="00136180" w:rsidP="00A41353">
            <w:pPr>
              <w:widowControl w:val="0"/>
              <w:autoSpaceDE w:val="0"/>
              <w:autoSpaceDN w:val="0"/>
              <w:jc w:val="center"/>
              <w:rPr>
                <w:rFonts w:eastAsia="Times New Roman"/>
                <w:sz w:val="20"/>
                <w:szCs w:val="20"/>
              </w:rPr>
            </w:pPr>
            <w:r w:rsidRPr="00136180">
              <w:rPr>
                <w:rFonts w:eastAsia="Times New Roman"/>
                <w:sz w:val="20"/>
                <w:szCs w:val="20"/>
              </w:rPr>
              <w:t>1,4</w:t>
            </w:r>
          </w:p>
        </w:tc>
      </w:tr>
      <w:tr w:rsidR="00136180" w:rsidRPr="00136180" w:rsidTr="00136180">
        <w:tc>
          <w:tcPr>
            <w:tcW w:w="425" w:type="dxa"/>
          </w:tcPr>
          <w:p w:rsidR="00136180" w:rsidRPr="00865216" w:rsidRDefault="00136180" w:rsidP="00136180">
            <w:pPr>
              <w:widowControl w:val="0"/>
              <w:autoSpaceDE w:val="0"/>
              <w:autoSpaceDN w:val="0"/>
              <w:jc w:val="center"/>
              <w:rPr>
                <w:rFonts w:eastAsia="Times New Roman"/>
                <w:sz w:val="26"/>
                <w:szCs w:val="26"/>
              </w:rPr>
            </w:pPr>
            <w:r w:rsidRPr="00865216">
              <w:rPr>
                <w:rFonts w:eastAsia="Times New Roman"/>
                <w:sz w:val="26"/>
                <w:szCs w:val="26"/>
              </w:rPr>
              <w:t>9</w:t>
            </w:r>
          </w:p>
        </w:tc>
        <w:tc>
          <w:tcPr>
            <w:tcW w:w="2341" w:type="dxa"/>
          </w:tcPr>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Ожидаемые конечные результаты реализации Программы</w:t>
            </w:r>
          </w:p>
        </w:tc>
        <w:tc>
          <w:tcPr>
            <w:tcW w:w="8149" w:type="dxa"/>
            <w:gridSpan w:val="10"/>
          </w:tcPr>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В результате реализации Программы в 2016 - 2021 годах предполагается:</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 xml:space="preserve">1. Обеспечить переселение на территорию Калужской области 50500 соотечественников, из них: 23580 участников Государственной </w:t>
            </w:r>
            <w:hyperlink r:id="rId111" w:history="1">
              <w:r w:rsidRPr="00865216">
                <w:rPr>
                  <w:rFonts w:eastAsia="Times New Roman"/>
                  <w:sz w:val="26"/>
                  <w:szCs w:val="26"/>
                </w:rPr>
                <w:t>программы</w:t>
              </w:r>
            </w:hyperlink>
            <w:r w:rsidRPr="00865216">
              <w:rPr>
                <w:rFonts w:eastAsia="Times New Roman"/>
                <w:sz w:val="26"/>
                <w:szCs w:val="26"/>
              </w:rPr>
              <w:t xml:space="preserve"> и 26920 членов их семей.</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lastRenderedPageBreak/>
              <w:t xml:space="preserve">2. Содействовать привлечению в Калужскую область на постоянное место жительства 49130 соотечественников по </w:t>
            </w:r>
            <w:hyperlink r:id="rId112" w:history="1">
              <w:r w:rsidRPr="00865216">
                <w:rPr>
                  <w:rFonts w:eastAsia="Times New Roman"/>
                  <w:sz w:val="26"/>
                  <w:szCs w:val="26"/>
                </w:rPr>
                <w:t>проекту</w:t>
              </w:r>
            </w:hyperlink>
            <w:r w:rsidR="00BD3AD0">
              <w:rPr>
                <w:rFonts w:eastAsia="Times New Roman"/>
                <w:sz w:val="26"/>
                <w:szCs w:val="26"/>
              </w:rPr>
              <w:t xml:space="preserve"> переселения «</w:t>
            </w:r>
            <w:r w:rsidRPr="00865216">
              <w:rPr>
                <w:rFonts w:eastAsia="Times New Roman"/>
                <w:sz w:val="26"/>
                <w:szCs w:val="26"/>
              </w:rPr>
              <w:t>Территория вселения - Калужская область</w:t>
            </w:r>
            <w:r w:rsidR="00BD3AD0">
              <w:rPr>
                <w:rFonts w:eastAsia="Times New Roman"/>
                <w:sz w:val="26"/>
                <w:szCs w:val="26"/>
              </w:rPr>
              <w:t>»</w:t>
            </w:r>
            <w:r w:rsidRPr="00865216">
              <w:rPr>
                <w:rFonts w:eastAsia="Times New Roman"/>
                <w:sz w:val="26"/>
                <w:szCs w:val="26"/>
              </w:rPr>
              <w:t xml:space="preserve">, в том числе 23150 участников Государственной </w:t>
            </w:r>
            <w:hyperlink r:id="rId113" w:history="1">
              <w:r w:rsidRPr="00865216">
                <w:rPr>
                  <w:rFonts w:eastAsia="Times New Roman"/>
                  <w:sz w:val="26"/>
                  <w:szCs w:val="26"/>
                </w:rPr>
                <w:t>программы</w:t>
              </w:r>
            </w:hyperlink>
            <w:r w:rsidRPr="00865216">
              <w:rPr>
                <w:rFonts w:eastAsia="Times New Roman"/>
                <w:sz w:val="26"/>
                <w:szCs w:val="26"/>
              </w:rPr>
              <w:t xml:space="preserve"> и 25980 членов их семей.</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 xml:space="preserve">3. Содействовать развитию агропромышленного производства посредством привлечения в Калужскую область 215 соотечественников в рамках </w:t>
            </w:r>
            <w:hyperlink r:id="rId114" w:history="1">
              <w:r w:rsidRPr="00865216">
                <w:rPr>
                  <w:rFonts w:eastAsia="Times New Roman"/>
                  <w:sz w:val="26"/>
                  <w:szCs w:val="26"/>
                </w:rPr>
                <w:t>проекта</w:t>
              </w:r>
            </w:hyperlink>
            <w:r w:rsidRPr="00865216">
              <w:rPr>
                <w:rFonts w:eastAsia="Times New Roman"/>
                <w:sz w:val="26"/>
                <w:szCs w:val="26"/>
              </w:rPr>
              <w:t xml:space="preserve"> переселения </w:t>
            </w:r>
            <w:r w:rsidR="00BD3AD0">
              <w:rPr>
                <w:rFonts w:eastAsia="Times New Roman"/>
                <w:sz w:val="26"/>
                <w:szCs w:val="26"/>
              </w:rPr>
              <w:t>«Сельское хозяйство»</w:t>
            </w:r>
            <w:r w:rsidRPr="00865216">
              <w:rPr>
                <w:rFonts w:eastAsia="Times New Roman"/>
                <w:sz w:val="26"/>
                <w:szCs w:val="26"/>
              </w:rPr>
              <w:t xml:space="preserve">, в том числе 85 участников Государственной </w:t>
            </w:r>
            <w:hyperlink r:id="rId115" w:history="1">
              <w:r w:rsidRPr="00865216">
                <w:rPr>
                  <w:rFonts w:eastAsia="Times New Roman"/>
                  <w:sz w:val="26"/>
                  <w:szCs w:val="26"/>
                </w:rPr>
                <w:t>программы</w:t>
              </w:r>
            </w:hyperlink>
            <w:r w:rsidRPr="00865216">
              <w:rPr>
                <w:rFonts w:eastAsia="Times New Roman"/>
                <w:sz w:val="26"/>
                <w:szCs w:val="26"/>
              </w:rPr>
              <w:t xml:space="preserve"> и 130 членов их семей.</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 xml:space="preserve">4. Увеличить численность молодежи, в том числе обучающейся в государственных профессиональных образовательных организациях или федеральных государственных образовательных организациях высшего образования и (или) филиалах федеральных государственных образовательных организаций высшего образования, расположенных на территории Калужской области, за счет привлечения в Калужскую область 930 соотечественников в рамках </w:t>
            </w:r>
            <w:hyperlink r:id="rId116" w:history="1">
              <w:r w:rsidRPr="00865216">
                <w:rPr>
                  <w:rFonts w:eastAsia="Times New Roman"/>
                  <w:sz w:val="26"/>
                  <w:szCs w:val="26"/>
                </w:rPr>
                <w:t>проекта</w:t>
              </w:r>
            </w:hyperlink>
            <w:r w:rsidR="00BD3AD0">
              <w:rPr>
                <w:rFonts w:eastAsia="Times New Roman"/>
                <w:sz w:val="26"/>
                <w:szCs w:val="26"/>
              </w:rPr>
              <w:t xml:space="preserve"> переселения «Образование»</w:t>
            </w:r>
            <w:r w:rsidRPr="00865216">
              <w:rPr>
                <w:rFonts w:eastAsia="Times New Roman"/>
                <w:sz w:val="26"/>
                <w:szCs w:val="26"/>
              </w:rPr>
              <w:t xml:space="preserve">, в том числе 245 участников Государственной </w:t>
            </w:r>
            <w:hyperlink r:id="rId117" w:history="1">
              <w:r w:rsidRPr="00865216">
                <w:rPr>
                  <w:rFonts w:eastAsia="Times New Roman"/>
                  <w:sz w:val="26"/>
                  <w:szCs w:val="26"/>
                </w:rPr>
                <w:t>программы</w:t>
              </w:r>
            </w:hyperlink>
            <w:r w:rsidRPr="00865216">
              <w:rPr>
                <w:rFonts w:eastAsia="Times New Roman"/>
                <w:sz w:val="26"/>
                <w:szCs w:val="26"/>
              </w:rPr>
              <w:t xml:space="preserve"> и 685 членов их семей.</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 xml:space="preserve">5. Оказать содействие развитию туриндустрии Калужской области посредством привлечения в Калужскую область 225 соотечественников в рамках </w:t>
            </w:r>
            <w:hyperlink r:id="rId118" w:history="1">
              <w:r w:rsidRPr="00865216">
                <w:rPr>
                  <w:rFonts w:eastAsia="Times New Roman"/>
                  <w:sz w:val="26"/>
                  <w:szCs w:val="26"/>
                </w:rPr>
                <w:t>проекта</w:t>
              </w:r>
            </w:hyperlink>
            <w:r w:rsidR="00BD3AD0">
              <w:rPr>
                <w:rFonts w:eastAsia="Times New Roman"/>
                <w:sz w:val="26"/>
                <w:szCs w:val="26"/>
              </w:rPr>
              <w:t xml:space="preserve"> переселения «Объекты туриндустрии»</w:t>
            </w:r>
            <w:r w:rsidRPr="00865216">
              <w:rPr>
                <w:rFonts w:eastAsia="Times New Roman"/>
                <w:sz w:val="26"/>
                <w:szCs w:val="26"/>
              </w:rPr>
              <w:t xml:space="preserve">, в том числе 100 участников Государственной </w:t>
            </w:r>
            <w:hyperlink r:id="rId119" w:history="1">
              <w:r w:rsidRPr="00865216">
                <w:rPr>
                  <w:rFonts w:eastAsia="Times New Roman"/>
                  <w:sz w:val="26"/>
                  <w:szCs w:val="26"/>
                </w:rPr>
                <w:t>программы</w:t>
              </w:r>
            </w:hyperlink>
            <w:r w:rsidRPr="00865216">
              <w:rPr>
                <w:rFonts w:eastAsia="Times New Roman"/>
                <w:sz w:val="26"/>
                <w:szCs w:val="26"/>
              </w:rPr>
              <w:t xml:space="preserve"> и 125 членов их семей.</w:t>
            </w:r>
          </w:p>
          <w:p w:rsidR="00136180" w:rsidRPr="00865216" w:rsidRDefault="00136180" w:rsidP="00136180">
            <w:pPr>
              <w:widowControl w:val="0"/>
              <w:autoSpaceDE w:val="0"/>
              <w:autoSpaceDN w:val="0"/>
              <w:rPr>
                <w:rFonts w:eastAsia="Times New Roman"/>
                <w:sz w:val="26"/>
                <w:szCs w:val="26"/>
              </w:rPr>
            </w:pPr>
            <w:r w:rsidRPr="00865216">
              <w:rPr>
                <w:rFonts w:eastAsia="Times New Roman"/>
                <w:sz w:val="26"/>
                <w:szCs w:val="26"/>
              </w:rPr>
              <w:t>6. Создать предпосылки для улучшения демографической ситуации за счет привлечения соотечественников на постоянное место жительства на территорию Калужской области</w:t>
            </w:r>
            <w:r w:rsidR="00640D6A">
              <w:rPr>
                <w:rFonts w:eastAsia="Times New Roman"/>
                <w:sz w:val="26"/>
                <w:szCs w:val="26"/>
              </w:rPr>
              <w:t>.</w:t>
            </w:r>
          </w:p>
        </w:tc>
      </w:tr>
    </w:tbl>
    <w:p w:rsidR="00136180" w:rsidRPr="00393B50" w:rsidRDefault="00136180" w:rsidP="00136180">
      <w:pPr>
        <w:jc w:val="right"/>
      </w:pPr>
      <w:bookmarkStart w:id="25" w:name="_GoBack"/>
      <w:bookmarkEnd w:id="25"/>
    </w:p>
    <w:sectPr w:rsidR="00136180" w:rsidRPr="00393B50" w:rsidSect="00922DC7">
      <w:headerReference w:type="default" r:id="rId120"/>
      <w:pgSz w:w="11906" w:h="16838" w:code="9"/>
      <w:pgMar w:top="794" w:right="964" w:bottom="794" w:left="1134" w:header="284" w:footer="680" w:gutter="0"/>
      <w:pgNumType w:start="6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02D" w:rsidRDefault="00F4102D" w:rsidP="0044049C">
      <w:r>
        <w:separator/>
      </w:r>
    </w:p>
  </w:endnote>
  <w:endnote w:type="continuationSeparator" w:id="0">
    <w:p w:rsidR="00F4102D" w:rsidRDefault="00F4102D" w:rsidP="0044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Zhikaryov">
    <w:altName w:val="Times New Roman"/>
    <w:charset w:val="00"/>
    <w:family w:val="auto"/>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02D" w:rsidRDefault="00F4102D" w:rsidP="0044049C">
      <w:r>
        <w:separator/>
      </w:r>
    </w:p>
  </w:footnote>
  <w:footnote w:type="continuationSeparator" w:id="0">
    <w:p w:rsidR="00F4102D" w:rsidRDefault="00F4102D" w:rsidP="00440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001838"/>
      <w:docPartObj>
        <w:docPartGallery w:val="Page Numbers (Top of Page)"/>
        <w:docPartUnique/>
      </w:docPartObj>
    </w:sdtPr>
    <w:sdtEndPr/>
    <w:sdtContent>
      <w:p w:rsidR="00F4102D" w:rsidRDefault="00F4102D">
        <w:pPr>
          <w:pStyle w:val="a3"/>
          <w:jc w:val="right"/>
        </w:pPr>
        <w:r>
          <w:fldChar w:fldCharType="begin"/>
        </w:r>
        <w:r>
          <w:instrText>PAGE   \* MERGEFORMAT</w:instrText>
        </w:r>
        <w:r>
          <w:fldChar w:fldCharType="separate"/>
        </w:r>
        <w:r w:rsidR="005375E8">
          <w:rPr>
            <w:noProof/>
          </w:rPr>
          <w:t>746</w:t>
        </w:r>
        <w:r>
          <w:fldChar w:fldCharType="end"/>
        </w:r>
      </w:p>
    </w:sdtContent>
  </w:sdt>
  <w:p w:rsidR="00F4102D" w:rsidRDefault="00F410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D10A4"/>
    <w:multiLevelType w:val="multilevel"/>
    <w:tmpl w:val="178CCB2E"/>
    <w:lvl w:ilvl="0">
      <w:start w:val="2015"/>
      <w:numFmt w:val="decimal"/>
      <w:lvlText w:val="%1"/>
      <w:lvlJc w:val="left"/>
      <w:pPr>
        <w:ind w:left="1170" w:hanging="1170"/>
      </w:pPr>
      <w:rPr>
        <w:rFonts w:hint="default"/>
      </w:rPr>
    </w:lvl>
    <w:lvl w:ilvl="1">
      <w:start w:val="2020"/>
      <w:numFmt w:val="decimal"/>
      <w:lvlText w:val="%1-%2"/>
      <w:lvlJc w:val="left"/>
      <w:pPr>
        <w:ind w:left="1170" w:hanging="1170"/>
      </w:pPr>
      <w:rPr>
        <w:rFonts w:hint="default"/>
      </w:rPr>
    </w:lvl>
    <w:lvl w:ilvl="2">
      <w:start w:val="1"/>
      <w:numFmt w:val="decimal"/>
      <w:lvlText w:val="%1-%2.%3"/>
      <w:lvlJc w:val="left"/>
      <w:pPr>
        <w:ind w:left="1170" w:hanging="1170"/>
      </w:pPr>
      <w:rPr>
        <w:rFonts w:hint="default"/>
      </w:rPr>
    </w:lvl>
    <w:lvl w:ilvl="3">
      <w:start w:val="1"/>
      <w:numFmt w:val="decimal"/>
      <w:lvlText w:val="%1-%2.%3.%4"/>
      <w:lvlJc w:val="left"/>
      <w:pPr>
        <w:ind w:left="1170" w:hanging="1170"/>
      </w:pPr>
      <w:rPr>
        <w:rFonts w:hint="default"/>
      </w:rPr>
    </w:lvl>
    <w:lvl w:ilvl="4">
      <w:start w:val="1"/>
      <w:numFmt w:val="decimal"/>
      <w:lvlText w:val="%1-%2.%3.%4.%5"/>
      <w:lvlJc w:val="left"/>
      <w:pPr>
        <w:ind w:left="1170" w:hanging="117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F147D9"/>
    <w:multiLevelType w:val="hybridMultilevel"/>
    <w:tmpl w:val="1FBCE226"/>
    <w:lvl w:ilvl="0" w:tplc="23E681C4">
      <w:start w:val="1"/>
      <w:numFmt w:val="bullet"/>
      <w:lvlText w:val=""/>
      <w:lvlJc w:val="left"/>
      <w:pPr>
        <w:ind w:left="720" w:hanging="360"/>
      </w:pPr>
      <w:rPr>
        <w:rFonts w:ascii="Symbol" w:hAnsi="Symbol" w:hint="default"/>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503044"/>
    <w:multiLevelType w:val="multilevel"/>
    <w:tmpl w:val="D036449E"/>
    <w:lvl w:ilvl="0">
      <w:start w:val="2014"/>
      <w:numFmt w:val="decimal"/>
      <w:lvlText w:val="%1"/>
      <w:lvlJc w:val="left"/>
      <w:pPr>
        <w:ind w:left="1170" w:hanging="1170"/>
      </w:pPr>
      <w:rPr>
        <w:rFonts w:hint="default"/>
      </w:rPr>
    </w:lvl>
    <w:lvl w:ilvl="1">
      <w:start w:val="2020"/>
      <w:numFmt w:val="decimal"/>
      <w:lvlText w:val="%1-%2"/>
      <w:lvlJc w:val="left"/>
      <w:pPr>
        <w:ind w:left="1170" w:hanging="1170"/>
      </w:pPr>
      <w:rPr>
        <w:rFonts w:hint="default"/>
      </w:rPr>
    </w:lvl>
    <w:lvl w:ilvl="2">
      <w:start w:val="1"/>
      <w:numFmt w:val="decimal"/>
      <w:lvlText w:val="%1-%2.%3"/>
      <w:lvlJc w:val="left"/>
      <w:pPr>
        <w:ind w:left="1170" w:hanging="1170"/>
      </w:pPr>
      <w:rPr>
        <w:rFonts w:hint="default"/>
      </w:rPr>
    </w:lvl>
    <w:lvl w:ilvl="3">
      <w:start w:val="1"/>
      <w:numFmt w:val="decimal"/>
      <w:lvlText w:val="%1-%2.%3.%4"/>
      <w:lvlJc w:val="left"/>
      <w:pPr>
        <w:ind w:left="1170" w:hanging="1170"/>
      </w:pPr>
      <w:rPr>
        <w:rFonts w:hint="default"/>
      </w:rPr>
    </w:lvl>
    <w:lvl w:ilvl="4">
      <w:start w:val="1"/>
      <w:numFmt w:val="decimal"/>
      <w:lvlText w:val="%1-%2.%3.%4.%5"/>
      <w:lvlJc w:val="left"/>
      <w:pPr>
        <w:ind w:left="1170" w:hanging="117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9EE5AC7"/>
    <w:multiLevelType w:val="hybridMultilevel"/>
    <w:tmpl w:val="8FA2B790"/>
    <w:lvl w:ilvl="0" w:tplc="5AEA344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36563D96"/>
    <w:multiLevelType w:val="hybridMultilevel"/>
    <w:tmpl w:val="ED78C1B8"/>
    <w:lvl w:ilvl="0" w:tplc="23E681C4">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C20534"/>
    <w:multiLevelType w:val="hybridMultilevel"/>
    <w:tmpl w:val="A00C5F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A2E15DC"/>
    <w:multiLevelType w:val="hybridMultilevel"/>
    <w:tmpl w:val="A00C5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31C76EE"/>
    <w:multiLevelType w:val="hybridMultilevel"/>
    <w:tmpl w:val="DA3244D8"/>
    <w:lvl w:ilvl="0" w:tplc="5AEA34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E06F31"/>
    <w:multiLevelType w:val="hybridMultilevel"/>
    <w:tmpl w:val="A7422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DC15A6"/>
    <w:multiLevelType w:val="hybridMultilevel"/>
    <w:tmpl w:val="8FA2B790"/>
    <w:lvl w:ilvl="0" w:tplc="5AEA34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6"/>
  </w:num>
  <w:num w:numId="5">
    <w:abstractNumId w:val="5"/>
  </w:num>
  <w:num w:numId="6">
    <w:abstractNumId w:val="1"/>
  </w:num>
  <w:num w:numId="7">
    <w:abstractNumId w:val="4"/>
  </w:num>
  <w:num w:numId="8">
    <w:abstractNumId w:val="3"/>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AD4"/>
    <w:rsid w:val="00005796"/>
    <w:rsid w:val="00010533"/>
    <w:rsid w:val="00011E51"/>
    <w:rsid w:val="0001539D"/>
    <w:rsid w:val="00015F3B"/>
    <w:rsid w:val="00016D70"/>
    <w:rsid w:val="00020180"/>
    <w:rsid w:val="00030B07"/>
    <w:rsid w:val="00032A4D"/>
    <w:rsid w:val="00033581"/>
    <w:rsid w:val="00036C81"/>
    <w:rsid w:val="0004311E"/>
    <w:rsid w:val="000505D2"/>
    <w:rsid w:val="000553A9"/>
    <w:rsid w:val="00056617"/>
    <w:rsid w:val="00057A6A"/>
    <w:rsid w:val="00073A14"/>
    <w:rsid w:val="00085283"/>
    <w:rsid w:val="00090E87"/>
    <w:rsid w:val="00095EC2"/>
    <w:rsid w:val="000A4D90"/>
    <w:rsid w:val="000C3D0B"/>
    <w:rsid w:val="000C6C1D"/>
    <w:rsid w:val="000D0370"/>
    <w:rsid w:val="000E0CB9"/>
    <w:rsid w:val="000E1483"/>
    <w:rsid w:val="000E2D34"/>
    <w:rsid w:val="000E4C34"/>
    <w:rsid w:val="000E51B9"/>
    <w:rsid w:val="000E5B50"/>
    <w:rsid w:val="00104C6F"/>
    <w:rsid w:val="00104E33"/>
    <w:rsid w:val="00120799"/>
    <w:rsid w:val="00136180"/>
    <w:rsid w:val="001416F4"/>
    <w:rsid w:val="001471D8"/>
    <w:rsid w:val="001474D3"/>
    <w:rsid w:val="0015104F"/>
    <w:rsid w:val="00153E25"/>
    <w:rsid w:val="001550F5"/>
    <w:rsid w:val="00157436"/>
    <w:rsid w:val="00160380"/>
    <w:rsid w:val="00161AB3"/>
    <w:rsid w:val="00161C8C"/>
    <w:rsid w:val="00165E64"/>
    <w:rsid w:val="00167AEA"/>
    <w:rsid w:val="00182731"/>
    <w:rsid w:val="001842F5"/>
    <w:rsid w:val="0018596E"/>
    <w:rsid w:val="00191587"/>
    <w:rsid w:val="0019329E"/>
    <w:rsid w:val="0019464D"/>
    <w:rsid w:val="00194F18"/>
    <w:rsid w:val="001A3786"/>
    <w:rsid w:val="001C224F"/>
    <w:rsid w:val="001C6347"/>
    <w:rsid w:val="001D27A2"/>
    <w:rsid w:val="001D3F20"/>
    <w:rsid w:val="001D655F"/>
    <w:rsid w:val="001D7187"/>
    <w:rsid w:val="001E1AA7"/>
    <w:rsid w:val="001E2706"/>
    <w:rsid w:val="001E27F6"/>
    <w:rsid w:val="001E34C4"/>
    <w:rsid w:val="001E3C78"/>
    <w:rsid w:val="001F6E48"/>
    <w:rsid w:val="0021016A"/>
    <w:rsid w:val="00210C86"/>
    <w:rsid w:val="002110D4"/>
    <w:rsid w:val="00212CB4"/>
    <w:rsid w:val="00214BE5"/>
    <w:rsid w:val="00220B9E"/>
    <w:rsid w:val="00235648"/>
    <w:rsid w:val="00244221"/>
    <w:rsid w:val="002442CC"/>
    <w:rsid w:val="00245A9B"/>
    <w:rsid w:val="002501F3"/>
    <w:rsid w:val="002522B5"/>
    <w:rsid w:val="00255804"/>
    <w:rsid w:val="00263142"/>
    <w:rsid w:val="00266325"/>
    <w:rsid w:val="0027421B"/>
    <w:rsid w:val="00274EBA"/>
    <w:rsid w:val="00275E9F"/>
    <w:rsid w:val="00276EB7"/>
    <w:rsid w:val="0028332D"/>
    <w:rsid w:val="002834E5"/>
    <w:rsid w:val="00284871"/>
    <w:rsid w:val="00291B2F"/>
    <w:rsid w:val="002A0B36"/>
    <w:rsid w:val="002A2D4B"/>
    <w:rsid w:val="002A3A32"/>
    <w:rsid w:val="002A77B7"/>
    <w:rsid w:val="002B02CC"/>
    <w:rsid w:val="002B1B25"/>
    <w:rsid w:val="002C0047"/>
    <w:rsid w:val="002C0070"/>
    <w:rsid w:val="002C6F48"/>
    <w:rsid w:val="002D15C7"/>
    <w:rsid w:val="002D1A52"/>
    <w:rsid w:val="002E4B28"/>
    <w:rsid w:val="002E4B63"/>
    <w:rsid w:val="002F48A9"/>
    <w:rsid w:val="00314A6B"/>
    <w:rsid w:val="003209BD"/>
    <w:rsid w:val="00322DDF"/>
    <w:rsid w:val="003248A4"/>
    <w:rsid w:val="00325504"/>
    <w:rsid w:val="00331F69"/>
    <w:rsid w:val="00337423"/>
    <w:rsid w:val="00346DD0"/>
    <w:rsid w:val="00351975"/>
    <w:rsid w:val="00353697"/>
    <w:rsid w:val="00356249"/>
    <w:rsid w:val="00356C0A"/>
    <w:rsid w:val="00364696"/>
    <w:rsid w:val="003735A1"/>
    <w:rsid w:val="00374775"/>
    <w:rsid w:val="00376DE5"/>
    <w:rsid w:val="0038014B"/>
    <w:rsid w:val="00382A9F"/>
    <w:rsid w:val="003839DE"/>
    <w:rsid w:val="003879FB"/>
    <w:rsid w:val="00393B50"/>
    <w:rsid w:val="003964B1"/>
    <w:rsid w:val="00397113"/>
    <w:rsid w:val="003A2052"/>
    <w:rsid w:val="003A58BE"/>
    <w:rsid w:val="003B1A20"/>
    <w:rsid w:val="003B267C"/>
    <w:rsid w:val="003C042B"/>
    <w:rsid w:val="003C601D"/>
    <w:rsid w:val="003C664B"/>
    <w:rsid w:val="003D3572"/>
    <w:rsid w:val="003D7E91"/>
    <w:rsid w:val="003F06C5"/>
    <w:rsid w:val="003F2A15"/>
    <w:rsid w:val="003F588E"/>
    <w:rsid w:val="0040228C"/>
    <w:rsid w:val="00413C9C"/>
    <w:rsid w:val="004215C5"/>
    <w:rsid w:val="004246F7"/>
    <w:rsid w:val="0044049C"/>
    <w:rsid w:val="0044165C"/>
    <w:rsid w:val="00443C8C"/>
    <w:rsid w:val="00455470"/>
    <w:rsid w:val="0045793E"/>
    <w:rsid w:val="004603C8"/>
    <w:rsid w:val="004631C1"/>
    <w:rsid w:val="00464927"/>
    <w:rsid w:val="00471B83"/>
    <w:rsid w:val="00491B83"/>
    <w:rsid w:val="004A10C6"/>
    <w:rsid w:val="004A248B"/>
    <w:rsid w:val="004A4546"/>
    <w:rsid w:val="004A6C2E"/>
    <w:rsid w:val="004A7D0F"/>
    <w:rsid w:val="004B2F54"/>
    <w:rsid w:val="004B4243"/>
    <w:rsid w:val="004B4BB4"/>
    <w:rsid w:val="004C32B7"/>
    <w:rsid w:val="004C3FB9"/>
    <w:rsid w:val="004D1FCB"/>
    <w:rsid w:val="004D6745"/>
    <w:rsid w:val="004D68D2"/>
    <w:rsid w:val="004E60A1"/>
    <w:rsid w:val="004E7771"/>
    <w:rsid w:val="005073C2"/>
    <w:rsid w:val="0051766A"/>
    <w:rsid w:val="00521F12"/>
    <w:rsid w:val="00527C02"/>
    <w:rsid w:val="00530237"/>
    <w:rsid w:val="00533AC9"/>
    <w:rsid w:val="005375E8"/>
    <w:rsid w:val="00537E2F"/>
    <w:rsid w:val="00540FEE"/>
    <w:rsid w:val="005423B3"/>
    <w:rsid w:val="00560A9F"/>
    <w:rsid w:val="00564099"/>
    <w:rsid w:val="005643D7"/>
    <w:rsid w:val="00570B06"/>
    <w:rsid w:val="00574957"/>
    <w:rsid w:val="00580FA1"/>
    <w:rsid w:val="00582D2E"/>
    <w:rsid w:val="00584B20"/>
    <w:rsid w:val="0059079B"/>
    <w:rsid w:val="00591F74"/>
    <w:rsid w:val="005944C1"/>
    <w:rsid w:val="00596002"/>
    <w:rsid w:val="005A3177"/>
    <w:rsid w:val="005A42A6"/>
    <w:rsid w:val="005A4BE6"/>
    <w:rsid w:val="005A5ED5"/>
    <w:rsid w:val="005B7415"/>
    <w:rsid w:val="005C1BD3"/>
    <w:rsid w:val="005D6F4C"/>
    <w:rsid w:val="005D755F"/>
    <w:rsid w:val="005F5B43"/>
    <w:rsid w:val="00607A2A"/>
    <w:rsid w:val="006115FB"/>
    <w:rsid w:val="0061190F"/>
    <w:rsid w:val="006134F3"/>
    <w:rsid w:val="00616697"/>
    <w:rsid w:val="0061792D"/>
    <w:rsid w:val="00630188"/>
    <w:rsid w:val="00631AD4"/>
    <w:rsid w:val="00634C4F"/>
    <w:rsid w:val="00640D6A"/>
    <w:rsid w:val="00641208"/>
    <w:rsid w:val="00642070"/>
    <w:rsid w:val="00651A85"/>
    <w:rsid w:val="00654465"/>
    <w:rsid w:val="006606CA"/>
    <w:rsid w:val="00661E27"/>
    <w:rsid w:val="006656F7"/>
    <w:rsid w:val="0068551E"/>
    <w:rsid w:val="006A11C4"/>
    <w:rsid w:val="006B0B56"/>
    <w:rsid w:val="006B156C"/>
    <w:rsid w:val="006B593B"/>
    <w:rsid w:val="006B5DC3"/>
    <w:rsid w:val="006B70FF"/>
    <w:rsid w:val="006B7962"/>
    <w:rsid w:val="006C27BE"/>
    <w:rsid w:val="006C6D7A"/>
    <w:rsid w:val="006E6283"/>
    <w:rsid w:val="006E6A9A"/>
    <w:rsid w:val="006F56D4"/>
    <w:rsid w:val="007107A9"/>
    <w:rsid w:val="00721A3F"/>
    <w:rsid w:val="00726D8A"/>
    <w:rsid w:val="00732B36"/>
    <w:rsid w:val="00733A0E"/>
    <w:rsid w:val="007439D3"/>
    <w:rsid w:val="007442EB"/>
    <w:rsid w:val="007454BB"/>
    <w:rsid w:val="0075119D"/>
    <w:rsid w:val="00752259"/>
    <w:rsid w:val="0075786A"/>
    <w:rsid w:val="0077544F"/>
    <w:rsid w:val="0079300F"/>
    <w:rsid w:val="00796DFF"/>
    <w:rsid w:val="007A0E7A"/>
    <w:rsid w:val="007A4F62"/>
    <w:rsid w:val="007B4F6F"/>
    <w:rsid w:val="007B53D3"/>
    <w:rsid w:val="007C2022"/>
    <w:rsid w:val="007D195E"/>
    <w:rsid w:val="007D2E83"/>
    <w:rsid w:val="007D402E"/>
    <w:rsid w:val="007D4FE1"/>
    <w:rsid w:val="007E7846"/>
    <w:rsid w:val="007F075A"/>
    <w:rsid w:val="007F1D37"/>
    <w:rsid w:val="00804E82"/>
    <w:rsid w:val="00814F2F"/>
    <w:rsid w:val="00831A71"/>
    <w:rsid w:val="00843A97"/>
    <w:rsid w:val="00845BE8"/>
    <w:rsid w:val="00853B01"/>
    <w:rsid w:val="00854A9D"/>
    <w:rsid w:val="00861260"/>
    <w:rsid w:val="00865216"/>
    <w:rsid w:val="00873C23"/>
    <w:rsid w:val="0088002A"/>
    <w:rsid w:val="00880115"/>
    <w:rsid w:val="00880FEE"/>
    <w:rsid w:val="00882F8E"/>
    <w:rsid w:val="0088311B"/>
    <w:rsid w:val="00884657"/>
    <w:rsid w:val="0089022C"/>
    <w:rsid w:val="00891125"/>
    <w:rsid w:val="008915C1"/>
    <w:rsid w:val="00895533"/>
    <w:rsid w:val="008A093D"/>
    <w:rsid w:val="008A31B5"/>
    <w:rsid w:val="008A499E"/>
    <w:rsid w:val="008B40AE"/>
    <w:rsid w:val="008E1611"/>
    <w:rsid w:val="008E3B3B"/>
    <w:rsid w:val="008E4EB5"/>
    <w:rsid w:val="008E5451"/>
    <w:rsid w:val="008F6E2C"/>
    <w:rsid w:val="00906DA0"/>
    <w:rsid w:val="009155E3"/>
    <w:rsid w:val="00922DC7"/>
    <w:rsid w:val="00930F89"/>
    <w:rsid w:val="00933AC4"/>
    <w:rsid w:val="0095407F"/>
    <w:rsid w:val="00957E59"/>
    <w:rsid w:val="00962FB0"/>
    <w:rsid w:val="00964363"/>
    <w:rsid w:val="00966FCB"/>
    <w:rsid w:val="00971F0A"/>
    <w:rsid w:val="00972A72"/>
    <w:rsid w:val="00973BFC"/>
    <w:rsid w:val="00981190"/>
    <w:rsid w:val="00987909"/>
    <w:rsid w:val="009942AD"/>
    <w:rsid w:val="00995EBA"/>
    <w:rsid w:val="009A0768"/>
    <w:rsid w:val="009A37DB"/>
    <w:rsid w:val="009B189C"/>
    <w:rsid w:val="009B231D"/>
    <w:rsid w:val="009B39EA"/>
    <w:rsid w:val="009B7650"/>
    <w:rsid w:val="009C154B"/>
    <w:rsid w:val="009C2035"/>
    <w:rsid w:val="009D2B2E"/>
    <w:rsid w:val="009F1CC0"/>
    <w:rsid w:val="009F2712"/>
    <w:rsid w:val="00A0460C"/>
    <w:rsid w:val="00A0605F"/>
    <w:rsid w:val="00A0700E"/>
    <w:rsid w:val="00A070D4"/>
    <w:rsid w:val="00A10BEE"/>
    <w:rsid w:val="00A212D8"/>
    <w:rsid w:val="00A402E3"/>
    <w:rsid w:val="00A40A79"/>
    <w:rsid w:val="00A41353"/>
    <w:rsid w:val="00A51BBD"/>
    <w:rsid w:val="00A51E36"/>
    <w:rsid w:val="00A55151"/>
    <w:rsid w:val="00A561E7"/>
    <w:rsid w:val="00A60FD0"/>
    <w:rsid w:val="00A62054"/>
    <w:rsid w:val="00A64744"/>
    <w:rsid w:val="00A72A81"/>
    <w:rsid w:val="00A73C02"/>
    <w:rsid w:val="00A76DFC"/>
    <w:rsid w:val="00A824C5"/>
    <w:rsid w:val="00A8681A"/>
    <w:rsid w:val="00A95AAA"/>
    <w:rsid w:val="00AA65A2"/>
    <w:rsid w:val="00AB17BD"/>
    <w:rsid w:val="00AB3837"/>
    <w:rsid w:val="00AB4C31"/>
    <w:rsid w:val="00AB4DEC"/>
    <w:rsid w:val="00AC7D38"/>
    <w:rsid w:val="00AD2C60"/>
    <w:rsid w:val="00AD7428"/>
    <w:rsid w:val="00AE0DFA"/>
    <w:rsid w:val="00AE424C"/>
    <w:rsid w:val="00AE70E8"/>
    <w:rsid w:val="00AE7C05"/>
    <w:rsid w:val="00AF5473"/>
    <w:rsid w:val="00AF741E"/>
    <w:rsid w:val="00B0452B"/>
    <w:rsid w:val="00B11CA0"/>
    <w:rsid w:val="00B1417A"/>
    <w:rsid w:val="00B17991"/>
    <w:rsid w:val="00B22842"/>
    <w:rsid w:val="00B22DB9"/>
    <w:rsid w:val="00B31AF4"/>
    <w:rsid w:val="00B367F2"/>
    <w:rsid w:val="00B37939"/>
    <w:rsid w:val="00B446AC"/>
    <w:rsid w:val="00B5066E"/>
    <w:rsid w:val="00B576F1"/>
    <w:rsid w:val="00B64E52"/>
    <w:rsid w:val="00B73081"/>
    <w:rsid w:val="00BA2CAA"/>
    <w:rsid w:val="00BA2FC2"/>
    <w:rsid w:val="00BA5092"/>
    <w:rsid w:val="00BA58C5"/>
    <w:rsid w:val="00BB0EF6"/>
    <w:rsid w:val="00BB2868"/>
    <w:rsid w:val="00BD3AD0"/>
    <w:rsid w:val="00BF267C"/>
    <w:rsid w:val="00BF6017"/>
    <w:rsid w:val="00C065A2"/>
    <w:rsid w:val="00C1416F"/>
    <w:rsid w:val="00C2146A"/>
    <w:rsid w:val="00C21758"/>
    <w:rsid w:val="00C240AE"/>
    <w:rsid w:val="00C4211A"/>
    <w:rsid w:val="00C50FB3"/>
    <w:rsid w:val="00C63D7B"/>
    <w:rsid w:val="00C63F7A"/>
    <w:rsid w:val="00C73CDF"/>
    <w:rsid w:val="00CB3A59"/>
    <w:rsid w:val="00CC183A"/>
    <w:rsid w:val="00CC1C6A"/>
    <w:rsid w:val="00CD4BE1"/>
    <w:rsid w:val="00CE77D3"/>
    <w:rsid w:val="00CF30B6"/>
    <w:rsid w:val="00CF68EA"/>
    <w:rsid w:val="00CF6B58"/>
    <w:rsid w:val="00CF7FDA"/>
    <w:rsid w:val="00D006EC"/>
    <w:rsid w:val="00D02FA5"/>
    <w:rsid w:val="00D04D7B"/>
    <w:rsid w:val="00D14C7D"/>
    <w:rsid w:val="00D14EF5"/>
    <w:rsid w:val="00D253B0"/>
    <w:rsid w:val="00D460E4"/>
    <w:rsid w:val="00D53FEB"/>
    <w:rsid w:val="00D56B00"/>
    <w:rsid w:val="00D57570"/>
    <w:rsid w:val="00D57B58"/>
    <w:rsid w:val="00D657D7"/>
    <w:rsid w:val="00D67DCB"/>
    <w:rsid w:val="00D74518"/>
    <w:rsid w:val="00D76C88"/>
    <w:rsid w:val="00D76DB3"/>
    <w:rsid w:val="00D773E6"/>
    <w:rsid w:val="00D778DE"/>
    <w:rsid w:val="00D77D87"/>
    <w:rsid w:val="00D833E4"/>
    <w:rsid w:val="00D85256"/>
    <w:rsid w:val="00D9456B"/>
    <w:rsid w:val="00D957DC"/>
    <w:rsid w:val="00DA227D"/>
    <w:rsid w:val="00DA450D"/>
    <w:rsid w:val="00DA4810"/>
    <w:rsid w:val="00DA71C3"/>
    <w:rsid w:val="00DB159A"/>
    <w:rsid w:val="00DB1844"/>
    <w:rsid w:val="00DC0BB4"/>
    <w:rsid w:val="00DC18C8"/>
    <w:rsid w:val="00DD19C0"/>
    <w:rsid w:val="00DD5540"/>
    <w:rsid w:val="00DE154B"/>
    <w:rsid w:val="00DE3168"/>
    <w:rsid w:val="00DE7E5C"/>
    <w:rsid w:val="00DF0266"/>
    <w:rsid w:val="00E0444F"/>
    <w:rsid w:val="00E10E6A"/>
    <w:rsid w:val="00E17E5B"/>
    <w:rsid w:val="00E205DA"/>
    <w:rsid w:val="00E302F1"/>
    <w:rsid w:val="00E3170B"/>
    <w:rsid w:val="00E32C9C"/>
    <w:rsid w:val="00E32D44"/>
    <w:rsid w:val="00E47FC4"/>
    <w:rsid w:val="00E53C27"/>
    <w:rsid w:val="00E55A79"/>
    <w:rsid w:val="00E62526"/>
    <w:rsid w:val="00E6300F"/>
    <w:rsid w:val="00E850BA"/>
    <w:rsid w:val="00E85E1C"/>
    <w:rsid w:val="00E86FE4"/>
    <w:rsid w:val="00E9182C"/>
    <w:rsid w:val="00E93EDF"/>
    <w:rsid w:val="00E94496"/>
    <w:rsid w:val="00EA0479"/>
    <w:rsid w:val="00EA4313"/>
    <w:rsid w:val="00EA5BE3"/>
    <w:rsid w:val="00EC1DEB"/>
    <w:rsid w:val="00EC4BC9"/>
    <w:rsid w:val="00EE12FE"/>
    <w:rsid w:val="00EF783F"/>
    <w:rsid w:val="00F00FBC"/>
    <w:rsid w:val="00F02312"/>
    <w:rsid w:val="00F30DD6"/>
    <w:rsid w:val="00F3590A"/>
    <w:rsid w:val="00F4102D"/>
    <w:rsid w:val="00F4133F"/>
    <w:rsid w:val="00F446BB"/>
    <w:rsid w:val="00F539EE"/>
    <w:rsid w:val="00F53A6A"/>
    <w:rsid w:val="00F604E5"/>
    <w:rsid w:val="00F641B7"/>
    <w:rsid w:val="00F64734"/>
    <w:rsid w:val="00F652D8"/>
    <w:rsid w:val="00F72CD8"/>
    <w:rsid w:val="00F86490"/>
    <w:rsid w:val="00F96284"/>
    <w:rsid w:val="00FA29C1"/>
    <w:rsid w:val="00FA73E0"/>
    <w:rsid w:val="00FB506A"/>
    <w:rsid w:val="00FB5910"/>
    <w:rsid w:val="00FB632F"/>
    <w:rsid w:val="00FC1678"/>
    <w:rsid w:val="00FC75FD"/>
    <w:rsid w:val="00FD4B8B"/>
    <w:rsid w:val="00FD683E"/>
    <w:rsid w:val="00FD789D"/>
    <w:rsid w:val="00FE6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9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9C"/>
    <w:pPr>
      <w:tabs>
        <w:tab w:val="center" w:pos="4677"/>
        <w:tab w:val="right" w:pos="9355"/>
      </w:tabs>
    </w:pPr>
  </w:style>
  <w:style w:type="character" w:customStyle="1" w:styleId="a4">
    <w:name w:val="Верхний колонтитул Знак"/>
    <w:basedOn w:val="a0"/>
    <w:link w:val="a3"/>
    <w:uiPriority w:val="99"/>
    <w:rsid w:val="0044049C"/>
    <w:rPr>
      <w:rFonts w:ascii="Times New Roman" w:eastAsia="Calibri" w:hAnsi="Times New Roman" w:cs="Times New Roman"/>
      <w:sz w:val="24"/>
      <w:szCs w:val="24"/>
      <w:lang w:eastAsia="ru-RU"/>
    </w:rPr>
  </w:style>
  <w:style w:type="paragraph" w:styleId="a5">
    <w:name w:val="footer"/>
    <w:basedOn w:val="a"/>
    <w:link w:val="a6"/>
    <w:uiPriority w:val="99"/>
    <w:unhideWhenUsed/>
    <w:rsid w:val="0044049C"/>
    <w:pPr>
      <w:tabs>
        <w:tab w:val="center" w:pos="4677"/>
        <w:tab w:val="right" w:pos="9355"/>
      </w:tabs>
    </w:pPr>
  </w:style>
  <w:style w:type="character" w:customStyle="1" w:styleId="a6">
    <w:name w:val="Нижний колонтитул Знак"/>
    <w:basedOn w:val="a0"/>
    <w:link w:val="a5"/>
    <w:uiPriority w:val="99"/>
    <w:rsid w:val="0044049C"/>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44165C"/>
    <w:rPr>
      <w:rFonts w:ascii="Tahoma" w:hAnsi="Tahoma" w:cs="Tahoma"/>
      <w:sz w:val="16"/>
      <w:szCs w:val="16"/>
    </w:rPr>
  </w:style>
  <w:style w:type="character" w:customStyle="1" w:styleId="a8">
    <w:name w:val="Текст выноски Знак"/>
    <w:basedOn w:val="a0"/>
    <w:link w:val="a7"/>
    <w:uiPriority w:val="99"/>
    <w:semiHidden/>
    <w:rsid w:val="0044165C"/>
    <w:rPr>
      <w:rFonts w:ascii="Tahoma" w:eastAsia="Calibri" w:hAnsi="Tahoma" w:cs="Tahoma"/>
      <w:sz w:val="16"/>
      <w:szCs w:val="16"/>
      <w:lang w:eastAsia="ru-RU"/>
    </w:rPr>
  </w:style>
  <w:style w:type="paragraph" w:customStyle="1" w:styleId="ConsPlusNormal">
    <w:name w:val="ConsPlusNormal"/>
    <w:link w:val="ConsPlusNormal0"/>
    <w:rsid w:val="00C63F7A"/>
    <w:pPr>
      <w:widowControl w:val="0"/>
      <w:autoSpaceDE w:val="0"/>
      <w:autoSpaceDN w:val="0"/>
      <w:spacing w:after="0" w:line="240" w:lineRule="auto"/>
    </w:pPr>
    <w:rPr>
      <w:rFonts w:ascii="Calibri" w:eastAsia="Times New Roman" w:hAnsi="Calibri" w:cs="Calibri"/>
      <w:szCs w:val="20"/>
      <w:lang w:eastAsia="ru-RU"/>
    </w:rPr>
  </w:style>
  <w:style w:type="table" w:styleId="a9">
    <w:name w:val="Table Grid"/>
    <w:basedOn w:val="a1"/>
    <w:uiPriority w:val="59"/>
    <w:rsid w:val="006115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A402E3"/>
    <w:pPr>
      <w:ind w:left="720"/>
      <w:contextualSpacing/>
    </w:pPr>
    <w:rPr>
      <w:rFonts w:eastAsia="Times New Roman"/>
    </w:rPr>
  </w:style>
  <w:style w:type="paragraph" w:customStyle="1" w:styleId="ConsPlusCell">
    <w:name w:val="ConsPlusCell"/>
    <w:uiPriority w:val="99"/>
    <w:rsid w:val="00A402E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ConsPlusNormal0">
    <w:name w:val="ConsPlusNormal Знак"/>
    <w:link w:val="ConsPlusNormal"/>
    <w:locked/>
    <w:rsid w:val="00A402E3"/>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9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9C"/>
    <w:pPr>
      <w:tabs>
        <w:tab w:val="center" w:pos="4677"/>
        <w:tab w:val="right" w:pos="9355"/>
      </w:tabs>
    </w:pPr>
  </w:style>
  <w:style w:type="character" w:customStyle="1" w:styleId="a4">
    <w:name w:val="Верхний колонтитул Знак"/>
    <w:basedOn w:val="a0"/>
    <w:link w:val="a3"/>
    <w:uiPriority w:val="99"/>
    <w:rsid w:val="0044049C"/>
    <w:rPr>
      <w:rFonts w:ascii="Times New Roman" w:eastAsia="Calibri" w:hAnsi="Times New Roman" w:cs="Times New Roman"/>
      <w:sz w:val="24"/>
      <w:szCs w:val="24"/>
      <w:lang w:eastAsia="ru-RU"/>
    </w:rPr>
  </w:style>
  <w:style w:type="paragraph" w:styleId="a5">
    <w:name w:val="footer"/>
    <w:basedOn w:val="a"/>
    <w:link w:val="a6"/>
    <w:uiPriority w:val="99"/>
    <w:unhideWhenUsed/>
    <w:rsid w:val="0044049C"/>
    <w:pPr>
      <w:tabs>
        <w:tab w:val="center" w:pos="4677"/>
        <w:tab w:val="right" w:pos="9355"/>
      </w:tabs>
    </w:pPr>
  </w:style>
  <w:style w:type="character" w:customStyle="1" w:styleId="a6">
    <w:name w:val="Нижний колонтитул Знак"/>
    <w:basedOn w:val="a0"/>
    <w:link w:val="a5"/>
    <w:uiPriority w:val="99"/>
    <w:rsid w:val="0044049C"/>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44165C"/>
    <w:rPr>
      <w:rFonts w:ascii="Tahoma" w:hAnsi="Tahoma" w:cs="Tahoma"/>
      <w:sz w:val="16"/>
      <w:szCs w:val="16"/>
    </w:rPr>
  </w:style>
  <w:style w:type="character" w:customStyle="1" w:styleId="a8">
    <w:name w:val="Текст выноски Знак"/>
    <w:basedOn w:val="a0"/>
    <w:link w:val="a7"/>
    <w:uiPriority w:val="99"/>
    <w:semiHidden/>
    <w:rsid w:val="0044165C"/>
    <w:rPr>
      <w:rFonts w:ascii="Tahoma" w:eastAsia="Calibri" w:hAnsi="Tahoma" w:cs="Tahoma"/>
      <w:sz w:val="16"/>
      <w:szCs w:val="16"/>
      <w:lang w:eastAsia="ru-RU"/>
    </w:rPr>
  </w:style>
  <w:style w:type="paragraph" w:customStyle="1" w:styleId="ConsPlusNormal">
    <w:name w:val="ConsPlusNormal"/>
    <w:link w:val="ConsPlusNormal0"/>
    <w:rsid w:val="00C63F7A"/>
    <w:pPr>
      <w:widowControl w:val="0"/>
      <w:autoSpaceDE w:val="0"/>
      <w:autoSpaceDN w:val="0"/>
      <w:spacing w:after="0" w:line="240" w:lineRule="auto"/>
    </w:pPr>
    <w:rPr>
      <w:rFonts w:ascii="Calibri" w:eastAsia="Times New Roman" w:hAnsi="Calibri" w:cs="Calibri"/>
      <w:szCs w:val="20"/>
      <w:lang w:eastAsia="ru-RU"/>
    </w:rPr>
  </w:style>
  <w:style w:type="table" w:styleId="a9">
    <w:name w:val="Table Grid"/>
    <w:basedOn w:val="a1"/>
    <w:uiPriority w:val="59"/>
    <w:rsid w:val="006115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A402E3"/>
    <w:pPr>
      <w:ind w:left="720"/>
      <w:contextualSpacing/>
    </w:pPr>
    <w:rPr>
      <w:rFonts w:eastAsia="Times New Roman"/>
    </w:rPr>
  </w:style>
  <w:style w:type="paragraph" w:customStyle="1" w:styleId="ConsPlusCell">
    <w:name w:val="ConsPlusCell"/>
    <w:uiPriority w:val="99"/>
    <w:rsid w:val="00A402E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ConsPlusNormal0">
    <w:name w:val="ConsPlusNormal Знак"/>
    <w:link w:val="ConsPlusNormal"/>
    <w:locked/>
    <w:rsid w:val="00A402E3"/>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49E19B0C16F5ED4D75C1B6BE3456801ECDC0A23141709E50A6E9AAB0FB668452EUAE5H" TargetMode="External"/><Relationship Id="rId117" Type="http://schemas.openxmlformats.org/officeDocument/2006/relationships/hyperlink" Target="consultantplus://offline/ref=C1009F05A89CDEA71C677BBCDE96DE4DEEB8806DE663031E9486CEA274D21E41652E50Z9y2H" TargetMode="External"/><Relationship Id="rId21" Type="http://schemas.openxmlformats.org/officeDocument/2006/relationships/hyperlink" Target="consultantplus://offline/ref=DA0D0E9E2AC67A78A2899DA8D9F4D9DF12D1920D29705DD44BFBA3E217DD02E6EF0CC69D136917D2F51A1CB4w2n2G" TargetMode="External"/><Relationship Id="rId42" Type="http://schemas.openxmlformats.org/officeDocument/2006/relationships/hyperlink" Target="consultantplus://offline/ref=D73007CFBEB1200059B07F49862A2F82BABB64872F45D431651D1772F7DBF7CFAE0F464AA9F06BDF51CC7D79B8s2I" TargetMode="External"/><Relationship Id="rId47" Type="http://schemas.openxmlformats.org/officeDocument/2006/relationships/hyperlink" Target="consultantplus://offline/ref=734B8F541492025643257FF8129A0B0DA1B35ADC0A8BD0FE9CBDD038ACAF6462F77F0171F707EF78779697U51BM" TargetMode="External"/><Relationship Id="rId63" Type="http://schemas.openxmlformats.org/officeDocument/2006/relationships/hyperlink" Target="consultantplus://offline/ref=5C2F49567D4B360C6FEA799D66051D28DE47A8E3E105B7DD456D170A90C967C06206A866A039DE5004345679q2s4H" TargetMode="External"/><Relationship Id="rId68" Type="http://schemas.openxmlformats.org/officeDocument/2006/relationships/hyperlink" Target="consultantplus://offline/ref=5F12031C01B1F04D0D83C2154FB024BFBF841318C99352A25D03786384D0E583E72C6A7E10700550D0QDH" TargetMode="External"/><Relationship Id="rId84" Type="http://schemas.openxmlformats.org/officeDocument/2006/relationships/hyperlink" Target="consultantplus://offline/ref=C4CCA8AE140E03F8C68C9C233479F50DE43CEBDBB8C841B898B1178E9E5458DC9309508750DCEA3BA65BB2FAlBp6H" TargetMode="External"/><Relationship Id="rId89" Type="http://schemas.openxmlformats.org/officeDocument/2006/relationships/hyperlink" Target="consultantplus://offline/ref=C4CCA8AE140E03F8C68C9C233479F50DE43CEBDBB8C847BD9BB6178E9E5458DC9309508750DCEA3BA65AB1FDlBpCH" TargetMode="External"/><Relationship Id="rId112" Type="http://schemas.openxmlformats.org/officeDocument/2006/relationships/hyperlink" Target="consultantplus://offline/ref=C1009F05A89CDEA71C6765B1C8FA8043EBB3D663E0660C4CCFD0C8F52B821814256E56C480F245666D15BA7CZ5yBH" TargetMode="External"/><Relationship Id="rId16" Type="http://schemas.openxmlformats.org/officeDocument/2006/relationships/hyperlink" Target="consultantplus://offline/ref=38B0AAB507ADC23937AD0CC229DB69C6801E7BD3DB748C00625BDA5EDCAB5498F81AD0798B00776ED8EA861E61L" TargetMode="External"/><Relationship Id="rId107" Type="http://schemas.openxmlformats.org/officeDocument/2006/relationships/hyperlink" Target="consultantplus://offline/ref=C1009F05A89CDEA71C6765B1C8FA8043EBB3D663E0660C4CCFD0C8F52B821814256E56C480F245666D15BD73Z5y0H" TargetMode="External"/><Relationship Id="rId11" Type="http://schemas.openxmlformats.org/officeDocument/2006/relationships/hyperlink" Target="consultantplus://offline/ref=38B0AAB507ADC23937AD0CC229DB69C6801E7BD3DB748C00625BDA5EDCAB5498F81AD0798B00776FD3EC861E62L" TargetMode="External"/><Relationship Id="rId32" Type="http://schemas.openxmlformats.org/officeDocument/2006/relationships/hyperlink" Target="consultantplus://offline/ref=D73007CFBEB1200059B07F49862A2F82BABB64872F45D431651D1772F7DBF7CFAE0F464AA9F06BDF50C47D7FB8s9I" TargetMode="External"/><Relationship Id="rId37" Type="http://schemas.openxmlformats.org/officeDocument/2006/relationships/hyperlink" Target="consultantplus://offline/ref=D73007CFBEB1200059B07F49862A2F82BABB64872F45D431651D1772F7DBF7CFAE0F464AA9F06BDF50C67F7CB8s3I" TargetMode="External"/><Relationship Id="rId53" Type="http://schemas.openxmlformats.org/officeDocument/2006/relationships/hyperlink" Target="consultantplus://offline/ref=5C2F49567D4B360C6FEA799D66051D28DE47A8E3E806B0DE43654A0098906BC26509F771A770D251043457q7sCH" TargetMode="External"/><Relationship Id="rId58" Type="http://schemas.openxmlformats.org/officeDocument/2006/relationships/hyperlink" Target="consultantplus://offline/ref=5C2F49567D4B360C6FEA799D66051D28DE47A8E3E70CB5D845654A0098906BC26509F771A770D251043456q7s4H" TargetMode="External"/><Relationship Id="rId74" Type="http://schemas.openxmlformats.org/officeDocument/2006/relationships/hyperlink" Target="consultantplus://offline/ref=5CBBD2D4EA3C94B023695CC38D75F424FAB88D447A6BFE7A414739A69B03AA2CAAD89F7ECF34F7C233E6023DWA57N" TargetMode="External"/><Relationship Id="rId79" Type="http://schemas.openxmlformats.org/officeDocument/2006/relationships/hyperlink" Target="consultantplus://offline/ref=F02B163904EAFB30592D264B4826D9FAEF5491070A14DDF18D4D645570AB05BEF1220A15E718308C92502CfEK0H" TargetMode="External"/><Relationship Id="rId102" Type="http://schemas.openxmlformats.org/officeDocument/2006/relationships/hyperlink" Target="consultantplus://offline/ref=8D64EBCD136BD0D1DA1ECCF2D1476A6CBFDD5D976680A7CB4EEB7595D583DBDEE1BD39E90DB65A1C616283B4Y7y9H" TargetMode="External"/><Relationship Id="rId5" Type="http://schemas.openxmlformats.org/officeDocument/2006/relationships/settings" Target="settings.xml"/><Relationship Id="rId61" Type="http://schemas.openxmlformats.org/officeDocument/2006/relationships/hyperlink" Target="consultantplus://offline/ref=5C2F49567D4B360C6FEA799D66051D28DE47A8E3E803B0D840654A0098906BC26509F771A770D251043453q7s8H" TargetMode="External"/><Relationship Id="rId82" Type="http://schemas.openxmlformats.org/officeDocument/2006/relationships/hyperlink" Target="consultantplus://offline/ref=295E2CEA91135519FD9610A2DD90EF5BD3BDFD636728F6751435C0602F1CA144693B1301D88D68E9261FC0eAQ8N" TargetMode="External"/><Relationship Id="rId90" Type="http://schemas.openxmlformats.org/officeDocument/2006/relationships/hyperlink" Target="consultantplus://offline/ref=E2ABECDF5341F94BE017C14CCD07840C3AE85166E414F7552693A9ED306EC090885D1147D7BB72BBA3E3C7bFA6N" TargetMode="External"/><Relationship Id="rId95" Type="http://schemas.openxmlformats.org/officeDocument/2006/relationships/hyperlink" Target="consultantplus://offline/ref=00EC589EA2B011D51ABA7A3D02DC74691FEFB2EF5A493A0AFB8D82AB26903CB4986CD89DBA7D103A5691680BL2I3H" TargetMode="External"/><Relationship Id="rId19" Type="http://schemas.openxmlformats.org/officeDocument/2006/relationships/hyperlink" Target="consultantplus://offline/ref=DA0D0E9E2AC67A78A2899DA8D9F4D9DF12D1920D29705DD44BFBA3E217DD02E6EF0CC69D136917D2F51B11BDw2nBG" TargetMode="External"/><Relationship Id="rId14" Type="http://schemas.openxmlformats.org/officeDocument/2006/relationships/hyperlink" Target="consultantplus://offline/ref=38B0AAB507ADC23937AD0CC229DB69C6801E7BD3DB748C00625BDA5EDCAB5498F81AD0798B00776EDAEE831E60L" TargetMode="External"/><Relationship Id="rId22" Type="http://schemas.openxmlformats.org/officeDocument/2006/relationships/hyperlink" Target="consultantplus://offline/ref=049E19B0C16F5ED4D75C0566F529360FE9D65626161506B0503B9CFC50E66E106EE50678D9C0416DUAEEH" TargetMode="External"/><Relationship Id="rId27" Type="http://schemas.openxmlformats.org/officeDocument/2006/relationships/hyperlink" Target="consultantplus://offline/ref=049E19B0C16F5ED4D75C1B6BE3456801ECDC0A231C1F05E50D64C7A107EF644729AA5F3A9DCD406DA6C854U8E6H" TargetMode="External"/><Relationship Id="rId30" Type="http://schemas.openxmlformats.org/officeDocument/2006/relationships/hyperlink" Target="consultantplus://offline/ref=049E19B0C16F5ED4D75C1B6BE3456801ECDC0A23141708E7096B9AAB0FB668452EA5002D9A844C6CA6C8548EU0EDH" TargetMode="External"/><Relationship Id="rId35" Type="http://schemas.openxmlformats.org/officeDocument/2006/relationships/hyperlink" Target="consultantplus://offline/ref=D73007CFBEB1200059B07F49862A2F82BABB64872F45D431651D1772F7DBF7CFAE0F464AA9F06BDF50C7727CB8s7I" TargetMode="External"/><Relationship Id="rId43" Type="http://schemas.openxmlformats.org/officeDocument/2006/relationships/hyperlink" Target="consultantplus://offline/ref=734B8F541492025643257FF8129A0B0DA1B35ADC0A8BDBFB9FBDD038ACAF6462F77F0171F707EF78779697U51BM" TargetMode="External"/><Relationship Id="rId48" Type="http://schemas.openxmlformats.org/officeDocument/2006/relationships/hyperlink" Target="consultantplus://offline/ref=734B8F541492025643257FF8129A0B0DA1B35ADC0A8AD6F897BDD038ACAF6462F77F0171F707EF78749491U51AM" TargetMode="External"/><Relationship Id="rId56" Type="http://schemas.openxmlformats.org/officeDocument/2006/relationships/hyperlink" Target="consultantplus://offline/ref=5C2F49567D4B360C6FEA799D66051D28DE47A8E3E706B6D842654A0098906BC26509F771A770D251043456q7s5H" TargetMode="External"/><Relationship Id="rId64" Type="http://schemas.openxmlformats.org/officeDocument/2006/relationships/hyperlink" Target="consultantplus://offline/ref=7BF64B8A188CCEE1D9949EEAAACF5B6B59C1BCCB44F3158DC95C2422E91D2274ED91C474AA9D179D4E263E29CAQAH" TargetMode="External"/><Relationship Id="rId69" Type="http://schemas.openxmlformats.org/officeDocument/2006/relationships/hyperlink" Target="consultantplus://offline/ref=5CBBD2D4EA3C94B023695CC38D75F424FAB88D447A6BFE7A414739A69B03AA2CAAD89F7ECF34F7C233E30231WA50N" TargetMode="External"/><Relationship Id="rId77" Type="http://schemas.openxmlformats.org/officeDocument/2006/relationships/hyperlink" Target="consultantplus://offline/ref=F02B163904EAFB30592D264B4826D9FAEF5491070A14DDF18D4D645570AB05BEF1220A15E718308C95582FfEK9H" TargetMode="External"/><Relationship Id="rId100" Type="http://schemas.openxmlformats.org/officeDocument/2006/relationships/hyperlink" Target="consultantplus://offline/ref=8D64EBCD136BD0D1DA1ED2FFC72B3462BAD60B996085A89915BD73C28AD3DD8BA1FD3FYByFH" TargetMode="External"/><Relationship Id="rId105" Type="http://schemas.openxmlformats.org/officeDocument/2006/relationships/hyperlink" Target="consultantplus://offline/ref=C1009F05A89CDEA71C677BBCDE96DE4DEEB8806DE663031E9486CEA274D21E41652E50Z9y2H" TargetMode="External"/><Relationship Id="rId113" Type="http://schemas.openxmlformats.org/officeDocument/2006/relationships/hyperlink" Target="consultantplus://offline/ref=C1009F05A89CDEA71C677BBCDE96DE4DEEB8806DE663031E9486CEA274D21E41652E50Z9y2H" TargetMode="External"/><Relationship Id="rId118" Type="http://schemas.openxmlformats.org/officeDocument/2006/relationships/hyperlink" Target="consultantplus://offline/ref=C1009F05A89CDEA71C6765B1C8FA8043EBB3D663E0660C4CCFD0C8F52B821814256E56C480F245666D15BF7FZ5y3H" TargetMode="External"/><Relationship Id="rId8" Type="http://schemas.openxmlformats.org/officeDocument/2006/relationships/endnotes" Target="endnotes.xml"/><Relationship Id="rId51" Type="http://schemas.openxmlformats.org/officeDocument/2006/relationships/hyperlink" Target="consultantplus://offline/ref=734B8F541492025643257FF8129A0B0DA1B35ADC0A8ADAFF99BDD038ACAF6462F77F0171F707EF78769196U519M" TargetMode="External"/><Relationship Id="rId72" Type="http://schemas.openxmlformats.org/officeDocument/2006/relationships/hyperlink" Target="consultantplus://offline/ref=5CBBD2D4EA3C94B023695CC38D75F424FAB88D447A6BFE7A414739A69B03AA2CAAD89F7ECF34F7C233E10431WA51N" TargetMode="External"/><Relationship Id="rId80" Type="http://schemas.openxmlformats.org/officeDocument/2006/relationships/hyperlink" Target="&#1087;&#1088;&#1086;&#1075;&#1088;&#1072;&#1084;&#1084;&#1072;/&#1055;&#1055;%20&#1085;&#1072;%20&#1089;&#1086;&#1075;&#1083;&#1072;&#1089;&#1086;&#1074;&#1072;&#1085;&#1080;&#1080;,%20&#1086;&#1090;&#1087;&#1088;&#1072;&#1074;&#1083;&#1077;&#1085;&#1085;&#1099;&#1081;%20&#1053;&#1086;&#1074;&#1086;&#1089;&#1077;&#1083;&#1100;&#1094;&#1077;&#1074;&#1091;%20&#1048;%20&#1055;&#1054;&#1042;&#1058;&#1054;&#1056;&#1053;&#1054;%20&#1053;&#1040;&#1055;&#1056;&#1040;&#1042;&#1051;%20&#1042;%20&#1055;&#1056;&#1040;&#1042;&#1054;&#1042;&#1054;&#1045;.docx" TargetMode="External"/><Relationship Id="rId85" Type="http://schemas.openxmlformats.org/officeDocument/2006/relationships/hyperlink" Target="consultantplus://offline/ref=C4CCA8AE140E03F8C68C9C233479F50DE43CEBDBB8C842BF99B0178E9E5458DC9309508750DCEA3BA75AB3FBlBp5H" TargetMode="External"/><Relationship Id="rId93" Type="http://schemas.openxmlformats.org/officeDocument/2006/relationships/hyperlink" Target="consultantplus://offline/ref=00EC589EA2B011D51ABA7A3D02DC74691FEFB2EF5A493A0AFB8D82AB26903CB4986CD89DBA7D103A56936D0BL2I9H" TargetMode="External"/><Relationship Id="rId98" Type="http://schemas.openxmlformats.org/officeDocument/2006/relationships/hyperlink" Target="consultantplus://offline/ref=00EC589EA2B011D51ABA7A3D02DC74691FEFB2EF5A493A0AFB8D82AB26903CB4986CD89DBA7D103A569F600FL2I3H"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38B0AAB507ADC23937AD0CC229DB69C6801E7BD3DB748C00625BDA5EDCAB5498F81AD0798B00776FD3E18D1E66L" TargetMode="External"/><Relationship Id="rId17" Type="http://schemas.openxmlformats.org/officeDocument/2006/relationships/hyperlink" Target="consultantplus://offline/ref=38B0AAB507ADC23937AD0CC229DB69C6801E7BD3DB748C00625BDA5EDCAB5498F81AD0798B00776ED8EF801E62L" TargetMode="External"/><Relationship Id="rId25" Type="http://schemas.openxmlformats.org/officeDocument/2006/relationships/hyperlink" Target="consultantplus://offline/ref=049E19B0C16F5ED4D75C1B6BE3456801ECDC0A23141709E50E669AAB0FB668452EUAE5H" TargetMode="External"/><Relationship Id="rId33" Type="http://schemas.openxmlformats.org/officeDocument/2006/relationships/hyperlink" Target="consultantplus://offline/ref=D73007CFBEB1200059B07F49862A2F82BABB64872F45D431651D1772F7DBF7CFAE0F464AA9F06BDF50C77A79B8s9I" TargetMode="External"/><Relationship Id="rId38" Type="http://schemas.openxmlformats.org/officeDocument/2006/relationships/hyperlink" Target="consultantplus://offline/ref=D73007CFBEB1200059B07F49862A2F82BABB64872F45D431651D1772F7DBF7CFAE0F464AA9F06BDF50C6727AB8s6I" TargetMode="External"/><Relationship Id="rId46" Type="http://schemas.openxmlformats.org/officeDocument/2006/relationships/hyperlink" Target="consultantplus://offline/ref=734B8F541492025643257FF8129A0B0DA1B35ADC0A8BD0FE9EBDD038ACAF6462F77F0171F707EF78779697U51BM" TargetMode="External"/><Relationship Id="rId59" Type="http://schemas.openxmlformats.org/officeDocument/2006/relationships/hyperlink" Target="consultantplus://offline/ref=5C2F49567D4B360C6FEA799D66051D28DE47A8E3E803B0D840654A0098906BC26509F771A770D251043457q7sEH" TargetMode="External"/><Relationship Id="rId67" Type="http://schemas.openxmlformats.org/officeDocument/2006/relationships/hyperlink" Target="consultantplus://offline/ref=7BF64B8A188CCEE1D99480E7BCA305655CCBE4C146F31BDD950E2275B64D2421ADD1C221E9D91A9DC4QCH" TargetMode="External"/><Relationship Id="rId103" Type="http://schemas.openxmlformats.org/officeDocument/2006/relationships/hyperlink" Target="consultantplus://offline/ref=8D64EBCD136BD0D1DA1ED2FFC72B3462BAD60B996085A89915BD73C28AD3DD8BA1FD3FYByFH" TargetMode="External"/><Relationship Id="rId108" Type="http://schemas.openxmlformats.org/officeDocument/2006/relationships/hyperlink" Target="consultantplus://offline/ref=C1009F05A89CDEA71C6765B1C8FA8043EBB3D663E0660C4CCFD0C8F52B821814256E56C480F245666D15BC7DZ5y2H" TargetMode="External"/><Relationship Id="rId116" Type="http://schemas.openxmlformats.org/officeDocument/2006/relationships/hyperlink" Target="consultantplus://offline/ref=C1009F05A89CDEA71C6765B1C8FA8043EBB3D663E0660C4CCFD0C8F52B821814256E56C480F245666D15BC7DZ5y2H" TargetMode="External"/><Relationship Id="rId20" Type="http://schemas.openxmlformats.org/officeDocument/2006/relationships/hyperlink" Target="consultantplus://offline/ref=DA0D0E9E2AC67A78A2899DA8D9F4D9DF12D1920D29705DD44BFBA3E217DD02E6EF0CC69D136917D2F51A11B2w2n3G" TargetMode="External"/><Relationship Id="rId41" Type="http://schemas.openxmlformats.org/officeDocument/2006/relationships/hyperlink" Target="consultantplus://offline/ref=D73007CFBEB1200059B07F49862A2F82BABB64872F45D431651D1772F7DBF7CFAE0F464AA9F06BDF51CC787DB8s1I" TargetMode="External"/><Relationship Id="rId54" Type="http://schemas.openxmlformats.org/officeDocument/2006/relationships/hyperlink" Target="consultantplus://offline/ref=5C2F49567D4B360C6FEA799D66051D28DE47A8E3E803B0D840654A0098906BC26509F771A770D251043456q7s5H" TargetMode="External"/><Relationship Id="rId62" Type="http://schemas.openxmlformats.org/officeDocument/2006/relationships/hyperlink" Target="consultantplus://offline/ref=5C2F49567D4B360C6FEA799D66051D28DE47A8E3E802BDDE40654A0098906BC26509F771A770D251043452q7s5H" TargetMode="External"/><Relationship Id="rId70" Type="http://schemas.openxmlformats.org/officeDocument/2006/relationships/hyperlink" Target="consultantplus://offline/ref=5CBBD2D4EA3C94B023695CC38D75F424FAB88D447A6BFE7A414739A69B03AA2CAAD89F7ECF34F7C233E3093EWA54N" TargetMode="External"/><Relationship Id="rId75" Type="http://schemas.openxmlformats.org/officeDocument/2006/relationships/hyperlink" Target="consultantplus://offline/ref=5CBBD2D4EA3C94B023695CC38D75F424FAB88D447A6BFE7A414739A69B03AA2CAAD89F7ECF34F7C233E60839WA52N" TargetMode="External"/><Relationship Id="rId83" Type="http://schemas.openxmlformats.org/officeDocument/2006/relationships/hyperlink" Target="consultantplus://offline/ref=295E2CEA91135519FD9610A2DD90EF5BD3BDFD636728F6751435C0602F1CA144693B1301D88D68E9261FC3eAQ3N" TargetMode="External"/><Relationship Id="rId88" Type="http://schemas.openxmlformats.org/officeDocument/2006/relationships/hyperlink" Target="consultantplus://offline/ref=C4CCA8AE140E03F8C68C9C233479F50DE43CEBDBB0C84FB292B84A84960D54DE94060F905795E63AA65AB1lFp4H" TargetMode="External"/><Relationship Id="rId91" Type="http://schemas.openxmlformats.org/officeDocument/2006/relationships/hyperlink" Target="consultantplus://offline/ref=E2ABECDF5341F94BE017C14CCD07840C3AE85166E414F7552693A9ED306EC090885D1147D7BB72BBA2E4C6bFA7N" TargetMode="External"/><Relationship Id="rId96" Type="http://schemas.openxmlformats.org/officeDocument/2006/relationships/hyperlink" Target="consultantplus://offline/ref=00EC589EA2B011D51ABA7A3D02DC74691FEFB2EF5A493A0AFB8D82AB26903CB4986CD89DBA7D103A569E690FL2I9H" TargetMode="External"/><Relationship Id="rId111" Type="http://schemas.openxmlformats.org/officeDocument/2006/relationships/hyperlink" Target="consultantplus://offline/ref=C1009F05A89CDEA71C677BBCDE96DE4DEEB8806DE663031E9486CEA274D21E41652E50Z9y2H"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8B0AAB507ADC23937AD0CC229DB69C6801E7BD3DB748C00625BDA5EDCAB5498F81AD0798B00776EDBE1861E62L" TargetMode="External"/><Relationship Id="rId23" Type="http://schemas.openxmlformats.org/officeDocument/2006/relationships/hyperlink" Target="consultantplus://offline/ref=049E19B0C16F5ED4D75C0566F529360FE9D55427131606B0503B9CFC50UEE6H" TargetMode="External"/><Relationship Id="rId28" Type="http://schemas.openxmlformats.org/officeDocument/2006/relationships/hyperlink" Target="consultantplus://offline/ref=049E19B0C16F5ED4D75C1B6BE3456801ECDC0A231C1105E20E64C7A107EF644729AA5F3A9DCD406DA6C855U8EEH" TargetMode="External"/><Relationship Id="rId36" Type="http://schemas.openxmlformats.org/officeDocument/2006/relationships/hyperlink" Target="consultantplus://offline/ref=D73007CFBEB1200059B07F49862A2F82BABB64872F45D431651D1772F7DBF7CFAE0F464AA9F06BDF50C67A7FB8s2I" TargetMode="External"/><Relationship Id="rId49" Type="http://schemas.openxmlformats.org/officeDocument/2006/relationships/hyperlink" Target="consultantplus://offline/ref=734B8F541492025643257FF8129A0B0DA1B35ADC0A8AD3F798BDD038ACAF6462F77F0171F707EF78749196U51BM" TargetMode="External"/><Relationship Id="rId57" Type="http://schemas.openxmlformats.org/officeDocument/2006/relationships/hyperlink" Target="consultantplus://offline/ref=5C2F49567D4B360C6FEA799D66051D28DE47A8E3E700B4D044654A0098906BC26509F771A770D251043456q7s4H" TargetMode="External"/><Relationship Id="rId106" Type="http://schemas.openxmlformats.org/officeDocument/2006/relationships/hyperlink" Target="consultantplus://offline/ref=C1009F05A89CDEA71C6765B1C8FA8043EBB3D663E0660C4CCFD0C8F52B821814256E56C480F245666D15BA7CZ5yBH" TargetMode="External"/><Relationship Id="rId114" Type="http://schemas.openxmlformats.org/officeDocument/2006/relationships/hyperlink" Target="consultantplus://offline/ref=C1009F05A89CDEA71C6765B1C8FA8043EBB3D663E0660C4CCFD0C8F52B821814256E56C480F245666D15BD73Z5y0H" TargetMode="External"/><Relationship Id="rId119" Type="http://schemas.openxmlformats.org/officeDocument/2006/relationships/hyperlink" Target="consultantplus://offline/ref=C1009F05A89CDEA71C677BBCDE96DE4DEEB8806DE663031E9486CEA274D21E41652E50Z9y2H" TargetMode="External"/><Relationship Id="rId10" Type="http://schemas.openxmlformats.org/officeDocument/2006/relationships/hyperlink" Target="consultantplus://offline/ref=38B0AAB507ADC23937AD0CC229DB69C6801E7BD3DB748C00625BDA5EDCAB5498F81AD0798B00776FD2E18D1E67L" TargetMode="External"/><Relationship Id="rId31" Type="http://schemas.openxmlformats.org/officeDocument/2006/relationships/hyperlink" Target="consultantplus://offline/ref=D73007CFBEB1200059B061449046718CBFB13A8C2844D9603E4D1125A88BF19AEE4F401FEAB466DFB5s2I" TargetMode="External"/><Relationship Id="rId44" Type="http://schemas.openxmlformats.org/officeDocument/2006/relationships/hyperlink" Target="consultantplus://offline/ref=734B8F541492025643257FF8129A0B0DA1B35ADC0A8AD3FC9EBDD038ACAF6462F77F0171F707EF78779697U51BM" TargetMode="External"/><Relationship Id="rId52" Type="http://schemas.openxmlformats.org/officeDocument/2006/relationships/hyperlink" Target="consultantplus://offline/ref=5C2F49567D4B360C6FEA799D66051D28DE47A8E3E806B0DE43654A0098906BC26509F771A770D251043456q7s5H" TargetMode="External"/><Relationship Id="rId60" Type="http://schemas.openxmlformats.org/officeDocument/2006/relationships/hyperlink" Target="consultantplus://offline/ref=5C2F49567D4B360C6FEA799D66051D28DE47A8E3E105B2DA4269170A90C967C06206A866A039DE500434567Dq2sBH" TargetMode="External"/><Relationship Id="rId65" Type="http://schemas.openxmlformats.org/officeDocument/2006/relationships/hyperlink" Target="consultantplus://offline/ref=7BF64B8A188CCEE1D9949EEAAACF5B6B59C1BCCB44F3158DC95C2422E91D2274ED91C474AA9D179D4E253F20CAQBH" TargetMode="External"/><Relationship Id="rId73" Type="http://schemas.openxmlformats.org/officeDocument/2006/relationships/hyperlink" Target="consultantplus://offline/ref=5CBBD2D4EA3C94B023695CC38D75F424FAB88D447A6BFE7A414739A69B03AA2CAAD89F7ECF34F7C233E10938WA58N" TargetMode="External"/><Relationship Id="rId78" Type="http://schemas.openxmlformats.org/officeDocument/2006/relationships/hyperlink" Target="consultantplus://offline/ref=F02B163904EAFB30592D264B4826D9FAEF5491070A14DDF18D4D645570AB05BEF1220A15E718308C97562CfEKEH" TargetMode="External"/><Relationship Id="rId81" Type="http://schemas.openxmlformats.org/officeDocument/2006/relationships/hyperlink" Target="&#1087;&#1088;&#1086;&#1075;&#1088;&#1072;&#1084;&#1084;&#1072;/&#1055;&#1055;%20&#1085;&#1072;%20&#1089;&#1086;&#1075;&#1083;&#1072;&#1089;&#1086;&#1074;&#1072;&#1085;&#1080;&#1080;,%20&#1086;&#1090;&#1087;&#1088;&#1072;&#1074;&#1083;&#1077;&#1085;&#1085;&#1099;&#1081;%20&#1053;&#1086;&#1074;&#1086;&#1089;&#1077;&#1083;&#1100;&#1094;&#1077;&#1074;&#1091;%20&#1048;%20&#1055;&#1054;&#1042;&#1058;&#1054;&#1056;&#1053;&#1054;%20&#1053;&#1040;&#1055;&#1056;&#1040;&#1042;&#1051;%20&#1042;%20&#1055;&#1056;&#1040;&#1042;&#1054;&#1042;&#1054;&#1045;.docx" TargetMode="External"/><Relationship Id="rId86" Type="http://schemas.openxmlformats.org/officeDocument/2006/relationships/hyperlink" Target="consultantplus://offline/ref=C4CCA8AE140E03F8C68C9C233479F50DE43CEBDBB8C840BA93B1178E9E5458DC9309508750DCEA3BA65EB7FElBp2H" TargetMode="External"/><Relationship Id="rId94" Type="http://schemas.openxmlformats.org/officeDocument/2006/relationships/hyperlink" Target="consultantplus://offline/ref=00EC589EA2B011D51ABA7A3D02DC74691FEFB2EF5A493A0AFB8D82AB26903CB4986CD89DBA7D103A5690690CL2ICH" TargetMode="External"/><Relationship Id="rId99" Type="http://schemas.openxmlformats.org/officeDocument/2006/relationships/hyperlink" Target="consultantplus://offline/ref=8D64EBCD136BD0D1DA1ECCF2D1476A6CBFDD5D976680A7CB4EEB7595D583DBDEE1BD39E90DB65A1C616283B4Y7yAH" TargetMode="External"/><Relationship Id="rId101" Type="http://schemas.openxmlformats.org/officeDocument/2006/relationships/hyperlink" Target="consultantplus://offline/ref=8D64EBCD136BD0D1DA1ECCF2D1476A6CBFDD5D976680A0CF4FE17595D583DBDEE1BD39E90DB65A1C616282BCY7y3H" TargetMode="External"/><Relationship Id="rId12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38B0AAB507ADC23937AD0CC229DB69C6801E7BD3DB748C00625BDA5EDCAB5498F81AD0798B00776FD2EA831E61L" TargetMode="External"/><Relationship Id="rId13" Type="http://schemas.openxmlformats.org/officeDocument/2006/relationships/hyperlink" Target="consultantplus://offline/ref=38B0AAB507ADC23937AD0CC229DB69C6801E7BD3DB748C00625BDA5EDCAB5498F81AD0798B00776EDBE8821E65L" TargetMode="External"/><Relationship Id="rId18" Type="http://schemas.openxmlformats.org/officeDocument/2006/relationships/hyperlink" Target="consultantplus://offline/ref=DA0D0E9E2AC67A78A2899DA8D9F4D9DF12D1920D29705DD44BFBA3E217DD02E6EF0CC69D136917D2F51815BCw2nCG" TargetMode="External"/><Relationship Id="rId39" Type="http://schemas.openxmlformats.org/officeDocument/2006/relationships/hyperlink" Target="consultantplus://offline/ref=D73007CFBEB1200059B07F49862A2F82BABB64872F45D431651D1772F7DBF7CFAE0F464AA9F06BDF51CD797AB8s0I" TargetMode="External"/><Relationship Id="rId109" Type="http://schemas.openxmlformats.org/officeDocument/2006/relationships/hyperlink" Target="consultantplus://offline/ref=C1009F05A89CDEA71C6765B1C8FA8043EBB3D663E0660C4CCFD0C8F52B821814256E56C480F245666D15BF7FZ5y3H" TargetMode="External"/><Relationship Id="rId34" Type="http://schemas.openxmlformats.org/officeDocument/2006/relationships/hyperlink" Target="consultantplus://offline/ref=D73007CFBEB1200059B07F49862A2F82BABB64872F45D431651D1772F7DBF7CFAE0F464AA9F06BDF50C77E79B8s4I" TargetMode="External"/><Relationship Id="rId50" Type="http://schemas.openxmlformats.org/officeDocument/2006/relationships/hyperlink" Target="consultantplus://offline/ref=734B8F541492025643257FF8129A0B0DA1B35ADC0A8AD3FF9ABDD038ACAF6462F77F0171F707EF78779697U51BM" TargetMode="External"/><Relationship Id="rId55" Type="http://schemas.openxmlformats.org/officeDocument/2006/relationships/hyperlink" Target="consultantplus://offline/ref=5C2F49567D4B360C6FEA799D66051D28DE47A8E3E903B1D946654A0098906BC26509F771A770D251043456q7s5H" TargetMode="External"/><Relationship Id="rId76" Type="http://schemas.openxmlformats.org/officeDocument/2006/relationships/hyperlink" Target="consultantplus://offline/ref=5CBBD2D4EA3C94B023695CC38D75F424FAB88D447A6BFE7A414739A69B03AA2CAAD89F7ECF34F7C233E7063DWA54N" TargetMode="External"/><Relationship Id="rId97" Type="http://schemas.openxmlformats.org/officeDocument/2006/relationships/hyperlink" Target="consultantplus://offline/ref=00EC589EA2B011D51ABA7A3D02DC74691FEFB2EF5A493A0AFB8D82AB26903CB4986CD89DBA7D103A569F6A0CL2IAH" TargetMode="External"/><Relationship Id="rId104" Type="http://schemas.openxmlformats.org/officeDocument/2006/relationships/hyperlink" Target="consultantplus://offline/ref=C1009F05A89CDEA71C6765B1C8FA8043EBB3D663E0660C4CCED1C8F52B821814256E56C480F245666D14B97AZ5y5H" TargetMode="External"/><Relationship Id="rId120"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consultantplus://offline/ref=5CBBD2D4EA3C94B023695CC38D75F424FAB88D447A6BFE7A414739A69B03AA2CAAD89F7ECF34F7C233E0003BWA52N" TargetMode="External"/><Relationship Id="rId92" Type="http://schemas.openxmlformats.org/officeDocument/2006/relationships/hyperlink" Target="consultantplus://offline/ref=00EC589EA2B011D51ABA7A3D02DC74691FEFB2EF5A493A0AFB8D82AB26903CB4986CD89DBA7D103A56926A0CL2IEH" TargetMode="External"/><Relationship Id="rId2" Type="http://schemas.openxmlformats.org/officeDocument/2006/relationships/numbering" Target="numbering.xml"/><Relationship Id="rId29" Type="http://schemas.openxmlformats.org/officeDocument/2006/relationships/hyperlink" Target="consultantplus://offline/ref=049E19B0C16F5ED4D75C1B6BE3456801ECDC0A2314170EE509679AAB0FB668452EA5002D9A844C6CA6C8548EU0EDH" TargetMode="External"/><Relationship Id="rId24" Type="http://schemas.openxmlformats.org/officeDocument/2006/relationships/hyperlink" Target="consultantplus://offline/ref=049E19B0C16F5ED4D75C0566F529360FE9D653291D1E06B0503B9CFC50UEE6H" TargetMode="External"/><Relationship Id="rId40" Type="http://schemas.openxmlformats.org/officeDocument/2006/relationships/hyperlink" Target="consultantplus://offline/ref=D73007CFBEB1200059B07F49862A2F82BABB64872F45D431651D1772F7DBF7CFAE0F464AA9F06BDF51CD7370B8s8I" TargetMode="External"/><Relationship Id="rId45" Type="http://schemas.openxmlformats.org/officeDocument/2006/relationships/hyperlink" Target="consultantplus://offline/ref=734B8F541492025643257FF8129A0B0DA1B35ADC0A8EDAF89DBDD038ACAF6462F77F0171F707EF78779697U51BM" TargetMode="External"/><Relationship Id="rId66" Type="http://schemas.openxmlformats.org/officeDocument/2006/relationships/hyperlink" Target="consultantplus://offline/ref=7BF64B8A188CCEE1D9949EEAAACF5B6B59C1BCCB44F3158DC95C2422E91D2274ED91C474AA9D179D4E253B22CAQAH" TargetMode="External"/><Relationship Id="rId87" Type="http://schemas.openxmlformats.org/officeDocument/2006/relationships/hyperlink" Target="consultantplus://offline/ref=C4CCA8AE140E03F8C68C9C233479F50DE43CEBDBB8C841BF9AB6178E9E5458DC9309508750DCEA3BA65DB3FClBp2H" TargetMode="External"/><Relationship Id="rId110" Type="http://schemas.openxmlformats.org/officeDocument/2006/relationships/hyperlink" Target="consultantplus://offline/ref=C1009F05A89CDEA71C6765B1C8FA8043EBB3D663E8600F4ACDD995FF23DB1416226109D387BB49676D14B0Z7yDH" TargetMode="External"/><Relationship Id="rId115" Type="http://schemas.openxmlformats.org/officeDocument/2006/relationships/hyperlink" Target="consultantplus://offline/ref=C1009F05A89CDEA71C677BBCDE96DE4DEEB8806DE663031E9486CEA274D21E41652E50Z9y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FF03D-BD85-4036-99D7-413D1581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83</Pages>
  <Words>27463</Words>
  <Characters>156542</Characters>
  <Application>Microsoft Office Word</Application>
  <DocSecurity>0</DocSecurity>
  <Lines>1304</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ragimova LK.</dc:creator>
  <cp:lastModifiedBy>Danilova MG.</cp:lastModifiedBy>
  <cp:revision>486</cp:revision>
  <cp:lastPrinted>2017-10-30T15:20:00Z</cp:lastPrinted>
  <dcterms:created xsi:type="dcterms:W3CDTF">2017-10-27T07:01:00Z</dcterms:created>
  <dcterms:modified xsi:type="dcterms:W3CDTF">2017-10-30T15:21:00Z</dcterms:modified>
</cp:coreProperties>
</file>